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C0260" w14:textId="77777777" w:rsidR="007E6354" w:rsidRPr="00817EC4" w:rsidRDefault="007E6354" w:rsidP="007E6354">
      <w:pPr>
        <w:spacing w:line="276" w:lineRule="auto"/>
        <w:jc w:val="right"/>
        <w:rPr>
          <w:b/>
          <w:sz w:val="28"/>
          <w:szCs w:val="28"/>
        </w:rPr>
      </w:pPr>
      <w:r w:rsidRPr="00817EC4">
        <w:rPr>
          <w:b/>
          <w:sz w:val="28"/>
          <w:szCs w:val="28"/>
        </w:rPr>
        <w:t>Załącznik Nr 2 do Zaproszenia</w:t>
      </w:r>
    </w:p>
    <w:p w14:paraId="6097029C" w14:textId="77777777" w:rsidR="007E6354" w:rsidRDefault="007E6354" w:rsidP="007E6354">
      <w:pPr>
        <w:keepNext/>
        <w:autoSpaceDE w:val="0"/>
        <w:jc w:val="both"/>
        <w:rPr>
          <w:b/>
          <w:color w:val="000000"/>
        </w:rPr>
      </w:pPr>
    </w:p>
    <w:p w14:paraId="2793653B" w14:textId="57C2D6E4" w:rsidR="007E6354" w:rsidRPr="00053264" w:rsidRDefault="007E6354" w:rsidP="007E6354">
      <w:pPr>
        <w:keepNext/>
        <w:autoSpaceDE w:val="0"/>
        <w:jc w:val="both"/>
        <w:rPr>
          <w:b/>
          <w:color w:val="000000"/>
        </w:rPr>
      </w:pPr>
      <w:r>
        <w:rPr>
          <w:b/>
          <w:color w:val="000000"/>
        </w:rPr>
        <w:t xml:space="preserve">Znak sprawy: </w:t>
      </w:r>
      <w:proofErr w:type="spellStart"/>
      <w:r>
        <w:rPr>
          <w:b/>
          <w:color w:val="000000"/>
        </w:rPr>
        <w:t>Sz.O</w:t>
      </w:r>
      <w:proofErr w:type="spellEnd"/>
      <w:r>
        <w:rPr>
          <w:b/>
          <w:color w:val="000000"/>
        </w:rPr>
        <w:t>./ZP</w:t>
      </w:r>
      <w:r w:rsidRPr="00053264">
        <w:rPr>
          <w:b/>
          <w:color w:val="000000"/>
        </w:rPr>
        <w:t>/COVID-19/01/20</w:t>
      </w:r>
      <w:r>
        <w:rPr>
          <w:b/>
          <w:color w:val="000000"/>
        </w:rPr>
        <w:t>21</w:t>
      </w:r>
    </w:p>
    <w:p w14:paraId="5C9F51A3" w14:textId="2B03DF57" w:rsidR="007E6354" w:rsidRPr="00817EC4" w:rsidRDefault="007E6354" w:rsidP="007E6354">
      <w:pPr>
        <w:spacing w:line="276" w:lineRule="auto"/>
        <w:jc w:val="center"/>
        <w:rPr>
          <w:b/>
          <w:sz w:val="28"/>
          <w:szCs w:val="28"/>
        </w:rPr>
      </w:pPr>
      <w:r w:rsidRPr="00817EC4">
        <w:rPr>
          <w:b/>
          <w:sz w:val="28"/>
          <w:szCs w:val="28"/>
        </w:rPr>
        <w:t xml:space="preserve">                                                                                                                          </w:t>
      </w:r>
      <w:r>
        <w:rPr>
          <w:b/>
          <w:sz w:val="28"/>
          <w:szCs w:val="28"/>
        </w:rPr>
        <w:t xml:space="preserve">                         </w:t>
      </w:r>
    </w:p>
    <w:p w14:paraId="670BC5CF" w14:textId="77777777" w:rsidR="007E6354" w:rsidRPr="00053264" w:rsidRDefault="007E6354" w:rsidP="007E6354">
      <w:pPr>
        <w:spacing w:line="276" w:lineRule="auto"/>
        <w:rPr>
          <w:b/>
          <w:sz w:val="12"/>
          <w:szCs w:val="12"/>
        </w:rPr>
      </w:pPr>
    </w:p>
    <w:p w14:paraId="49B0901B" w14:textId="77777777" w:rsidR="007E6354" w:rsidRDefault="007E6354" w:rsidP="007E6354">
      <w:pPr>
        <w:pStyle w:val="sdfootnote-western"/>
        <w:jc w:val="center"/>
      </w:pPr>
      <w:r>
        <w:rPr>
          <w:rFonts w:ascii="Times New Roman" w:hAnsi="Times New Roman"/>
          <w:b/>
          <w:bCs/>
          <w:sz w:val="27"/>
          <w:szCs w:val="27"/>
          <w:u w:val="single"/>
        </w:rPr>
        <w:t>OPIS PRZEDMIOTU ZAMÓWIENIA</w:t>
      </w:r>
    </w:p>
    <w:p w14:paraId="159549F5" w14:textId="77777777" w:rsidR="007E6354" w:rsidRPr="00053264" w:rsidRDefault="007E6354" w:rsidP="007E6354">
      <w:pPr>
        <w:spacing w:line="276" w:lineRule="auto"/>
        <w:rPr>
          <w:b/>
          <w:sz w:val="16"/>
          <w:szCs w:val="16"/>
        </w:rPr>
      </w:pPr>
    </w:p>
    <w:p w14:paraId="1B42EFEF" w14:textId="77777777" w:rsidR="007E6354" w:rsidRPr="009E5033" w:rsidRDefault="007E6354" w:rsidP="007E6354">
      <w:pPr>
        <w:spacing w:line="276" w:lineRule="auto"/>
        <w:jc w:val="center"/>
        <w:rPr>
          <w:b/>
        </w:rPr>
      </w:pPr>
      <w:r w:rsidRPr="009E5033">
        <w:rPr>
          <w:b/>
        </w:rPr>
        <w:t xml:space="preserve">ZESTAWIENIE GRANICZNYCH PARAMETRÓW TECHNICZNO – UŻYTKOWYCH </w:t>
      </w:r>
    </w:p>
    <w:p w14:paraId="71FB5294" w14:textId="48CE4FAC" w:rsidR="007E6354" w:rsidRPr="009E5033" w:rsidRDefault="007E6354" w:rsidP="007E6354">
      <w:pPr>
        <w:spacing w:line="276" w:lineRule="auto"/>
        <w:jc w:val="center"/>
        <w:rPr>
          <w:b/>
        </w:rPr>
      </w:pPr>
      <w:r>
        <w:rPr>
          <w:b/>
        </w:rPr>
        <w:t>SPRZĘTU MEDYCZNEGO ORAZ WYPOSAŻENIA DLA SZPITALNEJ IZBY PRZYJĘĆ</w:t>
      </w:r>
    </w:p>
    <w:p w14:paraId="0756B034" w14:textId="77777777" w:rsidR="007E6354" w:rsidRDefault="007E6354" w:rsidP="00A243DB">
      <w:pPr>
        <w:pStyle w:val="Tekstprzypisudolnego"/>
        <w:jc w:val="center"/>
        <w:rPr>
          <w:rFonts w:ascii="Times New Roman" w:hAnsi="Times New Roman" w:cs="Times New Roman"/>
          <w:b/>
          <w:sz w:val="28"/>
          <w:szCs w:val="28"/>
          <w:u w:val="single"/>
        </w:rPr>
      </w:pPr>
    </w:p>
    <w:p w14:paraId="3ED750AC" w14:textId="77777777" w:rsidR="00CC1F94" w:rsidRPr="00124237" w:rsidRDefault="00CC1F94" w:rsidP="007E6354">
      <w:pPr>
        <w:pStyle w:val="Tekstprzypisudolnego"/>
        <w:rPr>
          <w:rFonts w:ascii="Times New Roman" w:hAnsi="Times New Roman" w:cs="Times New Roman"/>
          <w:color w:val="000000"/>
          <w:sz w:val="24"/>
          <w:szCs w:val="24"/>
        </w:rPr>
      </w:pPr>
    </w:p>
    <w:p w14:paraId="653E9ECA" w14:textId="77777777" w:rsidR="00586AE0" w:rsidRPr="00124237" w:rsidRDefault="009B4507" w:rsidP="00A26047">
      <w:pPr>
        <w:numPr>
          <w:ilvl w:val="0"/>
          <w:numId w:val="3"/>
        </w:numPr>
        <w:suppressAutoHyphens w:val="0"/>
        <w:ind w:left="426" w:hanging="426"/>
        <w:rPr>
          <w:b/>
          <w:sz w:val="28"/>
          <w:szCs w:val="28"/>
          <w:lang w:eastAsia="pl-PL"/>
        </w:rPr>
      </w:pPr>
      <w:r w:rsidRPr="00124237">
        <w:rPr>
          <w:b/>
          <w:sz w:val="28"/>
          <w:szCs w:val="28"/>
          <w:lang w:eastAsia="pl-PL"/>
        </w:rPr>
        <w:t>STÓŁ ZABIEGOWY DO GABINETU ZABIEGOWEGO – 3 SZT.</w:t>
      </w:r>
    </w:p>
    <w:p w14:paraId="2E5E9016" w14:textId="77777777" w:rsidR="00586AE0" w:rsidRPr="00124237" w:rsidRDefault="00586AE0" w:rsidP="00586AE0">
      <w:pPr>
        <w:suppressAutoHyphens w:val="0"/>
        <w:ind w:left="720"/>
        <w:rPr>
          <w:b/>
          <w:sz w:val="28"/>
          <w:szCs w:val="28"/>
          <w:lang w:eastAsia="pl-PL"/>
        </w:rPr>
      </w:pPr>
    </w:p>
    <w:p w14:paraId="6A295CCC" w14:textId="77777777" w:rsidR="00B215F6" w:rsidRPr="00124237" w:rsidRDefault="00B215F6" w:rsidP="00B215F6">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4FD9ECA1" w14:textId="77777777" w:rsidR="00B215F6" w:rsidRPr="00124237" w:rsidRDefault="00B215F6" w:rsidP="00B215F6">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7657B341" w14:textId="77777777" w:rsidR="00B215F6" w:rsidRPr="00124237" w:rsidRDefault="00B215F6" w:rsidP="00B215F6">
      <w:pPr>
        <w:snapToGrid w:val="0"/>
        <w:rPr>
          <w:color w:val="000000"/>
          <w:sz w:val="28"/>
          <w:szCs w:val="28"/>
          <w:lang w:eastAsia="zh-CN"/>
        </w:rPr>
      </w:pPr>
      <w:r w:rsidRPr="00124237">
        <w:rPr>
          <w:color w:val="000000"/>
          <w:sz w:val="28"/>
          <w:szCs w:val="28"/>
          <w:lang w:eastAsia="zh-CN"/>
        </w:rPr>
        <w:t>Kraj pochodzenia: ………………………………</w:t>
      </w:r>
    </w:p>
    <w:p w14:paraId="1D84AB7E" w14:textId="77777777" w:rsidR="00B215F6" w:rsidRPr="00124237" w:rsidRDefault="00B215F6" w:rsidP="00B215F6">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05B3C363" w14:textId="77777777" w:rsidR="00B215F6" w:rsidRPr="00124237" w:rsidRDefault="00B215F6" w:rsidP="00B215F6">
      <w:pPr>
        <w:rPr>
          <w:i/>
          <w:iCs/>
          <w:color w:val="000000"/>
          <w:sz w:val="28"/>
          <w:szCs w:val="28"/>
          <w:lang w:eastAsia="zh-CN"/>
        </w:rPr>
      </w:pPr>
      <w:r w:rsidRPr="00124237">
        <w:rPr>
          <w:i/>
          <w:iCs/>
          <w:color w:val="000000"/>
          <w:sz w:val="28"/>
          <w:szCs w:val="28"/>
          <w:lang w:eastAsia="zh-CN"/>
        </w:rPr>
        <w:t>wymagane urządzenie fabrycznie nowe, rok produkcji 2021 r</w:t>
      </w:r>
    </w:p>
    <w:p w14:paraId="4D8C1B60" w14:textId="77777777" w:rsidR="00586AE0" w:rsidRPr="00124237" w:rsidRDefault="00586AE0" w:rsidP="00586AE0">
      <w:pPr>
        <w:autoSpaceDE w:val="0"/>
      </w:pPr>
    </w:p>
    <w:tbl>
      <w:tblPr>
        <w:tblW w:w="9821" w:type="dxa"/>
        <w:tblInd w:w="-45" w:type="dxa"/>
        <w:tblLayout w:type="fixed"/>
        <w:tblLook w:val="0000" w:firstRow="0" w:lastRow="0" w:firstColumn="0" w:lastColumn="0" w:noHBand="0" w:noVBand="0"/>
      </w:tblPr>
      <w:tblGrid>
        <w:gridCol w:w="579"/>
        <w:gridCol w:w="6124"/>
        <w:gridCol w:w="1701"/>
        <w:gridCol w:w="1417"/>
      </w:tblGrid>
      <w:tr w:rsidR="00A62745" w:rsidRPr="00124237" w14:paraId="05084402" w14:textId="77777777" w:rsidTr="00EA3AC5">
        <w:tc>
          <w:tcPr>
            <w:tcW w:w="579" w:type="dxa"/>
            <w:tcBorders>
              <w:top w:val="single" w:sz="4" w:space="0" w:color="000000"/>
              <w:left w:val="single" w:sz="4" w:space="0" w:color="000000"/>
              <w:bottom w:val="single" w:sz="4" w:space="0" w:color="000000"/>
            </w:tcBorders>
            <w:shd w:val="clear" w:color="auto" w:fill="auto"/>
            <w:vAlign w:val="center"/>
          </w:tcPr>
          <w:p w14:paraId="13030CC4" w14:textId="77777777" w:rsidR="00A62745" w:rsidRPr="00124237" w:rsidRDefault="00A62745" w:rsidP="00A62745">
            <w:pPr>
              <w:snapToGrid w:val="0"/>
              <w:jc w:val="center"/>
              <w:rPr>
                <w:b/>
                <w:bCs/>
              </w:rPr>
            </w:pPr>
            <w:r w:rsidRPr="00124237">
              <w:rPr>
                <w:b/>
                <w:bCs/>
              </w:rPr>
              <w:t>Lp.</w:t>
            </w:r>
          </w:p>
        </w:tc>
        <w:tc>
          <w:tcPr>
            <w:tcW w:w="6124" w:type="dxa"/>
            <w:tcBorders>
              <w:top w:val="single" w:sz="4" w:space="0" w:color="000000"/>
              <w:left w:val="single" w:sz="4" w:space="0" w:color="000000"/>
              <w:bottom w:val="single" w:sz="4" w:space="0" w:color="000000"/>
            </w:tcBorders>
            <w:shd w:val="clear" w:color="auto" w:fill="auto"/>
            <w:vAlign w:val="center"/>
          </w:tcPr>
          <w:p w14:paraId="770D7B57" w14:textId="77777777" w:rsidR="00A62745" w:rsidRPr="00124237" w:rsidRDefault="00A62745" w:rsidP="00A62745">
            <w:pPr>
              <w:snapToGrid w:val="0"/>
              <w:jc w:val="center"/>
              <w:rPr>
                <w:b/>
                <w:bCs/>
              </w:rPr>
            </w:pPr>
            <w:r w:rsidRPr="00124237">
              <w:rPr>
                <w:b/>
                <w:bCs/>
              </w:rPr>
              <w:t>Parametr/warunek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D118" w14:textId="4A5166D9" w:rsidR="00A62745" w:rsidRPr="00124237" w:rsidRDefault="00A62745" w:rsidP="00A62745">
            <w:pPr>
              <w:jc w:val="center"/>
              <w:rPr>
                <w:b/>
                <w:bCs/>
              </w:rPr>
            </w:pPr>
            <w:r w:rsidRPr="00124237">
              <w:rPr>
                <w:b/>
                <w:bCs/>
              </w:rPr>
              <w:t>Parametr wymagany</w:t>
            </w:r>
          </w:p>
        </w:tc>
        <w:tc>
          <w:tcPr>
            <w:tcW w:w="1417" w:type="dxa"/>
            <w:tcBorders>
              <w:top w:val="single" w:sz="4" w:space="0" w:color="000000"/>
              <w:left w:val="single" w:sz="4" w:space="0" w:color="000000"/>
              <w:bottom w:val="single" w:sz="4" w:space="0" w:color="000000"/>
              <w:right w:val="single" w:sz="4" w:space="0" w:color="000000"/>
            </w:tcBorders>
            <w:vAlign w:val="center"/>
          </w:tcPr>
          <w:p w14:paraId="36B62723" w14:textId="02F0D195" w:rsidR="00A62745" w:rsidRPr="00124237" w:rsidRDefault="00A62745" w:rsidP="00A62745">
            <w:pPr>
              <w:snapToGrid w:val="0"/>
              <w:jc w:val="center"/>
              <w:rPr>
                <w:b/>
                <w:bCs/>
              </w:rPr>
            </w:pPr>
            <w:r w:rsidRPr="00124237">
              <w:rPr>
                <w:b/>
                <w:bCs/>
              </w:rPr>
              <w:t>Parametr oferowany</w:t>
            </w:r>
          </w:p>
        </w:tc>
      </w:tr>
      <w:tr w:rsidR="00586AE0" w:rsidRPr="00124237" w14:paraId="3B29DFC1" w14:textId="77777777" w:rsidTr="00EA3AC5">
        <w:tc>
          <w:tcPr>
            <w:tcW w:w="579" w:type="dxa"/>
            <w:tcBorders>
              <w:left w:val="single" w:sz="4" w:space="0" w:color="000000"/>
              <w:bottom w:val="single" w:sz="4" w:space="0" w:color="000000"/>
            </w:tcBorders>
            <w:shd w:val="clear" w:color="auto" w:fill="auto"/>
          </w:tcPr>
          <w:p w14:paraId="2925BDDF" w14:textId="77777777" w:rsidR="00586AE0" w:rsidRPr="00124237" w:rsidRDefault="00586AE0" w:rsidP="00AC6871">
            <w:pPr>
              <w:tabs>
                <w:tab w:val="left" w:pos="2880"/>
              </w:tabs>
              <w:autoSpaceDE w:val="0"/>
              <w:snapToGrid w:val="0"/>
              <w:ind w:left="720"/>
            </w:pPr>
          </w:p>
        </w:tc>
        <w:tc>
          <w:tcPr>
            <w:tcW w:w="6124" w:type="dxa"/>
            <w:tcBorders>
              <w:top w:val="single" w:sz="4" w:space="0" w:color="000000"/>
              <w:left w:val="single" w:sz="4" w:space="0" w:color="000000"/>
              <w:bottom w:val="single" w:sz="4" w:space="0" w:color="000000"/>
            </w:tcBorders>
            <w:shd w:val="clear" w:color="auto" w:fill="auto"/>
          </w:tcPr>
          <w:p w14:paraId="3DFD2EAF" w14:textId="77777777" w:rsidR="00586AE0" w:rsidRDefault="00FF255D" w:rsidP="00586AE0">
            <w:pPr>
              <w:autoSpaceDE w:val="0"/>
              <w:snapToGrid w:val="0"/>
              <w:rPr>
                <w:b/>
                <w:bCs/>
              </w:rPr>
            </w:pPr>
            <w:r>
              <w:rPr>
                <w:b/>
                <w:bCs/>
              </w:rPr>
              <w:t xml:space="preserve">TYP 1 - </w:t>
            </w:r>
            <w:r w:rsidR="00AC6871" w:rsidRPr="00124237">
              <w:rPr>
                <w:b/>
                <w:bCs/>
              </w:rPr>
              <w:t xml:space="preserve">STÓŁ ZABIEGOWY </w:t>
            </w:r>
            <w:r>
              <w:rPr>
                <w:b/>
                <w:bCs/>
              </w:rPr>
              <w:t xml:space="preserve">- </w:t>
            </w:r>
            <w:r w:rsidR="00AC6871" w:rsidRPr="00124237">
              <w:rPr>
                <w:b/>
                <w:bCs/>
              </w:rPr>
              <w:t xml:space="preserve">1 </w:t>
            </w:r>
            <w:r w:rsidRPr="00124237">
              <w:rPr>
                <w:b/>
                <w:bCs/>
              </w:rPr>
              <w:t>SZT.</w:t>
            </w:r>
          </w:p>
          <w:p w14:paraId="27F1CFE2" w14:textId="1BA25756" w:rsidR="004F2963" w:rsidRPr="00124237" w:rsidRDefault="004F2963" w:rsidP="00586AE0">
            <w:pPr>
              <w:autoSpaceDE w:val="0"/>
              <w:snapToGrid w:val="0"/>
              <w:rPr>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C0C99A" w14:textId="21C7DDD6" w:rsidR="00586AE0" w:rsidRPr="00124237" w:rsidRDefault="00586AE0" w:rsidP="00586AE0">
            <w:pPr>
              <w:autoSpaceDE w:val="0"/>
              <w:snapToGrid w:val="0"/>
              <w:jc w:val="center"/>
            </w:pPr>
            <w:r w:rsidRPr="00124237">
              <w:t>TAK</w:t>
            </w:r>
            <w:r w:rsidR="00E873A0" w:rsidRPr="00124237">
              <w:t>, podać</w:t>
            </w:r>
          </w:p>
        </w:tc>
        <w:tc>
          <w:tcPr>
            <w:tcW w:w="1417" w:type="dxa"/>
            <w:tcBorders>
              <w:top w:val="single" w:sz="4" w:space="0" w:color="000000"/>
              <w:left w:val="single" w:sz="4" w:space="0" w:color="000000"/>
              <w:bottom w:val="single" w:sz="4" w:space="0" w:color="000000"/>
              <w:right w:val="single" w:sz="4" w:space="0" w:color="000000"/>
            </w:tcBorders>
          </w:tcPr>
          <w:p w14:paraId="3902CAC6" w14:textId="77777777" w:rsidR="00586AE0" w:rsidRPr="00124237" w:rsidRDefault="00586AE0" w:rsidP="00586AE0">
            <w:pPr>
              <w:autoSpaceDE w:val="0"/>
              <w:snapToGrid w:val="0"/>
            </w:pPr>
          </w:p>
        </w:tc>
      </w:tr>
      <w:tr w:rsidR="00E873A0" w:rsidRPr="00124237" w14:paraId="266681AE" w14:textId="77777777" w:rsidTr="00EA3AC5">
        <w:tc>
          <w:tcPr>
            <w:tcW w:w="579" w:type="dxa"/>
            <w:tcBorders>
              <w:left w:val="single" w:sz="4" w:space="0" w:color="000000"/>
              <w:bottom w:val="single" w:sz="4" w:space="0" w:color="000000"/>
            </w:tcBorders>
            <w:shd w:val="clear" w:color="auto" w:fill="auto"/>
          </w:tcPr>
          <w:p w14:paraId="5079C714"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6AD72D8B" w14:textId="34F4C6C1" w:rsidR="00E873A0" w:rsidRPr="00124237" w:rsidRDefault="00E873A0" w:rsidP="004F2963">
            <w:pPr>
              <w:snapToGrid w:val="0"/>
              <w:rPr>
                <w:color w:val="000000"/>
              </w:rPr>
            </w:pPr>
            <w:r w:rsidRPr="00124237">
              <w:rPr>
                <w:color w:val="000000"/>
              </w:rPr>
              <w:t xml:space="preserve">Stół do operacji ogólnochirurgicznych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FB212F" w14:textId="780B8722"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4C34F34C" w14:textId="77777777" w:rsidR="00E873A0" w:rsidRPr="00124237" w:rsidRDefault="00E873A0" w:rsidP="00E873A0">
            <w:pPr>
              <w:autoSpaceDE w:val="0"/>
              <w:snapToGrid w:val="0"/>
            </w:pPr>
          </w:p>
        </w:tc>
      </w:tr>
      <w:tr w:rsidR="00E873A0" w:rsidRPr="00124237" w14:paraId="403DBB63" w14:textId="77777777" w:rsidTr="00EA3AC5">
        <w:tc>
          <w:tcPr>
            <w:tcW w:w="579" w:type="dxa"/>
            <w:tcBorders>
              <w:left w:val="single" w:sz="4" w:space="0" w:color="000000"/>
              <w:bottom w:val="single" w:sz="4" w:space="0" w:color="000000"/>
            </w:tcBorders>
            <w:shd w:val="clear" w:color="auto" w:fill="auto"/>
          </w:tcPr>
          <w:p w14:paraId="4589A63C" w14:textId="77777777" w:rsidR="00E873A0" w:rsidRPr="00124237" w:rsidRDefault="00E873A0" w:rsidP="00A26047">
            <w:pPr>
              <w:numPr>
                <w:ilvl w:val="0"/>
                <w:numId w:val="7"/>
              </w:numPr>
              <w:snapToGrid w:val="0"/>
            </w:pPr>
          </w:p>
        </w:tc>
        <w:tc>
          <w:tcPr>
            <w:tcW w:w="6124" w:type="dxa"/>
            <w:tcBorders>
              <w:top w:val="single" w:sz="4" w:space="0" w:color="000000"/>
              <w:left w:val="single" w:sz="4" w:space="0" w:color="000000"/>
              <w:bottom w:val="single" w:sz="4" w:space="0" w:color="000000"/>
            </w:tcBorders>
            <w:shd w:val="clear" w:color="auto" w:fill="auto"/>
          </w:tcPr>
          <w:p w14:paraId="4CBB2436" w14:textId="77777777" w:rsidR="00E873A0" w:rsidRPr="00124237" w:rsidRDefault="00E873A0" w:rsidP="00E873A0">
            <w:pPr>
              <w:snapToGrid w:val="0"/>
              <w:rPr>
                <w:color w:val="000000"/>
              </w:rPr>
            </w:pPr>
            <w:r w:rsidRPr="00124237">
              <w:rPr>
                <w:color w:val="000000"/>
              </w:rPr>
              <w:t>Konfiguracja blatu stołu:</w:t>
            </w:r>
          </w:p>
          <w:p w14:paraId="42691258" w14:textId="77777777" w:rsidR="00E873A0" w:rsidRPr="00124237" w:rsidRDefault="00E873A0" w:rsidP="00E873A0">
            <w:pPr>
              <w:snapToGrid w:val="0"/>
              <w:rPr>
                <w:color w:val="000000"/>
              </w:rPr>
            </w:pPr>
            <w:r w:rsidRPr="00124237">
              <w:rPr>
                <w:color w:val="000000"/>
              </w:rPr>
              <w:t>– podgłówek płytowy na całą szerokość blatu,</w:t>
            </w:r>
          </w:p>
          <w:p w14:paraId="53F194EE" w14:textId="77777777" w:rsidR="00E873A0" w:rsidRPr="00124237" w:rsidRDefault="00E873A0" w:rsidP="00E873A0">
            <w:pPr>
              <w:snapToGrid w:val="0"/>
              <w:rPr>
                <w:color w:val="000000"/>
              </w:rPr>
            </w:pPr>
            <w:r w:rsidRPr="00124237">
              <w:rPr>
                <w:color w:val="000000"/>
              </w:rPr>
              <w:t>- oparcie pleców z możliwością uzyskania wypiętrzenia klatki piersiowej (dwusegmentowe),</w:t>
            </w:r>
          </w:p>
          <w:p w14:paraId="75EB5BEE" w14:textId="77777777" w:rsidR="00E873A0" w:rsidRPr="00124237" w:rsidRDefault="00E873A0" w:rsidP="00E873A0">
            <w:pPr>
              <w:snapToGrid w:val="0"/>
              <w:rPr>
                <w:color w:val="000000"/>
              </w:rPr>
            </w:pPr>
            <w:r w:rsidRPr="00124237">
              <w:rPr>
                <w:color w:val="000000"/>
              </w:rPr>
              <w:t>- płyta lędźwiowa,</w:t>
            </w:r>
          </w:p>
          <w:p w14:paraId="6132A1C2" w14:textId="77777777" w:rsidR="00E873A0" w:rsidRPr="00124237" w:rsidRDefault="00E873A0" w:rsidP="00E873A0">
            <w:pPr>
              <w:autoSpaceDE w:val="0"/>
              <w:snapToGrid w:val="0"/>
              <w:rPr>
                <w:color w:val="000000"/>
              </w:rPr>
            </w:pPr>
            <w:r w:rsidRPr="00124237">
              <w:rPr>
                <w:color w:val="000000"/>
              </w:rPr>
              <w:t>- podnóżki: lewy i prawy.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7489AF" w14:textId="1D364DC0"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07D2E23C" w14:textId="77777777" w:rsidR="00E873A0" w:rsidRPr="00124237" w:rsidRDefault="00E873A0" w:rsidP="00E873A0">
            <w:pPr>
              <w:autoSpaceDE w:val="0"/>
              <w:snapToGrid w:val="0"/>
            </w:pPr>
          </w:p>
        </w:tc>
      </w:tr>
      <w:tr w:rsidR="00E873A0" w:rsidRPr="00124237" w14:paraId="32BD24B8" w14:textId="77777777" w:rsidTr="00EA3AC5">
        <w:tc>
          <w:tcPr>
            <w:tcW w:w="579" w:type="dxa"/>
            <w:tcBorders>
              <w:left w:val="single" w:sz="4" w:space="0" w:color="000000"/>
              <w:bottom w:val="single" w:sz="4" w:space="0" w:color="000000"/>
            </w:tcBorders>
            <w:shd w:val="clear" w:color="auto" w:fill="auto"/>
          </w:tcPr>
          <w:p w14:paraId="1B4AA985"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1A562404" w14:textId="77777777" w:rsidR="00E873A0" w:rsidRPr="00124237" w:rsidRDefault="00E873A0" w:rsidP="00E873A0">
            <w:pPr>
              <w:snapToGrid w:val="0"/>
              <w:rPr>
                <w:color w:val="000000"/>
              </w:rPr>
            </w:pPr>
            <w:r w:rsidRPr="00124237">
              <w:rPr>
                <w:color w:val="000000"/>
              </w:rPr>
              <w:t>Blat z możliwością zamiany miejscami podnóżków z podgłówkiem.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B078FA" w14:textId="1ABA6B31"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0E1E129F" w14:textId="77777777" w:rsidR="00E873A0" w:rsidRPr="00124237" w:rsidRDefault="00E873A0" w:rsidP="00E873A0">
            <w:pPr>
              <w:autoSpaceDE w:val="0"/>
              <w:snapToGrid w:val="0"/>
            </w:pPr>
          </w:p>
        </w:tc>
      </w:tr>
      <w:tr w:rsidR="00E873A0" w:rsidRPr="00124237" w14:paraId="50124F3B" w14:textId="77777777" w:rsidTr="00EA3AC5">
        <w:tc>
          <w:tcPr>
            <w:tcW w:w="579" w:type="dxa"/>
            <w:tcBorders>
              <w:left w:val="single" w:sz="4" w:space="0" w:color="000000"/>
              <w:bottom w:val="single" w:sz="4" w:space="0" w:color="000000"/>
            </w:tcBorders>
            <w:shd w:val="clear" w:color="auto" w:fill="auto"/>
          </w:tcPr>
          <w:p w14:paraId="1D368136"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4F07AA57" w14:textId="77777777" w:rsidR="00E873A0" w:rsidRPr="00124237" w:rsidRDefault="00E873A0" w:rsidP="00E873A0">
            <w:pPr>
              <w:snapToGrid w:val="0"/>
              <w:rPr>
                <w:color w:val="000000"/>
              </w:rPr>
            </w:pPr>
            <w:r w:rsidRPr="00124237">
              <w:rPr>
                <w:color w:val="000000"/>
              </w:rPr>
              <w:t>Segmenty blatu wyposażone z obu stron w listwy ze stali nierdzewnej, kwasoodpornej do mocowania wyposażenia.</w:t>
            </w:r>
          </w:p>
          <w:p w14:paraId="741EAE82" w14:textId="77777777" w:rsidR="00E873A0" w:rsidRPr="00124237" w:rsidRDefault="00E873A0" w:rsidP="00E873A0">
            <w:pPr>
              <w:autoSpaceDE w:val="0"/>
              <w:snapToGrid w:val="0"/>
              <w:rPr>
                <w:color w:val="000000"/>
              </w:rPr>
            </w:pPr>
            <w:r w:rsidRPr="00124237">
              <w:rPr>
                <w:color w:val="000000"/>
              </w:rPr>
              <w:t>Listwy w segmencie oparcia pleców i płycie lędźwiowej wyposażone na obu końcach w ograniczniki zabezpieczające korpusy mocujące wyposażenie przed ich przypadkowym wypadnięciem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19A870" w14:textId="6163892A"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6B5FAA39" w14:textId="77777777" w:rsidR="00E873A0" w:rsidRPr="00124237" w:rsidRDefault="00E873A0" w:rsidP="00E873A0">
            <w:pPr>
              <w:autoSpaceDE w:val="0"/>
              <w:snapToGrid w:val="0"/>
            </w:pPr>
          </w:p>
        </w:tc>
      </w:tr>
      <w:tr w:rsidR="00E873A0" w:rsidRPr="00124237" w14:paraId="779E8CC4" w14:textId="77777777" w:rsidTr="00EA3AC5">
        <w:tc>
          <w:tcPr>
            <w:tcW w:w="579" w:type="dxa"/>
            <w:tcBorders>
              <w:left w:val="single" w:sz="4" w:space="0" w:color="000000"/>
              <w:bottom w:val="single" w:sz="4" w:space="0" w:color="000000"/>
            </w:tcBorders>
            <w:shd w:val="clear" w:color="auto" w:fill="auto"/>
          </w:tcPr>
          <w:p w14:paraId="69767474"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005E872C" w14:textId="77777777" w:rsidR="00E873A0" w:rsidRPr="00124237" w:rsidRDefault="00E873A0" w:rsidP="00E873A0">
            <w:pPr>
              <w:snapToGrid w:val="0"/>
              <w:rPr>
                <w:color w:val="000000"/>
              </w:rPr>
            </w:pPr>
            <w:r w:rsidRPr="00124237">
              <w:rPr>
                <w:color w:val="000000"/>
              </w:rPr>
              <w:t>Wypełnienie segmentów blatu stołu wykonane z kompozytu z włóknem węglowym, gwarantujące bardzo małe napromieniowanie pacjenta oraz personelu podczas wykonywania zdjęć RTG – maksymalny ekwiwalent aluminium MAE nie większy niż 0,3 mm Al</w:t>
            </w:r>
          </w:p>
          <w:p w14:paraId="45744E38" w14:textId="77777777" w:rsidR="00E873A0" w:rsidRPr="00124237" w:rsidRDefault="00E873A0" w:rsidP="00E873A0">
            <w:pPr>
              <w:autoSpaceDE w:val="0"/>
              <w:snapToGrid w:val="0"/>
              <w:rPr>
                <w:color w:val="000000"/>
              </w:rPr>
            </w:pPr>
            <w:r w:rsidRPr="00124237">
              <w:rPr>
                <w:color w:val="000000"/>
              </w:rPr>
              <w:t>W celu maksymalnego ograniczenia dawki promieniowania RTG dla pacjenta i personelu oraz eliminacji występowania szumów oraz artefaktów przy monitorowaniu pacjenta nie dopuszcza się do zaoferowania stołów z wypełnieniem segmentów blatu z materiału o większym współczynniku MAE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E98CC5" w14:textId="75DC6F93"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2FCA1BF0" w14:textId="77777777" w:rsidR="00E873A0" w:rsidRPr="00124237" w:rsidRDefault="00E873A0" w:rsidP="00E873A0">
            <w:pPr>
              <w:autoSpaceDE w:val="0"/>
              <w:snapToGrid w:val="0"/>
            </w:pPr>
          </w:p>
        </w:tc>
      </w:tr>
      <w:tr w:rsidR="00E873A0" w:rsidRPr="00124237" w14:paraId="792064BB" w14:textId="77777777" w:rsidTr="00EA3AC5">
        <w:tc>
          <w:tcPr>
            <w:tcW w:w="579" w:type="dxa"/>
            <w:tcBorders>
              <w:left w:val="single" w:sz="4" w:space="0" w:color="000000"/>
              <w:bottom w:val="single" w:sz="4" w:space="0" w:color="000000"/>
            </w:tcBorders>
            <w:shd w:val="clear" w:color="auto" w:fill="auto"/>
          </w:tcPr>
          <w:p w14:paraId="188B3F74"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310E0F8C" w14:textId="77777777" w:rsidR="00E873A0" w:rsidRPr="00124237" w:rsidRDefault="00E873A0" w:rsidP="00E873A0">
            <w:pPr>
              <w:snapToGrid w:val="0"/>
              <w:rPr>
                <w:color w:val="000000"/>
              </w:rPr>
            </w:pPr>
            <w:r w:rsidRPr="00124237">
              <w:rPr>
                <w:color w:val="000000"/>
              </w:rPr>
              <w:t xml:space="preserve">Podstawa stołu w kształcie litery „T” zapewniająca dobry dostęp chirurga do blatu stołu. Koła zabudowane w podstawie, nie wystające poza jej obrys.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772F80" w14:textId="419A8D51"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0E65F97A" w14:textId="77777777" w:rsidR="00E873A0" w:rsidRPr="00124237" w:rsidRDefault="00E873A0" w:rsidP="00E873A0">
            <w:pPr>
              <w:autoSpaceDE w:val="0"/>
              <w:snapToGrid w:val="0"/>
            </w:pPr>
          </w:p>
        </w:tc>
      </w:tr>
      <w:tr w:rsidR="00E873A0" w:rsidRPr="00124237" w14:paraId="3324D806" w14:textId="77777777" w:rsidTr="00EA3AC5">
        <w:tc>
          <w:tcPr>
            <w:tcW w:w="579" w:type="dxa"/>
            <w:tcBorders>
              <w:left w:val="single" w:sz="4" w:space="0" w:color="000000"/>
              <w:bottom w:val="single" w:sz="4" w:space="0" w:color="000000"/>
            </w:tcBorders>
            <w:shd w:val="clear" w:color="auto" w:fill="auto"/>
          </w:tcPr>
          <w:p w14:paraId="6AC5489A"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2D7F20BA" w14:textId="77777777" w:rsidR="00E873A0" w:rsidRPr="00124237" w:rsidRDefault="00E873A0" w:rsidP="00E873A0">
            <w:pPr>
              <w:snapToGrid w:val="0"/>
              <w:rPr>
                <w:color w:val="000000"/>
              </w:rPr>
            </w:pPr>
            <w:r w:rsidRPr="00124237">
              <w:rPr>
                <w:color w:val="000000"/>
              </w:rPr>
              <w:t xml:space="preserve">Płaska podstawa stołu (wysokość maksymalnie 130 mm) w celu zapewnienia ergonomicznych warunków do współpracy stołu a aparatem RTG z ramieniem C przy zabiegach wymagających ciągłego obrazowania pacjenta.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173EE4" w14:textId="65FBCBB1"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73D45098" w14:textId="77777777" w:rsidR="00E873A0" w:rsidRPr="00124237" w:rsidRDefault="00E873A0" w:rsidP="00E873A0">
            <w:pPr>
              <w:autoSpaceDE w:val="0"/>
              <w:snapToGrid w:val="0"/>
            </w:pPr>
          </w:p>
        </w:tc>
      </w:tr>
      <w:tr w:rsidR="00E873A0" w:rsidRPr="00124237" w14:paraId="62AA114E" w14:textId="77777777" w:rsidTr="00EA3AC5">
        <w:tc>
          <w:tcPr>
            <w:tcW w:w="579" w:type="dxa"/>
            <w:tcBorders>
              <w:left w:val="single" w:sz="4" w:space="0" w:color="000000"/>
              <w:bottom w:val="single" w:sz="4" w:space="0" w:color="000000"/>
            </w:tcBorders>
            <w:shd w:val="clear" w:color="auto" w:fill="auto"/>
          </w:tcPr>
          <w:p w14:paraId="2780267D"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7A5147BF" w14:textId="77777777" w:rsidR="00E873A0" w:rsidRPr="00124237" w:rsidRDefault="00E873A0" w:rsidP="00E873A0">
            <w:pPr>
              <w:snapToGrid w:val="0"/>
              <w:rPr>
                <w:color w:val="000000"/>
              </w:rPr>
            </w:pPr>
            <w:r w:rsidRPr="00124237">
              <w:rPr>
                <w:color w:val="000000"/>
              </w:rPr>
              <w:t xml:space="preserve">Podstawa oraz kolumna stołu pokryte włóknem węglowym.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3A6F63" w14:textId="765A5021"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2BCFEC54" w14:textId="77777777" w:rsidR="00E873A0" w:rsidRPr="00124237" w:rsidRDefault="00E873A0" w:rsidP="00E873A0">
            <w:pPr>
              <w:autoSpaceDE w:val="0"/>
              <w:snapToGrid w:val="0"/>
            </w:pPr>
          </w:p>
        </w:tc>
      </w:tr>
      <w:tr w:rsidR="00E873A0" w:rsidRPr="00124237" w14:paraId="561F8006" w14:textId="77777777" w:rsidTr="00EA3AC5">
        <w:tc>
          <w:tcPr>
            <w:tcW w:w="579" w:type="dxa"/>
            <w:tcBorders>
              <w:left w:val="single" w:sz="4" w:space="0" w:color="000000"/>
              <w:bottom w:val="single" w:sz="4" w:space="0" w:color="000000"/>
            </w:tcBorders>
            <w:shd w:val="clear" w:color="auto" w:fill="auto"/>
          </w:tcPr>
          <w:p w14:paraId="3166BF6B"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4DCA3CCB" w14:textId="77777777" w:rsidR="00E873A0" w:rsidRPr="00124237" w:rsidRDefault="00E873A0" w:rsidP="00E873A0">
            <w:pPr>
              <w:snapToGrid w:val="0"/>
              <w:rPr>
                <w:color w:val="000000"/>
              </w:rPr>
            </w:pPr>
            <w:r w:rsidRPr="00124237">
              <w:rPr>
                <w:color w:val="000000"/>
              </w:rPr>
              <w:t>Blokowanie stołu poprzez cztery elektromechanicznie wysuwane stopki, na których w pozycji zablokowanej stół się opiera.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8B182D" w14:textId="60BDCEBE"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0D2B6DC9" w14:textId="77777777" w:rsidR="00E873A0" w:rsidRPr="00124237" w:rsidRDefault="00E873A0" w:rsidP="00E873A0">
            <w:pPr>
              <w:autoSpaceDE w:val="0"/>
              <w:snapToGrid w:val="0"/>
            </w:pPr>
          </w:p>
        </w:tc>
      </w:tr>
      <w:tr w:rsidR="00E873A0" w:rsidRPr="00124237" w14:paraId="782959F1" w14:textId="77777777" w:rsidTr="00EA3AC5">
        <w:tc>
          <w:tcPr>
            <w:tcW w:w="579" w:type="dxa"/>
            <w:tcBorders>
              <w:left w:val="single" w:sz="4" w:space="0" w:color="000000"/>
              <w:bottom w:val="single" w:sz="4" w:space="0" w:color="000000"/>
            </w:tcBorders>
            <w:shd w:val="clear" w:color="auto" w:fill="auto"/>
          </w:tcPr>
          <w:p w14:paraId="117F5560"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5CFB0CA1" w14:textId="77777777" w:rsidR="00E873A0" w:rsidRPr="00124237" w:rsidRDefault="00E873A0" w:rsidP="00E873A0">
            <w:pPr>
              <w:snapToGrid w:val="0"/>
              <w:rPr>
                <w:color w:val="000000"/>
              </w:rPr>
            </w:pPr>
            <w:r w:rsidRPr="00124237">
              <w:rPr>
                <w:color w:val="000000"/>
              </w:rPr>
              <w:t>Stół wyposażony w system antykolizyjny uniemożliwiający (w przypadku funkcji przechyłów bocznych i wzdłużnych przy wszystkich segmentach blatu ustawionych w jednej płaszczyźnie) uderzenie blatu stołu o podłogę i spowodowanie zagrożenia życia pacjenta oraz uszkodzenia stołu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2064A4" w14:textId="63C16BBA"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43C1AD7C" w14:textId="77777777" w:rsidR="00E873A0" w:rsidRPr="00124237" w:rsidRDefault="00E873A0" w:rsidP="00E873A0">
            <w:pPr>
              <w:autoSpaceDE w:val="0"/>
              <w:snapToGrid w:val="0"/>
            </w:pPr>
          </w:p>
        </w:tc>
      </w:tr>
      <w:tr w:rsidR="00E873A0" w:rsidRPr="00124237" w14:paraId="173982E4" w14:textId="77777777" w:rsidTr="00EA3AC5">
        <w:tc>
          <w:tcPr>
            <w:tcW w:w="579" w:type="dxa"/>
            <w:tcBorders>
              <w:left w:val="single" w:sz="4" w:space="0" w:color="000000"/>
              <w:bottom w:val="single" w:sz="4" w:space="0" w:color="000000"/>
            </w:tcBorders>
            <w:shd w:val="clear" w:color="auto" w:fill="auto"/>
          </w:tcPr>
          <w:p w14:paraId="656C61F8"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09F744D5" w14:textId="77777777" w:rsidR="00E873A0" w:rsidRPr="00124237" w:rsidRDefault="00E873A0" w:rsidP="00E873A0">
            <w:pPr>
              <w:snapToGrid w:val="0"/>
              <w:rPr>
                <w:color w:val="000000"/>
              </w:rPr>
            </w:pPr>
            <w:r w:rsidRPr="00124237">
              <w:rPr>
                <w:color w:val="000000"/>
              </w:rPr>
              <w:t>Długość stołu z blatem: 2100 mm (±20 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185BC5" w14:textId="78A14128"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37857DD7" w14:textId="77777777" w:rsidR="00E873A0" w:rsidRPr="00124237" w:rsidRDefault="00E873A0" w:rsidP="00E873A0">
            <w:pPr>
              <w:autoSpaceDE w:val="0"/>
              <w:snapToGrid w:val="0"/>
            </w:pPr>
          </w:p>
        </w:tc>
      </w:tr>
      <w:tr w:rsidR="00E873A0" w:rsidRPr="00124237" w14:paraId="10B03321" w14:textId="77777777" w:rsidTr="00EA3AC5">
        <w:tc>
          <w:tcPr>
            <w:tcW w:w="579" w:type="dxa"/>
            <w:tcBorders>
              <w:left w:val="single" w:sz="4" w:space="0" w:color="000000"/>
              <w:bottom w:val="single" w:sz="4" w:space="0" w:color="000000"/>
            </w:tcBorders>
            <w:shd w:val="clear" w:color="auto" w:fill="auto"/>
          </w:tcPr>
          <w:p w14:paraId="145F19E1"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1F70974B" w14:textId="77777777" w:rsidR="00E873A0" w:rsidRPr="00124237" w:rsidRDefault="00E873A0" w:rsidP="00E873A0">
            <w:pPr>
              <w:snapToGrid w:val="0"/>
              <w:rPr>
                <w:color w:val="000000"/>
              </w:rPr>
            </w:pPr>
            <w:r w:rsidRPr="00124237">
              <w:rPr>
                <w:color w:val="000000"/>
              </w:rPr>
              <w:t>Całkowita szerokość blatu (razem z listwami do mocowania wyposażenia dodatkowego): 620 mm (± 20 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68E7D2" w14:textId="060E8508"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7C923961" w14:textId="77777777" w:rsidR="00E873A0" w:rsidRPr="00124237" w:rsidRDefault="00E873A0" w:rsidP="00E873A0">
            <w:pPr>
              <w:autoSpaceDE w:val="0"/>
              <w:snapToGrid w:val="0"/>
            </w:pPr>
          </w:p>
        </w:tc>
      </w:tr>
      <w:tr w:rsidR="00E873A0" w:rsidRPr="00124237" w14:paraId="2BDD48BF" w14:textId="77777777" w:rsidTr="00EA3AC5">
        <w:tc>
          <w:tcPr>
            <w:tcW w:w="579" w:type="dxa"/>
            <w:tcBorders>
              <w:left w:val="single" w:sz="4" w:space="0" w:color="000000"/>
              <w:bottom w:val="single" w:sz="4" w:space="0" w:color="000000"/>
            </w:tcBorders>
            <w:shd w:val="clear" w:color="auto" w:fill="auto"/>
          </w:tcPr>
          <w:p w14:paraId="52A63A40"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4E158B1B" w14:textId="77777777" w:rsidR="00E873A0" w:rsidRPr="00124237" w:rsidRDefault="00E873A0" w:rsidP="00E873A0">
            <w:pPr>
              <w:snapToGrid w:val="0"/>
              <w:rPr>
                <w:color w:val="000000"/>
              </w:rPr>
            </w:pPr>
            <w:r w:rsidRPr="00124237">
              <w:rPr>
                <w:color w:val="000000"/>
              </w:rPr>
              <w:t>Szerokość materacy: min. 550 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866D31" w14:textId="3111FCBC"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5F17B73B" w14:textId="77777777" w:rsidR="00E873A0" w:rsidRPr="00124237" w:rsidRDefault="00E873A0" w:rsidP="00E873A0">
            <w:pPr>
              <w:autoSpaceDE w:val="0"/>
              <w:snapToGrid w:val="0"/>
            </w:pPr>
          </w:p>
        </w:tc>
      </w:tr>
      <w:tr w:rsidR="00E873A0" w:rsidRPr="00124237" w14:paraId="3B00AA42" w14:textId="77777777" w:rsidTr="00EA3AC5">
        <w:tc>
          <w:tcPr>
            <w:tcW w:w="579" w:type="dxa"/>
            <w:tcBorders>
              <w:left w:val="single" w:sz="4" w:space="0" w:color="000000"/>
              <w:bottom w:val="single" w:sz="4" w:space="0" w:color="000000"/>
            </w:tcBorders>
            <w:shd w:val="clear" w:color="auto" w:fill="auto"/>
          </w:tcPr>
          <w:p w14:paraId="633C99F5"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26EB2C4A" w14:textId="77777777" w:rsidR="00E873A0" w:rsidRPr="00124237" w:rsidRDefault="00E873A0" w:rsidP="00E873A0">
            <w:pPr>
              <w:snapToGrid w:val="0"/>
              <w:rPr>
                <w:color w:val="000000"/>
              </w:rPr>
            </w:pPr>
            <w:r w:rsidRPr="00124237">
              <w:rPr>
                <w:color w:val="000000"/>
              </w:rPr>
              <w:t>Regulacja wysokości blatu (bez materaca): od 670 do 1090 mm (± 20 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0ED605" w14:textId="61C31D7D"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7F354E10" w14:textId="77777777" w:rsidR="00E873A0" w:rsidRPr="00124237" w:rsidRDefault="00E873A0" w:rsidP="00E873A0">
            <w:pPr>
              <w:autoSpaceDE w:val="0"/>
              <w:snapToGrid w:val="0"/>
            </w:pPr>
          </w:p>
        </w:tc>
      </w:tr>
      <w:tr w:rsidR="00E873A0" w:rsidRPr="00124237" w14:paraId="5C6D927D" w14:textId="77777777" w:rsidTr="00EA3AC5">
        <w:tc>
          <w:tcPr>
            <w:tcW w:w="579" w:type="dxa"/>
            <w:tcBorders>
              <w:left w:val="single" w:sz="4" w:space="0" w:color="000000"/>
              <w:bottom w:val="single" w:sz="4" w:space="0" w:color="000000"/>
            </w:tcBorders>
            <w:shd w:val="clear" w:color="auto" w:fill="auto"/>
          </w:tcPr>
          <w:p w14:paraId="239075ED"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7808D7AA" w14:textId="0E3FBAE0" w:rsidR="00E873A0" w:rsidRPr="00124237" w:rsidRDefault="00E873A0" w:rsidP="00E873A0">
            <w:pPr>
              <w:snapToGrid w:val="0"/>
              <w:rPr>
                <w:color w:val="000000"/>
              </w:rPr>
            </w:pPr>
            <w:r w:rsidRPr="00124237">
              <w:rPr>
                <w:color w:val="000000"/>
              </w:rPr>
              <w:t>Regulacja oparcia pleców: - 45</w:t>
            </w:r>
            <w:r w:rsidRPr="00124237">
              <w:rPr>
                <w:color w:val="000000"/>
                <w:vertAlign w:val="superscript"/>
              </w:rPr>
              <w:t>0</w:t>
            </w:r>
            <w:r w:rsidRPr="00124237">
              <w:rPr>
                <w:color w:val="000000"/>
              </w:rPr>
              <w:t xml:space="preserve"> do 80</w:t>
            </w:r>
            <w:r w:rsidRPr="00124237">
              <w:rPr>
                <w:color w:val="000000"/>
                <w:vertAlign w:val="superscript"/>
              </w:rPr>
              <w:t>0</w:t>
            </w:r>
            <w:r w:rsidRPr="00124237">
              <w:rPr>
                <w:color w:val="000000"/>
              </w:rPr>
              <w:t xml:space="preserve"> (± 5</w:t>
            </w:r>
            <w:r w:rsidRPr="00124237">
              <w:rPr>
                <w:color w:val="000000"/>
                <w:vertAlign w:val="superscript"/>
              </w:rPr>
              <w:t>0</w:t>
            </w:r>
            <w:r w:rsidRPr="00124237">
              <w:rPr>
                <w:color w:val="00000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469B68" w14:textId="1A89E96C"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5DC4A7FE" w14:textId="77777777" w:rsidR="00E873A0" w:rsidRPr="00124237" w:rsidRDefault="00E873A0" w:rsidP="00E873A0">
            <w:pPr>
              <w:autoSpaceDE w:val="0"/>
              <w:snapToGrid w:val="0"/>
            </w:pPr>
          </w:p>
        </w:tc>
      </w:tr>
      <w:tr w:rsidR="00E873A0" w:rsidRPr="00124237" w14:paraId="1597FAE9" w14:textId="77777777" w:rsidTr="00EA3AC5">
        <w:tc>
          <w:tcPr>
            <w:tcW w:w="579" w:type="dxa"/>
            <w:tcBorders>
              <w:left w:val="single" w:sz="4" w:space="0" w:color="000000"/>
              <w:bottom w:val="single" w:sz="4" w:space="0" w:color="000000"/>
            </w:tcBorders>
            <w:shd w:val="clear" w:color="auto" w:fill="auto"/>
          </w:tcPr>
          <w:p w14:paraId="7299AFBB"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0CF78F79" w14:textId="77777777" w:rsidR="00E873A0" w:rsidRPr="00124237" w:rsidRDefault="00E873A0" w:rsidP="00E873A0">
            <w:pPr>
              <w:snapToGrid w:val="0"/>
              <w:rPr>
                <w:color w:val="000000"/>
              </w:rPr>
            </w:pPr>
            <w:r w:rsidRPr="00124237">
              <w:rPr>
                <w:color w:val="000000"/>
              </w:rPr>
              <w:t>Regulacja podgłówka: - 55</w:t>
            </w:r>
            <w:r w:rsidRPr="00124237">
              <w:rPr>
                <w:color w:val="000000"/>
                <w:vertAlign w:val="superscript"/>
              </w:rPr>
              <w:t>0</w:t>
            </w:r>
            <w:r w:rsidRPr="00124237">
              <w:rPr>
                <w:color w:val="000000"/>
              </w:rPr>
              <w:t xml:space="preserve"> do 55</w:t>
            </w:r>
            <w:r w:rsidRPr="00124237">
              <w:rPr>
                <w:color w:val="000000"/>
                <w:vertAlign w:val="superscript"/>
              </w:rPr>
              <w:t>0</w:t>
            </w:r>
            <w:r w:rsidRPr="00124237">
              <w:rPr>
                <w:color w:val="000000"/>
              </w:rPr>
              <w:t xml:space="preserve"> (± 5</w:t>
            </w:r>
            <w:r w:rsidRPr="00124237">
              <w:rPr>
                <w:color w:val="000000"/>
                <w:vertAlign w:val="superscript"/>
              </w:rPr>
              <w:t>0</w:t>
            </w:r>
            <w:r w:rsidRPr="00124237">
              <w:rPr>
                <w:color w:val="00000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47D639" w14:textId="3B8DADA7"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2EF20434" w14:textId="77777777" w:rsidR="00E873A0" w:rsidRPr="00124237" w:rsidRDefault="00E873A0" w:rsidP="00E873A0">
            <w:pPr>
              <w:autoSpaceDE w:val="0"/>
              <w:snapToGrid w:val="0"/>
            </w:pPr>
          </w:p>
        </w:tc>
      </w:tr>
      <w:tr w:rsidR="00E873A0" w:rsidRPr="00124237" w14:paraId="4BE4A1A9" w14:textId="77777777" w:rsidTr="00EA3AC5">
        <w:tc>
          <w:tcPr>
            <w:tcW w:w="579" w:type="dxa"/>
            <w:tcBorders>
              <w:left w:val="single" w:sz="4" w:space="0" w:color="000000"/>
              <w:bottom w:val="single" w:sz="4" w:space="0" w:color="000000"/>
            </w:tcBorders>
            <w:shd w:val="clear" w:color="auto" w:fill="auto"/>
          </w:tcPr>
          <w:p w14:paraId="02818315"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3D8E6637" w14:textId="77777777" w:rsidR="00E873A0" w:rsidRPr="00124237" w:rsidRDefault="00E873A0" w:rsidP="00E873A0">
            <w:pPr>
              <w:snapToGrid w:val="0"/>
              <w:rPr>
                <w:color w:val="000000"/>
              </w:rPr>
            </w:pPr>
            <w:r w:rsidRPr="00124237">
              <w:rPr>
                <w:color w:val="000000"/>
              </w:rPr>
              <w:t>Przechyły boczne w obie strony: min. po 30</w:t>
            </w:r>
            <w:r w:rsidRPr="00124237">
              <w:rPr>
                <w:color w:val="000000"/>
                <w:vertAlign w:val="superscript"/>
              </w:rPr>
              <w:t>0</w:t>
            </w:r>
            <w:r w:rsidRPr="00124237">
              <w:rPr>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F41E8E" w14:textId="0529C120"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2244FE83" w14:textId="77777777" w:rsidR="00E873A0" w:rsidRPr="00124237" w:rsidRDefault="00E873A0" w:rsidP="00E873A0">
            <w:pPr>
              <w:autoSpaceDE w:val="0"/>
              <w:snapToGrid w:val="0"/>
            </w:pPr>
          </w:p>
        </w:tc>
      </w:tr>
      <w:tr w:rsidR="00E873A0" w:rsidRPr="00124237" w14:paraId="1B94FF83" w14:textId="77777777" w:rsidTr="00EA3AC5">
        <w:tc>
          <w:tcPr>
            <w:tcW w:w="579" w:type="dxa"/>
            <w:tcBorders>
              <w:left w:val="single" w:sz="4" w:space="0" w:color="000000"/>
              <w:bottom w:val="single" w:sz="4" w:space="0" w:color="000000"/>
            </w:tcBorders>
            <w:shd w:val="clear" w:color="auto" w:fill="auto"/>
          </w:tcPr>
          <w:p w14:paraId="1D1AA178"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21B1409A" w14:textId="77777777" w:rsidR="00E873A0" w:rsidRPr="00124237" w:rsidRDefault="00E873A0" w:rsidP="00E873A0">
            <w:pPr>
              <w:snapToGrid w:val="0"/>
              <w:rPr>
                <w:color w:val="000000"/>
              </w:rPr>
            </w:pPr>
            <w:r w:rsidRPr="00124237">
              <w:rPr>
                <w:color w:val="000000"/>
              </w:rPr>
              <w:t>Przechył Trendelenburga: min. 40</w:t>
            </w:r>
            <w:r w:rsidRPr="00124237">
              <w:rPr>
                <w:color w:val="000000"/>
                <w:vertAlign w:val="superscript"/>
              </w:rPr>
              <w:t>0</w:t>
            </w:r>
            <w:r w:rsidRPr="00124237">
              <w:rPr>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081CC7" w14:textId="6B854C5A"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5A44C70C" w14:textId="77777777" w:rsidR="00E873A0" w:rsidRPr="00124237" w:rsidRDefault="00E873A0" w:rsidP="00E873A0">
            <w:pPr>
              <w:autoSpaceDE w:val="0"/>
              <w:snapToGrid w:val="0"/>
            </w:pPr>
          </w:p>
        </w:tc>
      </w:tr>
      <w:tr w:rsidR="00E873A0" w:rsidRPr="00124237" w14:paraId="2F56A05A" w14:textId="77777777" w:rsidTr="00EA3AC5">
        <w:tc>
          <w:tcPr>
            <w:tcW w:w="579" w:type="dxa"/>
            <w:tcBorders>
              <w:left w:val="single" w:sz="4" w:space="0" w:color="000000"/>
              <w:bottom w:val="single" w:sz="4" w:space="0" w:color="000000"/>
            </w:tcBorders>
            <w:shd w:val="clear" w:color="auto" w:fill="auto"/>
          </w:tcPr>
          <w:p w14:paraId="3E1B0A80"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000000"/>
              <w:left w:val="single" w:sz="4" w:space="0" w:color="000000"/>
              <w:bottom w:val="single" w:sz="4" w:space="0" w:color="000000"/>
            </w:tcBorders>
            <w:shd w:val="clear" w:color="auto" w:fill="auto"/>
          </w:tcPr>
          <w:p w14:paraId="2E6E9609" w14:textId="77777777" w:rsidR="00E873A0" w:rsidRPr="00124237" w:rsidRDefault="00E873A0" w:rsidP="00E873A0">
            <w:pPr>
              <w:snapToGrid w:val="0"/>
              <w:rPr>
                <w:color w:val="000000"/>
              </w:rPr>
            </w:pPr>
            <w:r w:rsidRPr="00124237">
              <w:rPr>
                <w:color w:val="000000"/>
              </w:rPr>
              <w:t>Przechył anty-Trendelenburga: min. 40</w:t>
            </w:r>
            <w:r w:rsidRPr="00124237">
              <w:rPr>
                <w:color w:val="000000"/>
                <w:vertAlign w:val="superscript"/>
              </w:rPr>
              <w:t>0</w:t>
            </w:r>
            <w:r w:rsidRPr="00124237">
              <w:rPr>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7EA053" w14:textId="6B73BBDE" w:rsidR="00E873A0" w:rsidRPr="00124237" w:rsidRDefault="00E873A0" w:rsidP="00E873A0">
            <w:pPr>
              <w:autoSpaceDE w:val="0"/>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0BD96DD1" w14:textId="77777777" w:rsidR="00E873A0" w:rsidRPr="00124237" w:rsidRDefault="00E873A0" w:rsidP="00E873A0">
            <w:pPr>
              <w:autoSpaceDE w:val="0"/>
              <w:snapToGrid w:val="0"/>
              <w:rPr>
                <w:color w:val="000000"/>
              </w:rPr>
            </w:pPr>
          </w:p>
        </w:tc>
      </w:tr>
      <w:tr w:rsidR="00E873A0" w:rsidRPr="00124237" w14:paraId="784509ED" w14:textId="77777777" w:rsidTr="00EA3AC5">
        <w:tc>
          <w:tcPr>
            <w:tcW w:w="579" w:type="dxa"/>
            <w:tcBorders>
              <w:left w:val="single" w:sz="4" w:space="0" w:color="000000"/>
              <w:bottom w:val="single" w:sz="4" w:space="0" w:color="000000"/>
            </w:tcBorders>
            <w:shd w:val="clear" w:color="auto" w:fill="auto"/>
          </w:tcPr>
          <w:p w14:paraId="295263BB"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000000"/>
              <w:left w:val="single" w:sz="4" w:space="0" w:color="000000"/>
              <w:bottom w:val="single" w:sz="4" w:space="0" w:color="000000"/>
            </w:tcBorders>
            <w:shd w:val="clear" w:color="auto" w:fill="auto"/>
          </w:tcPr>
          <w:p w14:paraId="58C8B7E7" w14:textId="77777777" w:rsidR="00E873A0" w:rsidRPr="00124237" w:rsidRDefault="00E873A0" w:rsidP="00E873A0">
            <w:pPr>
              <w:snapToGrid w:val="0"/>
              <w:rPr>
                <w:color w:val="000000"/>
              </w:rPr>
            </w:pPr>
            <w:r w:rsidRPr="00124237">
              <w:rPr>
                <w:color w:val="000000"/>
              </w:rPr>
              <w:t>Regulacja kąta nachylenia podnóżków w płaszczyźnie pionowej: - 90</w:t>
            </w:r>
            <w:r w:rsidRPr="00124237">
              <w:rPr>
                <w:color w:val="000000"/>
                <w:vertAlign w:val="superscript"/>
              </w:rPr>
              <w:t>0</w:t>
            </w:r>
            <w:r w:rsidRPr="00124237">
              <w:rPr>
                <w:color w:val="000000"/>
              </w:rPr>
              <w:t xml:space="preserve"> do 30</w:t>
            </w:r>
            <w:r w:rsidRPr="00124237">
              <w:rPr>
                <w:color w:val="000000"/>
                <w:vertAlign w:val="superscript"/>
              </w:rPr>
              <w:t>0</w:t>
            </w:r>
            <w:r w:rsidRPr="00124237">
              <w:rPr>
                <w:color w:val="000000"/>
              </w:rPr>
              <w:t xml:space="preserve"> (± 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43F0E3" w14:textId="2B0CDA72" w:rsidR="00E873A0" w:rsidRPr="00124237" w:rsidRDefault="00E873A0" w:rsidP="00E873A0">
            <w:pPr>
              <w:autoSpaceDE w:val="0"/>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747CF161" w14:textId="77777777" w:rsidR="00E873A0" w:rsidRPr="00124237" w:rsidRDefault="00E873A0" w:rsidP="00E873A0">
            <w:pPr>
              <w:autoSpaceDE w:val="0"/>
              <w:snapToGrid w:val="0"/>
              <w:rPr>
                <w:color w:val="000000"/>
              </w:rPr>
            </w:pPr>
          </w:p>
        </w:tc>
      </w:tr>
      <w:tr w:rsidR="00E873A0" w:rsidRPr="00124237" w14:paraId="2C316272" w14:textId="77777777" w:rsidTr="00EA3AC5">
        <w:tc>
          <w:tcPr>
            <w:tcW w:w="579" w:type="dxa"/>
            <w:tcBorders>
              <w:left w:val="single" w:sz="4" w:space="0" w:color="000000"/>
              <w:bottom w:val="single" w:sz="4" w:space="0" w:color="000000"/>
            </w:tcBorders>
            <w:shd w:val="clear" w:color="auto" w:fill="auto"/>
          </w:tcPr>
          <w:p w14:paraId="0B9AB453"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000000"/>
              <w:left w:val="single" w:sz="4" w:space="0" w:color="000000"/>
              <w:bottom w:val="single" w:sz="4" w:space="0" w:color="000000"/>
            </w:tcBorders>
            <w:shd w:val="clear" w:color="auto" w:fill="auto"/>
          </w:tcPr>
          <w:p w14:paraId="490484EE" w14:textId="77777777" w:rsidR="00E873A0" w:rsidRPr="00124237" w:rsidRDefault="00E873A0" w:rsidP="00E873A0">
            <w:pPr>
              <w:snapToGrid w:val="0"/>
              <w:rPr>
                <w:color w:val="000000"/>
              </w:rPr>
            </w:pPr>
            <w:r w:rsidRPr="00124237">
              <w:rPr>
                <w:color w:val="000000"/>
              </w:rPr>
              <w:t>Przesuw wzdłużny blatu: min. 400 mm realizowany przez napęd elektromechaniczny w celu pełnej współpracy z ramieniem 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6C81D1" w14:textId="3599571C" w:rsidR="00E873A0" w:rsidRPr="00124237" w:rsidRDefault="00E873A0" w:rsidP="00E873A0">
            <w:pPr>
              <w:autoSpaceDE w:val="0"/>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56BD0338" w14:textId="77777777" w:rsidR="00E873A0" w:rsidRPr="00124237" w:rsidRDefault="00E873A0" w:rsidP="00E873A0">
            <w:pPr>
              <w:autoSpaceDE w:val="0"/>
              <w:snapToGrid w:val="0"/>
              <w:rPr>
                <w:color w:val="000000"/>
              </w:rPr>
            </w:pPr>
          </w:p>
        </w:tc>
      </w:tr>
      <w:tr w:rsidR="00E873A0" w:rsidRPr="00124237" w14:paraId="0BE9AEDA" w14:textId="77777777" w:rsidTr="00EA3AC5">
        <w:tc>
          <w:tcPr>
            <w:tcW w:w="579" w:type="dxa"/>
            <w:tcBorders>
              <w:left w:val="single" w:sz="4" w:space="0" w:color="000000"/>
              <w:bottom w:val="single" w:sz="4" w:space="0" w:color="000000"/>
            </w:tcBorders>
            <w:shd w:val="clear" w:color="auto" w:fill="auto"/>
          </w:tcPr>
          <w:p w14:paraId="7D9A86DA"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2C34586D" w14:textId="77777777" w:rsidR="00E873A0" w:rsidRPr="00124237" w:rsidRDefault="00E873A0" w:rsidP="00E873A0">
            <w:pPr>
              <w:snapToGrid w:val="0"/>
              <w:rPr>
                <w:color w:val="000000"/>
              </w:rPr>
            </w:pPr>
            <w:r w:rsidRPr="00124237">
              <w:rPr>
                <w:color w:val="000000"/>
              </w:rPr>
              <w:t>Regulacja pilotem następujących pozycji:</w:t>
            </w:r>
          </w:p>
          <w:p w14:paraId="6F31118E" w14:textId="77777777" w:rsidR="00E873A0" w:rsidRPr="00124237" w:rsidRDefault="00E873A0" w:rsidP="00A26047">
            <w:pPr>
              <w:numPr>
                <w:ilvl w:val="0"/>
                <w:numId w:val="8"/>
              </w:numPr>
              <w:suppressAutoHyphens w:val="0"/>
              <w:snapToGrid w:val="0"/>
              <w:ind w:left="419" w:hanging="357"/>
              <w:rPr>
                <w:color w:val="000000"/>
              </w:rPr>
            </w:pPr>
            <w:r w:rsidRPr="00124237">
              <w:rPr>
                <w:color w:val="000000"/>
              </w:rPr>
              <w:t>regulacja wysokości blatu</w:t>
            </w:r>
          </w:p>
          <w:p w14:paraId="487B6B1F" w14:textId="77777777" w:rsidR="00E873A0" w:rsidRPr="00124237" w:rsidRDefault="00E873A0" w:rsidP="00A26047">
            <w:pPr>
              <w:numPr>
                <w:ilvl w:val="0"/>
                <w:numId w:val="8"/>
              </w:numPr>
              <w:suppressAutoHyphens w:val="0"/>
              <w:snapToGrid w:val="0"/>
              <w:ind w:left="419" w:hanging="357"/>
              <w:rPr>
                <w:color w:val="000000"/>
              </w:rPr>
            </w:pPr>
            <w:r w:rsidRPr="00124237">
              <w:rPr>
                <w:color w:val="000000"/>
              </w:rPr>
              <w:t>regulacja oparcia pleców/regulacja segmentu siedzenia (w zależności od orientacji blatu)</w:t>
            </w:r>
          </w:p>
          <w:p w14:paraId="41C96BE3" w14:textId="77777777" w:rsidR="00E873A0" w:rsidRPr="00124237" w:rsidRDefault="00E873A0" w:rsidP="00A26047">
            <w:pPr>
              <w:numPr>
                <w:ilvl w:val="0"/>
                <w:numId w:val="8"/>
              </w:numPr>
              <w:suppressAutoHyphens w:val="0"/>
              <w:snapToGrid w:val="0"/>
              <w:ind w:left="419" w:hanging="357"/>
              <w:rPr>
                <w:color w:val="000000"/>
              </w:rPr>
            </w:pPr>
            <w:r w:rsidRPr="00124237">
              <w:rPr>
                <w:color w:val="000000"/>
              </w:rPr>
              <w:t>funkcji flex/reflex (po naciśnięciu i przytrzymaniu jednego, odpowiedniego dla realizowanej funkcji przycisku)</w:t>
            </w:r>
          </w:p>
          <w:p w14:paraId="673CC552" w14:textId="77777777" w:rsidR="00E873A0" w:rsidRPr="00124237" w:rsidRDefault="00E873A0" w:rsidP="00A26047">
            <w:pPr>
              <w:numPr>
                <w:ilvl w:val="0"/>
                <w:numId w:val="8"/>
              </w:numPr>
              <w:suppressAutoHyphens w:val="0"/>
              <w:snapToGrid w:val="0"/>
              <w:ind w:left="419" w:hanging="357"/>
              <w:rPr>
                <w:color w:val="000000"/>
              </w:rPr>
            </w:pPr>
            <w:r w:rsidRPr="00124237">
              <w:rPr>
                <w:color w:val="000000"/>
              </w:rPr>
              <w:t>wypiętrzenie klatki piersiowej/wypiętrzenie lędźwiowe (w zależności od orientacji blatu)</w:t>
            </w:r>
          </w:p>
          <w:p w14:paraId="216ABD2C" w14:textId="77777777" w:rsidR="00E873A0" w:rsidRPr="00124237" w:rsidRDefault="00E873A0" w:rsidP="00A26047">
            <w:pPr>
              <w:numPr>
                <w:ilvl w:val="0"/>
                <w:numId w:val="8"/>
              </w:numPr>
              <w:suppressAutoHyphens w:val="0"/>
              <w:snapToGrid w:val="0"/>
              <w:ind w:left="419" w:hanging="357"/>
              <w:rPr>
                <w:color w:val="000000"/>
              </w:rPr>
            </w:pPr>
            <w:r w:rsidRPr="00124237">
              <w:rPr>
                <w:color w:val="000000"/>
              </w:rPr>
              <w:t>przechyły wzdłużne i boczne</w:t>
            </w:r>
          </w:p>
          <w:p w14:paraId="16E8076B" w14:textId="77777777" w:rsidR="00E873A0" w:rsidRPr="00124237" w:rsidRDefault="00E873A0" w:rsidP="00A26047">
            <w:pPr>
              <w:numPr>
                <w:ilvl w:val="0"/>
                <w:numId w:val="8"/>
              </w:numPr>
              <w:suppressAutoHyphens w:val="0"/>
              <w:snapToGrid w:val="0"/>
              <w:ind w:left="419" w:hanging="357"/>
              <w:rPr>
                <w:color w:val="000000"/>
              </w:rPr>
            </w:pPr>
            <w:r w:rsidRPr="00124237">
              <w:rPr>
                <w:color w:val="000000"/>
              </w:rPr>
              <w:t>pozycji „0” z jednego przycisku- poziomowanie blatu wraz z segmentem oparcia pleców oraz wypiętrzeniem klatki piersiowej</w:t>
            </w:r>
          </w:p>
          <w:p w14:paraId="5E7163D1" w14:textId="77777777" w:rsidR="00E873A0" w:rsidRPr="00124237" w:rsidRDefault="00E873A0" w:rsidP="00A26047">
            <w:pPr>
              <w:numPr>
                <w:ilvl w:val="0"/>
                <w:numId w:val="8"/>
              </w:numPr>
              <w:suppressAutoHyphens w:val="0"/>
              <w:snapToGrid w:val="0"/>
              <w:ind w:left="419" w:hanging="357"/>
              <w:rPr>
                <w:color w:val="000000"/>
              </w:rPr>
            </w:pPr>
            <w:r w:rsidRPr="00124237">
              <w:rPr>
                <w:color w:val="000000"/>
              </w:rPr>
              <w:t>przesuw wzdłużny blatu</w:t>
            </w:r>
          </w:p>
          <w:p w14:paraId="7912C50C" w14:textId="77777777" w:rsidR="00F55D9A" w:rsidRDefault="00E873A0" w:rsidP="00F55D9A">
            <w:pPr>
              <w:numPr>
                <w:ilvl w:val="0"/>
                <w:numId w:val="8"/>
              </w:numPr>
              <w:suppressAutoHyphens w:val="0"/>
              <w:snapToGrid w:val="0"/>
              <w:ind w:left="419" w:hanging="357"/>
              <w:rPr>
                <w:color w:val="000000"/>
              </w:rPr>
            </w:pPr>
            <w:r w:rsidRPr="00124237">
              <w:rPr>
                <w:color w:val="000000"/>
              </w:rPr>
              <w:t xml:space="preserve">regulacja podnóżków (możliwość osobnej regulacji podnóżka lewego i prawego oraz obu podnóżków jednocześnie) </w:t>
            </w:r>
          </w:p>
          <w:p w14:paraId="475E7534" w14:textId="32476C4E" w:rsidR="00E873A0" w:rsidRPr="00F55D9A" w:rsidRDefault="00E873A0" w:rsidP="00F55D9A">
            <w:pPr>
              <w:numPr>
                <w:ilvl w:val="0"/>
                <w:numId w:val="8"/>
              </w:numPr>
              <w:suppressAutoHyphens w:val="0"/>
              <w:snapToGrid w:val="0"/>
              <w:ind w:left="419" w:hanging="357"/>
              <w:rPr>
                <w:color w:val="000000"/>
              </w:rPr>
            </w:pPr>
            <w:r w:rsidRPr="00F55D9A">
              <w:rPr>
                <w:color w:val="000000"/>
              </w:rPr>
              <w:t>blokowanie stołu do podłoża – wysuwanie i „chowanie” stopek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C33565" w14:textId="2A6ABDFD"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4E40D94" w14:textId="77777777" w:rsidR="00E873A0" w:rsidRPr="00124237" w:rsidRDefault="00E873A0" w:rsidP="00E873A0">
            <w:pPr>
              <w:autoSpaceDE w:val="0"/>
              <w:snapToGrid w:val="0"/>
            </w:pPr>
          </w:p>
        </w:tc>
      </w:tr>
      <w:tr w:rsidR="00E873A0" w:rsidRPr="00124237" w14:paraId="1989B859" w14:textId="77777777" w:rsidTr="00EA3AC5">
        <w:tc>
          <w:tcPr>
            <w:tcW w:w="579" w:type="dxa"/>
            <w:tcBorders>
              <w:left w:val="single" w:sz="4" w:space="0" w:color="000000"/>
              <w:bottom w:val="single" w:sz="4" w:space="0" w:color="000000"/>
            </w:tcBorders>
            <w:shd w:val="clear" w:color="auto" w:fill="auto"/>
          </w:tcPr>
          <w:p w14:paraId="1EE58AA2"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67042D7C" w14:textId="77777777" w:rsidR="00E873A0" w:rsidRPr="00124237" w:rsidRDefault="00E873A0" w:rsidP="00E873A0">
            <w:pPr>
              <w:snapToGrid w:val="0"/>
              <w:rPr>
                <w:color w:val="000000"/>
              </w:rPr>
            </w:pPr>
            <w:r w:rsidRPr="00124237">
              <w:rPr>
                <w:color w:val="000000"/>
              </w:rPr>
              <w:t xml:space="preserve">Stół wyposażony w przewodowy pilot z wyświetlaczem LCD (o szerokich kątach widzenia). </w:t>
            </w:r>
          </w:p>
          <w:p w14:paraId="2651D693" w14:textId="77777777" w:rsidR="00E873A0" w:rsidRPr="00124237" w:rsidRDefault="00E873A0" w:rsidP="00E873A0">
            <w:pPr>
              <w:snapToGrid w:val="0"/>
              <w:rPr>
                <w:color w:val="000000"/>
              </w:rPr>
            </w:pPr>
            <w:r w:rsidRPr="00124237">
              <w:rPr>
                <w:color w:val="000000"/>
              </w:rPr>
              <w:t>Ergonomiczny pilot z podświetlanymi klawiszami i z wyraźnymi ikonami dla poszczególnych funkcji.</w:t>
            </w:r>
          </w:p>
          <w:p w14:paraId="2CA187CA" w14:textId="77777777" w:rsidR="00E873A0" w:rsidRPr="00124237" w:rsidRDefault="00E873A0" w:rsidP="00E873A0">
            <w:pPr>
              <w:autoSpaceDE w:val="0"/>
              <w:snapToGrid w:val="0"/>
              <w:rPr>
                <w:color w:val="000000"/>
              </w:rPr>
            </w:pPr>
            <w:r w:rsidRPr="00124237">
              <w:rPr>
                <w:color w:val="000000"/>
              </w:rPr>
              <w:t xml:space="preserve">Pilot wyposażony w przycisk aktywujący wszystkie funkcje oraz w przycisk do zmiany orientacji blatu.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E327AD" w14:textId="22C4605B"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6475E2C6" w14:textId="77777777" w:rsidR="00E873A0" w:rsidRPr="00124237" w:rsidRDefault="00E873A0" w:rsidP="00E873A0">
            <w:pPr>
              <w:autoSpaceDE w:val="0"/>
              <w:snapToGrid w:val="0"/>
            </w:pPr>
          </w:p>
        </w:tc>
      </w:tr>
      <w:tr w:rsidR="00E873A0" w:rsidRPr="00124237" w14:paraId="730543C5" w14:textId="77777777" w:rsidTr="00EA3AC5">
        <w:tc>
          <w:tcPr>
            <w:tcW w:w="579" w:type="dxa"/>
            <w:tcBorders>
              <w:left w:val="single" w:sz="4" w:space="0" w:color="000000"/>
              <w:bottom w:val="single" w:sz="4" w:space="0" w:color="000000"/>
            </w:tcBorders>
            <w:shd w:val="clear" w:color="auto" w:fill="auto"/>
          </w:tcPr>
          <w:p w14:paraId="5371EFD2"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550A1BB0" w14:textId="77777777" w:rsidR="00E873A0" w:rsidRPr="00124237" w:rsidRDefault="00E873A0" w:rsidP="00E873A0">
            <w:pPr>
              <w:snapToGrid w:val="0"/>
              <w:rPr>
                <w:color w:val="000000"/>
              </w:rPr>
            </w:pPr>
            <w:r w:rsidRPr="00124237">
              <w:rPr>
                <w:color w:val="000000"/>
              </w:rPr>
              <w:t>Po włączeniu pilota na wyświetlaczu powinna znajdować się informacja o procentowym stanie naładowania baterii stołu. Przy realizacji poszczególnych funkcji wyświetla się piktogram przedstawiający wykonywany ruch stołu oraz aktualna wartość regulowanego parametru.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D504F4" w14:textId="47B90713"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2A2BF290" w14:textId="77777777" w:rsidR="00E873A0" w:rsidRPr="00124237" w:rsidRDefault="00E873A0" w:rsidP="00E873A0">
            <w:pPr>
              <w:autoSpaceDE w:val="0"/>
              <w:snapToGrid w:val="0"/>
            </w:pPr>
          </w:p>
        </w:tc>
      </w:tr>
      <w:tr w:rsidR="00E873A0" w:rsidRPr="00124237" w14:paraId="42FDAC90" w14:textId="77777777" w:rsidTr="00EA3AC5">
        <w:tc>
          <w:tcPr>
            <w:tcW w:w="579" w:type="dxa"/>
            <w:tcBorders>
              <w:left w:val="single" w:sz="4" w:space="0" w:color="000000"/>
              <w:bottom w:val="single" w:sz="4" w:space="0" w:color="000000"/>
            </w:tcBorders>
            <w:shd w:val="clear" w:color="auto" w:fill="auto"/>
          </w:tcPr>
          <w:p w14:paraId="2C05C505"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74640C62" w14:textId="77777777" w:rsidR="00E873A0" w:rsidRPr="00124237" w:rsidRDefault="00E873A0" w:rsidP="00E873A0">
            <w:pPr>
              <w:snapToGrid w:val="0"/>
              <w:rPr>
                <w:color w:val="000000"/>
              </w:rPr>
            </w:pPr>
            <w:r w:rsidRPr="00124237">
              <w:rPr>
                <w:color w:val="000000"/>
              </w:rPr>
              <w:t>Regulacja funkcjami stołu dwustopniowa -zabezpieczająca przed przypadkowym uruchomieniem funkcji (wybór regulowanej funkcji a następnie wybór kierunku regulacji) poza pozycją Trendelenburga oraz „0”.</w:t>
            </w:r>
          </w:p>
          <w:p w14:paraId="3D3BF4F4" w14:textId="77777777" w:rsidR="00E873A0" w:rsidRPr="00124237" w:rsidRDefault="00E873A0" w:rsidP="00E873A0">
            <w:pPr>
              <w:autoSpaceDE w:val="0"/>
              <w:snapToGrid w:val="0"/>
              <w:rPr>
                <w:color w:val="000000"/>
              </w:rPr>
            </w:pPr>
            <w:r w:rsidRPr="00124237">
              <w:rPr>
                <w:color w:val="000000"/>
              </w:rPr>
              <w:t xml:space="preserve">Klawisz pozycji Trendelenburga specjalnie oznaczony – odróżniający się od innych klawiszów.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30F71A" w14:textId="00B48EF7"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31847EB5" w14:textId="77777777" w:rsidR="00E873A0" w:rsidRPr="00124237" w:rsidRDefault="00E873A0" w:rsidP="00E873A0">
            <w:pPr>
              <w:autoSpaceDE w:val="0"/>
              <w:snapToGrid w:val="0"/>
            </w:pPr>
          </w:p>
        </w:tc>
      </w:tr>
      <w:tr w:rsidR="00E873A0" w:rsidRPr="00124237" w14:paraId="36D3927D" w14:textId="77777777" w:rsidTr="00EA3AC5">
        <w:tc>
          <w:tcPr>
            <w:tcW w:w="579" w:type="dxa"/>
            <w:tcBorders>
              <w:left w:val="single" w:sz="4" w:space="0" w:color="000000"/>
              <w:bottom w:val="single" w:sz="4" w:space="0" w:color="000000"/>
            </w:tcBorders>
            <w:shd w:val="clear" w:color="auto" w:fill="auto"/>
          </w:tcPr>
          <w:p w14:paraId="18D1DCBE"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460E22FD" w14:textId="77777777" w:rsidR="00E873A0" w:rsidRPr="00124237" w:rsidRDefault="00E873A0" w:rsidP="00E873A0">
            <w:pPr>
              <w:snapToGrid w:val="0"/>
              <w:rPr>
                <w:color w:val="000000"/>
              </w:rPr>
            </w:pPr>
            <w:r w:rsidRPr="00124237">
              <w:rPr>
                <w:color w:val="000000"/>
              </w:rPr>
              <w:t>Zasilanie bateryjne 24 V – ładowarka wbudowana w podstawę stołu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612611" w14:textId="280D7144"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54FE3211" w14:textId="77777777" w:rsidR="00E873A0" w:rsidRPr="00124237" w:rsidRDefault="00E873A0" w:rsidP="00E873A0">
            <w:pPr>
              <w:autoSpaceDE w:val="0"/>
              <w:snapToGrid w:val="0"/>
            </w:pPr>
          </w:p>
        </w:tc>
      </w:tr>
      <w:tr w:rsidR="00E873A0" w:rsidRPr="00124237" w14:paraId="51D8C99A" w14:textId="77777777" w:rsidTr="00EA3AC5">
        <w:tc>
          <w:tcPr>
            <w:tcW w:w="579" w:type="dxa"/>
            <w:tcBorders>
              <w:left w:val="single" w:sz="4" w:space="0" w:color="000000"/>
              <w:bottom w:val="single" w:sz="4" w:space="0" w:color="000000"/>
            </w:tcBorders>
            <w:shd w:val="clear" w:color="auto" w:fill="auto"/>
          </w:tcPr>
          <w:p w14:paraId="6DA796DB"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51533A68" w14:textId="77777777" w:rsidR="00E873A0" w:rsidRPr="00124237" w:rsidRDefault="00E873A0" w:rsidP="00E873A0">
            <w:pPr>
              <w:snapToGrid w:val="0"/>
              <w:rPr>
                <w:color w:val="000000"/>
              </w:rPr>
            </w:pPr>
            <w:r w:rsidRPr="00124237">
              <w:rPr>
                <w:color w:val="000000"/>
              </w:rPr>
              <w:t xml:space="preserve">Konstrukcja stołu ze stali nierdzewnej. Stal o bardzo dobrych właściwościach antykorozyjnych i kwasoodpornych, gatunek stali: AISI 316L, polskie oznaczenie 00H17N14M2  </w:t>
            </w:r>
          </w:p>
          <w:p w14:paraId="00F48286" w14:textId="77777777" w:rsidR="00E873A0" w:rsidRPr="00124237" w:rsidRDefault="00E873A0" w:rsidP="00E873A0">
            <w:pPr>
              <w:autoSpaceDE w:val="0"/>
              <w:snapToGrid w:val="0"/>
              <w:rPr>
                <w:color w:val="000000"/>
              </w:rPr>
            </w:pPr>
            <w:r w:rsidRPr="00124237">
              <w:rPr>
                <w:color w:val="000000"/>
              </w:rPr>
              <w:t>Nie dopuszcza się do zaoferowania stołów wykonanych z gorszych gatunków stali nierdzewnej (o mniejszej zawartości chromu, niklu, manganu i molibdenu).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4000E2" w14:textId="0C09B055"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56EAC68" w14:textId="77777777" w:rsidR="00E873A0" w:rsidRPr="00124237" w:rsidRDefault="00E873A0" w:rsidP="00E873A0">
            <w:pPr>
              <w:autoSpaceDE w:val="0"/>
              <w:snapToGrid w:val="0"/>
            </w:pPr>
          </w:p>
        </w:tc>
      </w:tr>
      <w:tr w:rsidR="00E873A0" w:rsidRPr="00124237" w14:paraId="0FEE33AF" w14:textId="77777777" w:rsidTr="00EA3AC5">
        <w:tc>
          <w:tcPr>
            <w:tcW w:w="579" w:type="dxa"/>
            <w:tcBorders>
              <w:left w:val="single" w:sz="4" w:space="0" w:color="000000"/>
              <w:bottom w:val="single" w:sz="4" w:space="0" w:color="000000"/>
            </w:tcBorders>
            <w:shd w:val="clear" w:color="auto" w:fill="auto"/>
          </w:tcPr>
          <w:p w14:paraId="04BAFF27" w14:textId="77777777" w:rsidR="00E873A0" w:rsidRPr="00124237" w:rsidRDefault="00E873A0" w:rsidP="00A26047">
            <w:pPr>
              <w:numPr>
                <w:ilvl w:val="0"/>
                <w:numId w:val="7"/>
              </w:numPr>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14DB255B" w14:textId="77777777" w:rsidR="00E873A0" w:rsidRPr="00124237" w:rsidRDefault="00E873A0" w:rsidP="00E873A0">
            <w:pPr>
              <w:snapToGrid w:val="0"/>
              <w:rPr>
                <w:color w:val="000000"/>
              </w:rPr>
            </w:pPr>
            <w:r w:rsidRPr="00124237">
              <w:rPr>
                <w:color w:val="000000"/>
              </w:rPr>
              <w:t>Regulacja podgłówka wspomagana sprężynami gazowymi z blokadą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34D1A7" w14:textId="234E52A3"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235BB2FC" w14:textId="77777777" w:rsidR="00E873A0" w:rsidRPr="00124237" w:rsidRDefault="00E873A0" w:rsidP="00E873A0">
            <w:pPr>
              <w:autoSpaceDE w:val="0"/>
              <w:snapToGrid w:val="0"/>
            </w:pPr>
          </w:p>
        </w:tc>
      </w:tr>
      <w:tr w:rsidR="00E873A0" w:rsidRPr="00124237" w14:paraId="609C0343" w14:textId="77777777" w:rsidTr="00EA3AC5">
        <w:tc>
          <w:tcPr>
            <w:tcW w:w="579" w:type="dxa"/>
            <w:tcBorders>
              <w:left w:val="single" w:sz="4" w:space="0" w:color="000000"/>
              <w:bottom w:val="single" w:sz="4" w:space="0" w:color="000000"/>
            </w:tcBorders>
            <w:shd w:val="clear" w:color="auto" w:fill="auto"/>
          </w:tcPr>
          <w:p w14:paraId="404174A6" w14:textId="77777777" w:rsidR="00E873A0" w:rsidRPr="00124237" w:rsidRDefault="00E873A0" w:rsidP="00A26047">
            <w:pPr>
              <w:numPr>
                <w:ilvl w:val="0"/>
                <w:numId w:val="7"/>
              </w:numPr>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2A24E75D" w14:textId="77777777" w:rsidR="00E873A0" w:rsidRPr="00124237" w:rsidRDefault="00E873A0" w:rsidP="00E873A0">
            <w:pPr>
              <w:snapToGrid w:val="0"/>
              <w:rPr>
                <w:color w:val="000000"/>
              </w:rPr>
            </w:pPr>
            <w:r w:rsidRPr="00124237">
              <w:rPr>
                <w:color w:val="000000"/>
              </w:rPr>
              <w:t>Płyta oparcia pleców dzielona, z możliwością elektrohydraulicznego wypiętrzenia klatki piersiowej sterowanego z pilota – zarówno wypiętrzenie jak i ponowne poziomowanie blatu („zerowanie” wypiętrzenia) sterowane z pilota.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CC9334" w14:textId="33A2F784"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738297B" w14:textId="77777777" w:rsidR="00E873A0" w:rsidRPr="00124237" w:rsidRDefault="00E873A0" w:rsidP="00E873A0">
            <w:pPr>
              <w:autoSpaceDE w:val="0"/>
              <w:snapToGrid w:val="0"/>
            </w:pPr>
          </w:p>
        </w:tc>
      </w:tr>
      <w:tr w:rsidR="00E873A0" w:rsidRPr="00124237" w14:paraId="579B0F98" w14:textId="77777777" w:rsidTr="00EA3AC5">
        <w:tc>
          <w:tcPr>
            <w:tcW w:w="579" w:type="dxa"/>
            <w:tcBorders>
              <w:left w:val="single" w:sz="4" w:space="0" w:color="000000"/>
              <w:bottom w:val="single" w:sz="4" w:space="0" w:color="000000"/>
            </w:tcBorders>
            <w:shd w:val="clear" w:color="auto" w:fill="auto"/>
          </w:tcPr>
          <w:p w14:paraId="5C36084A"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1FE8EEC1" w14:textId="77777777" w:rsidR="00E873A0" w:rsidRPr="00124237" w:rsidRDefault="00E873A0" w:rsidP="00E873A0">
            <w:pPr>
              <w:snapToGrid w:val="0"/>
            </w:pPr>
            <w:r w:rsidRPr="00124237">
              <w:t>Antystatyczne i bezlateksowe materace przeciwodleżynowe wykonane z trzech rodzajów pianki poliestrowej o różnych gęstościach co zapewnia maksymalną wygodę i bezpieczeństwo pacjentów.</w:t>
            </w:r>
          </w:p>
          <w:p w14:paraId="461C1CDB" w14:textId="77777777" w:rsidR="00E873A0" w:rsidRPr="00124237" w:rsidRDefault="00E873A0" w:rsidP="00E873A0">
            <w:pPr>
              <w:snapToGrid w:val="0"/>
            </w:pPr>
            <w:r w:rsidRPr="00124237">
              <w:t xml:space="preserve">Pokrowce materacy wykonane z materiału wodoodpornego i oddychającego ze zgrzewanymi szwami. </w:t>
            </w:r>
          </w:p>
          <w:p w14:paraId="3F8BE6FC" w14:textId="77777777" w:rsidR="00E873A0" w:rsidRPr="00124237" w:rsidRDefault="00E873A0" w:rsidP="00E873A0">
            <w:pPr>
              <w:snapToGrid w:val="0"/>
            </w:pPr>
            <w:r w:rsidRPr="00124237">
              <w:t>Grubość materacy min. 80 mm.</w:t>
            </w:r>
          </w:p>
          <w:p w14:paraId="75291AD3" w14:textId="77777777" w:rsidR="00E873A0" w:rsidRPr="00124237" w:rsidRDefault="00E873A0" w:rsidP="00E873A0">
            <w:pPr>
              <w:autoSpaceDE w:val="0"/>
              <w:snapToGrid w:val="0"/>
              <w:rPr>
                <w:color w:val="000000"/>
              </w:rPr>
            </w:pPr>
            <w:r w:rsidRPr="00124237">
              <w:t xml:space="preserve">Stabilny i pewny montaż materacy do blatu – nie dopuszcza się połączeń rzepowych i silikonowych.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F70338" w14:textId="71ED0CE8"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53434AD8" w14:textId="77777777" w:rsidR="00E873A0" w:rsidRPr="00124237" w:rsidRDefault="00E873A0" w:rsidP="00E873A0">
            <w:pPr>
              <w:autoSpaceDE w:val="0"/>
              <w:snapToGrid w:val="0"/>
            </w:pPr>
          </w:p>
        </w:tc>
      </w:tr>
      <w:tr w:rsidR="00E873A0" w:rsidRPr="00124237" w14:paraId="3B64C84D" w14:textId="77777777" w:rsidTr="00EA3AC5">
        <w:tc>
          <w:tcPr>
            <w:tcW w:w="579" w:type="dxa"/>
            <w:tcBorders>
              <w:left w:val="single" w:sz="4" w:space="0" w:color="000000"/>
              <w:bottom w:val="single" w:sz="4" w:space="0" w:color="000000"/>
            </w:tcBorders>
            <w:shd w:val="clear" w:color="auto" w:fill="auto"/>
          </w:tcPr>
          <w:p w14:paraId="72B20CDD"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33A4618A" w14:textId="77777777" w:rsidR="00E873A0" w:rsidRPr="00124237" w:rsidRDefault="00E873A0" w:rsidP="00E873A0">
            <w:pPr>
              <w:snapToGrid w:val="0"/>
              <w:rPr>
                <w:color w:val="000000"/>
              </w:rPr>
            </w:pPr>
            <w:r w:rsidRPr="00124237">
              <w:rPr>
                <w:color w:val="000000"/>
              </w:rPr>
              <w:t xml:space="preserve">Dopuszczalne obciążenie dynamiczne stołu: min. 300 kg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3EAA4C" w14:textId="6617B4CD"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3318042C" w14:textId="77777777" w:rsidR="00E873A0" w:rsidRPr="00124237" w:rsidRDefault="00E873A0" w:rsidP="00E873A0">
            <w:pPr>
              <w:autoSpaceDE w:val="0"/>
              <w:snapToGrid w:val="0"/>
            </w:pPr>
          </w:p>
        </w:tc>
      </w:tr>
      <w:tr w:rsidR="00E873A0" w:rsidRPr="00124237" w14:paraId="4D92B435" w14:textId="77777777" w:rsidTr="00EA3AC5">
        <w:tc>
          <w:tcPr>
            <w:tcW w:w="579" w:type="dxa"/>
            <w:tcBorders>
              <w:left w:val="single" w:sz="4" w:space="0" w:color="000000"/>
              <w:bottom w:val="single" w:sz="4" w:space="0" w:color="000000"/>
            </w:tcBorders>
            <w:shd w:val="clear" w:color="auto" w:fill="auto"/>
          </w:tcPr>
          <w:p w14:paraId="24651448"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54C7CD9F" w14:textId="77777777" w:rsidR="00E873A0" w:rsidRPr="00124237" w:rsidRDefault="00E873A0" w:rsidP="00E873A0">
            <w:pPr>
              <w:snapToGrid w:val="0"/>
              <w:rPr>
                <w:color w:val="000000"/>
              </w:rPr>
            </w:pPr>
            <w:r w:rsidRPr="00124237">
              <w:rPr>
                <w:color w:val="000000"/>
              </w:rPr>
              <w:t>Dopuszczalne obciążenie statyczne stołu (blat wypoziomowany, centralnie ułożony względem kolumny, ruch góra / dół): min. 350 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2820D6" w14:textId="6A2C9DC9"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6E805D93" w14:textId="77777777" w:rsidR="00E873A0" w:rsidRPr="00124237" w:rsidRDefault="00E873A0" w:rsidP="00E873A0">
            <w:pPr>
              <w:autoSpaceDE w:val="0"/>
              <w:snapToGrid w:val="0"/>
            </w:pPr>
          </w:p>
        </w:tc>
      </w:tr>
      <w:tr w:rsidR="00E873A0" w:rsidRPr="00124237" w14:paraId="05A61D6B" w14:textId="77777777" w:rsidTr="00EA3AC5">
        <w:tc>
          <w:tcPr>
            <w:tcW w:w="579" w:type="dxa"/>
            <w:tcBorders>
              <w:left w:val="single" w:sz="4" w:space="0" w:color="000000"/>
              <w:bottom w:val="single" w:sz="4" w:space="0" w:color="000000"/>
            </w:tcBorders>
            <w:shd w:val="clear" w:color="auto" w:fill="auto"/>
          </w:tcPr>
          <w:p w14:paraId="10182D00"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0A830104" w14:textId="77777777" w:rsidR="00E873A0" w:rsidRPr="00124237" w:rsidRDefault="00E873A0" w:rsidP="00E873A0">
            <w:pPr>
              <w:snapToGrid w:val="0"/>
              <w:rPr>
                <w:color w:val="000000"/>
              </w:rPr>
            </w:pPr>
            <w:r w:rsidRPr="00124237">
              <w:rPr>
                <w:color w:val="000000"/>
              </w:rPr>
              <w:t xml:space="preserve">Wyposażenie stołu:  </w:t>
            </w:r>
          </w:p>
          <w:p w14:paraId="5ECAA9C7" w14:textId="77777777" w:rsidR="00E873A0" w:rsidRPr="00124237" w:rsidRDefault="00E873A0" w:rsidP="00E873A0">
            <w:pPr>
              <w:snapToGrid w:val="0"/>
              <w:ind w:right="142"/>
              <w:rPr>
                <w:color w:val="000000"/>
              </w:rPr>
            </w:pPr>
            <w:r w:rsidRPr="00124237">
              <w:rPr>
                <w:color w:val="000000"/>
              </w:rPr>
              <w:t>- podpórka ręki, do podpierania ręki w pozycji leżącej pacjenta, z możliwością obrotu w płaszczyźnie poziomej – 2 szt.</w:t>
            </w:r>
          </w:p>
          <w:p w14:paraId="1FE02165" w14:textId="77777777" w:rsidR="00E873A0" w:rsidRPr="00124237" w:rsidRDefault="00E873A0" w:rsidP="00E873A0">
            <w:pPr>
              <w:autoSpaceDE w:val="0"/>
              <w:snapToGrid w:val="0"/>
              <w:rPr>
                <w:color w:val="000000"/>
              </w:rPr>
            </w:pPr>
            <w:r w:rsidRPr="00124237">
              <w:rPr>
                <w:color w:val="000000"/>
              </w:rPr>
              <w:t xml:space="preserve">- pozycjoner głowy i szyi z otworem w postawie, z podporą odcinka szyjnego oraz z dwoma podpórkami bocznymi będący anatomicznym odlewem wykonanym z pianki </w:t>
            </w:r>
            <w:r w:rsidRPr="00124237">
              <w:rPr>
                <w:color w:val="000000"/>
              </w:rPr>
              <w:lastRenderedPageBreak/>
              <w:t>wiskoelastycznej z bezszwową, membranową powłoką ochronną, umożliwiającym ułożenie i pełną stabilizacji głowy pod różnym kątem, możliwość stabilizacji pozycjonera na stole zabiegowym – antypoślizgowa podstawa pozycjonera, rozmiar:  L – dla pacjentów o obwodzie głowy 55-68 cm, wymiary pozycjonera 282 mm x 237 mm x 131 mm (±10mm),  o własnościach przeciwodleżynowych, eliminujący nacisk na kość potyliczną oraz zmniejszający nacisk powierzchniowy na pozostałych obszarach głowy do bezpiecznego poziomu, wyposażony w wyprofilowane uchwyty umożliwiające przekładanie pacjenta razem z pozycjonerem, o konstrukcji zapewniającej swobodny przepływ powietrza, przeznaczony do dezynfekcji środkami na bazie alkoholu, nie zawierający lateksu, nie powodujący zakłóceń podczas badań RTG i CT - 1 szt.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6DDAF5" w14:textId="504144C4" w:rsidR="00E873A0" w:rsidRPr="00124237" w:rsidRDefault="00E873A0" w:rsidP="00E873A0">
            <w:pPr>
              <w:autoSpaceDE w:val="0"/>
              <w:snapToGrid w:val="0"/>
              <w:jc w:val="center"/>
            </w:pPr>
            <w:r w:rsidRPr="00124237">
              <w:lastRenderedPageBreak/>
              <w:t>TAK, podać</w:t>
            </w:r>
          </w:p>
        </w:tc>
        <w:tc>
          <w:tcPr>
            <w:tcW w:w="1417" w:type="dxa"/>
            <w:tcBorders>
              <w:top w:val="single" w:sz="4" w:space="0" w:color="000000"/>
              <w:left w:val="single" w:sz="4" w:space="0" w:color="000000"/>
              <w:bottom w:val="single" w:sz="4" w:space="0" w:color="000000"/>
              <w:right w:val="single" w:sz="4" w:space="0" w:color="000000"/>
            </w:tcBorders>
          </w:tcPr>
          <w:p w14:paraId="3575DCD8" w14:textId="77777777" w:rsidR="00E873A0" w:rsidRPr="00124237" w:rsidRDefault="00E873A0" w:rsidP="00E873A0">
            <w:pPr>
              <w:autoSpaceDE w:val="0"/>
              <w:snapToGrid w:val="0"/>
            </w:pPr>
          </w:p>
        </w:tc>
      </w:tr>
      <w:tr w:rsidR="00E873A0" w:rsidRPr="00124237" w14:paraId="52C78ABF" w14:textId="77777777" w:rsidTr="00EA3AC5">
        <w:tc>
          <w:tcPr>
            <w:tcW w:w="579" w:type="dxa"/>
            <w:tcBorders>
              <w:left w:val="single" w:sz="4" w:space="0" w:color="000000"/>
              <w:bottom w:val="single" w:sz="4" w:space="0" w:color="000000"/>
            </w:tcBorders>
            <w:shd w:val="clear" w:color="auto" w:fill="auto"/>
          </w:tcPr>
          <w:p w14:paraId="50C34845" w14:textId="77777777" w:rsidR="00E873A0" w:rsidRPr="00124237" w:rsidRDefault="00E873A0" w:rsidP="00A26047">
            <w:pPr>
              <w:numPr>
                <w:ilvl w:val="0"/>
                <w:numId w:val="7"/>
              </w:numPr>
              <w:tabs>
                <w:tab w:val="left" w:pos="2880"/>
              </w:tabs>
              <w:autoSpaceDE w:val="0"/>
              <w:snapToGrid w:val="0"/>
            </w:pPr>
          </w:p>
        </w:tc>
        <w:tc>
          <w:tcPr>
            <w:tcW w:w="6124" w:type="dxa"/>
            <w:tcBorders>
              <w:top w:val="single" w:sz="4" w:space="0" w:color="000000"/>
              <w:left w:val="single" w:sz="4" w:space="0" w:color="000000"/>
              <w:bottom w:val="single" w:sz="4" w:space="0" w:color="000000"/>
            </w:tcBorders>
            <w:shd w:val="clear" w:color="auto" w:fill="auto"/>
          </w:tcPr>
          <w:p w14:paraId="6EB853F5" w14:textId="77777777" w:rsidR="00E873A0" w:rsidRPr="00124237" w:rsidRDefault="00E873A0" w:rsidP="00E873A0">
            <w:pPr>
              <w:snapToGrid w:val="0"/>
              <w:rPr>
                <w:color w:val="000000"/>
              </w:rPr>
            </w:pPr>
            <w:r w:rsidRPr="00124237">
              <w:rPr>
                <w:color w:val="000000"/>
              </w:rPr>
              <w:t>Stół dostarczony w oryginalnym opakowaniu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79D67D" w14:textId="42405A84"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4D26563F" w14:textId="77777777" w:rsidR="00E873A0" w:rsidRPr="00124237" w:rsidRDefault="00E873A0" w:rsidP="00E873A0">
            <w:pPr>
              <w:autoSpaceDE w:val="0"/>
              <w:snapToGrid w:val="0"/>
            </w:pPr>
          </w:p>
        </w:tc>
      </w:tr>
      <w:tr w:rsidR="00E873A0" w:rsidRPr="00124237" w14:paraId="53B32FAC" w14:textId="77777777" w:rsidTr="00EA3AC5">
        <w:tc>
          <w:tcPr>
            <w:tcW w:w="579" w:type="dxa"/>
            <w:tcBorders>
              <w:left w:val="single" w:sz="4" w:space="0" w:color="000000"/>
              <w:bottom w:val="single" w:sz="4" w:space="0" w:color="000000"/>
            </w:tcBorders>
            <w:shd w:val="clear" w:color="auto" w:fill="auto"/>
          </w:tcPr>
          <w:p w14:paraId="4C22B5C0"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000000"/>
              <w:left w:val="single" w:sz="4" w:space="0" w:color="000000"/>
              <w:bottom w:val="single" w:sz="4" w:space="0" w:color="000000"/>
            </w:tcBorders>
            <w:shd w:val="clear" w:color="auto" w:fill="auto"/>
          </w:tcPr>
          <w:p w14:paraId="6AA363F5" w14:textId="77777777" w:rsidR="00E873A0" w:rsidRPr="00124237" w:rsidRDefault="00E873A0" w:rsidP="00E873A0">
            <w:pPr>
              <w:snapToGrid w:val="0"/>
              <w:rPr>
                <w:color w:val="000000"/>
              </w:rPr>
            </w:pPr>
            <w:r w:rsidRPr="00124237">
              <w:rPr>
                <w:color w:val="000000"/>
              </w:rPr>
              <w:t>Powierzchnie stołu odporne na środki dezynfekcyjne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3EACB6" w14:textId="7A156DBA" w:rsidR="00E873A0" w:rsidRPr="00124237" w:rsidRDefault="00E873A0" w:rsidP="00E873A0">
            <w:pPr>
              <w:autoSpaceDE w:val="0"/>
              <w:snapToGrid w:val="0"/>
              <w:jc w:val="cente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4747B84" w14:textId="77777777" w:rsidR="00E873A0" w:rsidRPr="00124237" w:rsidRDefault="00E873A0" w:rsidP="00E873A0">
            <w:pPr>
              <w:autoSpaceDE w:val="0"/>
              <w:snapToGrid w:val="0"/>
            </w:pPr>
          </w:p>
        </w:tc>
      </w:tr>
      <w:tr w:rsidR="00E873A0" w:rsidRPr="00124237" w14:paraId="7E1D505D" w14:textId="77777777" w:rsidTr="00EA3AC5">
        <w:tc>
          <w:tcPr>
            <w:tcW w:w="579" w:type="dxa"/>
            <w:tcBorders>
              <w:left w:val="single" w:sz="4" w:space="0" w:color="000000"/>
              <w:bottom w:val="single" w:sz="4" w:space="0" w:color="auto"/>
            </w:tcBorders>
            <w:shd w:val="clear" w:color="auto" w:fill="auto"/>
          </w:tcPr>
          <w:p w14:paraId="1C38C695" w14:textId="77777777" w:rsidR="00E873A0" w:rsidRPr="00124237" w:rsidRDefault="00E873A0" w:rsidP="00E873A0">
            <w:pPr>
              <w:tabs>
                <w:tab w:val="left" w:pos="2880"/>
              </w:tabs>
              <w:autoSpaceDE w:val="0"/>
              <w:snapToGrid w:val="0"/>
              <w:ind w:left="720"/>
              <w:rPr>
                <w:color w:val="000000"/>
              </w:rPr>
            </w:pPr>
          </w:p>
        </w:tc>
        <w:tc>
          <w:tcPr>
            <w:tcW w:w="6124" w:type="dxa"/>
            <w:tcBorders>
              <w:top w:val="single" w:sz="4" w:space="0" w:color="000000"/>
              <w:left w:val="single" w:sz="4" w:space="0" w:color="000000"/>
              <w:bottom w:val="single" w:sz="4" w:space="0" w:color="auto"/>
            </w:tcBorders>
            <w:shd w:val="clear" w:color="auto" w:fill="auto"/>
          </w:tcPr>
          <w:p w14:paraId="73705E7D" w14:textId="77777777" w:rsidR="00E873A0" w:rsidRDefault="00FF255D" w:rsidP="00E873A0">
            <w:pPr>
              <w:autoSpaceDE w:val="0"/>
              <w:snapToGrid w:val="0"/>
              <w:rPr>
                <w:b/>
                <w:bCs/>
              </w:rPr>
            </w:pPr>
            <w:r>
              <w:rPr>
                <w:b/>
                <w:bCs/>
              </w:rPr>
              <w:t xml:space="preserve">TYP 2 - </w:t>
            </w:r>
            <w:r w:rsidRPr="00124237">
              <w:rPr>
                <w:b/>
                <w:bCs/>
              </w:rPr>
              <w:t xml:space="preserve">STÓŁ ZABIEGOWY </w:t>
            </w:r>
            <w:r>
              <w:rPr>
                <w:b/>
                <w:bCs/>
              </w:rPr>
              <w:t>- 2</w:t>
            </w:r>
            <w:r w:rsidRPr="00124237">
              <w:rPr>
                <w:b/>
                <w:bCs/>
              </w:rPr>
              <w:t xml:space="preserve"> SZT.</w:t>
            </w:r>
          </w:p>
          <w:p w14:paraId="49270796" w14:textId="4634D230" w:rsidR="004F2963" w:rsidRPr="004F2963" w:rsidRDefault="004F2963" w:rsidP="00E873A0">
            <w:pPr>
              <w:autoSpaceDE w:val="0"/>
              <w:snapToGrid w:val="0"/>
              <w:rPr>
                <w:b/>
                <w:bCs/>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795AEDF0" w14:textId="77777777" w:rsidR="00E873A0" w:rsidRPr="00124237" w:rsidRDefault="00E873A0" w:rsidP="00E873A0">
            <w:pPr>
              <w:autoSpaceDE w:val="0"/>
              <w:snapToGrid w:val="0"/>
              <w:jc w:val="center"/>
            </w:pPr>
          </w:p>
        </w:tc>
        <w:tc>
          <w:tcPr>
            <w:tcW w:w="1417" w:type="dxa"/>
            <w:tcBorders>
              <w:top w:val="single" w:sz="4" w:space="0" w:color="000000"/>
              <w:left w:val="single" w:sz="4" w:space="0" w:color="000000"/>
              <w:bottom w:val="single" w:sz="4" w:space="0" w:color="auto"/>
              <w:right w:val="single" w:sz="4" w:space="0" w:color="000000"/>
            </w:tcBorders>
          </w:tcPr>
          <w:p w14:paraId="30671855" w14:textId="77777777" w:rsidR="00E873A0" w:rsidRPr="00124237" w:rsidRDefault="00E873A0" w:rsidP="00E873A0">
            <w:pPr>
              <w:autoSpaceDE w:val="0"/>
              <w:snapToGrid w:val="0"/>
            </w:pPr>
          </w:p>
        </w:tc>
      </w:tr>
      <w:tr w:rsidR="00E873A0" w:rsidRPr="00124237" w14:paraId="1626B55E"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45A0F7AC"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4B4A4CF0" w14:textId="77777777" w:rsidR="00E873A0" w:rsidRPr="00124237" w:rsidRDefault="00E873A0" w:rsidP="00E873A0">
            <w:pPr>
              <w:autoSpaceDE w:val="0"/>
              <w:snapToGrid w:val="0"/>
              <w:rPr>
                <w:color w:val="000000"/>
              </w:rPr>
            </w:pPr>
            <w:r w:rsidRPr="00124237">
              <w:t>Stół do zabiegów opatrunkowych i operacji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7669A7" w14:textId="38AEC6D6"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65C01D08" w14:textId="77777777" w:rsidR="00E873A0" w:rsidRPr="00124237" w:rsidRDefault="00E873A0" w:rsidP="00E873A0">
            <w:pPr>
              <w:autoSpaceDE w:val="0"/>
              <w:snapToGrid w:val="0"/>
              <w:rPr>
                <w:color w:val="000000"/>
              </w:rPr>
            </w:pPr>
          </w:p>
        </w:tc>
      </w:tr>
      <w:tr w:rsidR="00E873A0" w:rsidRPr="00124237" w14:paraId="5476E516"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66089B7B"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7341B0B2" w14:textId="77777777" w:rsidR="00E873A0" w:rsidRPr="00124237" w:rsidRDefault="00E873A0" w:rsidP="00E873A0">
            <w:pPr>
              <w:autoSpaceDE w:val="0"/>
              <w:snapToGrid w:val="0"/>
              <w:rPr>
                <w:color w:val="000000"/>
              </w:rPr>
            </w:pPr>
            <w:r w:rsidRPr="00124237">
              <w:t>Długość stołu: 2050 mm (±30 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2495E6" w14:textId="667954EC"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28976E80" w14:textId="77777777" w:rsidR="00E873A0" w:rsidRPr="00124237" w:rsidRDefault="00E873A0" w:rsidP="00E873A0">
            <w:pPr>
              <w:autoSpaceDE w:val="0"/>
              <w:snapToGrid w:val="0"/>
            </w:pPr>
          </w:p>
        </w:tc>
      </w:tr>
      <w:tr w:rsidR="00E873A0" w:rsidRPr="00124237" w14:paraId="19D13C14"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703F6CDC"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4C401507" w14:textId="77777777" w:rsidR="00E873A0" w:rsidRPr="00124237" w:rsidRDefault="00E873A0" w:rsidP="00E873A0">
            <w:pPr>
              <w:spacing w:before="60" w:after="60"/>
            </w:pPr>
            <w:r w:rsidRPr="00124237">
              <w:t>Całkowita szerokość blatu: 680 mm (± 30 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396F7" w14:textId="5C0B9A8D"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5A73715F" w14:textId="77777777" w:rsidR="00E873A0" w:rsidRPr="00124237" w:rsidRDefault="00E873A0" w:rsidP="00E873A0">
            <w:pPr>
              <w:autoSpaceDE w:val="0"/>
              <w:snapToGrid w:val="0"/>
            </w:pPr>
          </w:p>
        </w:tc>
      </w:tr>
      <w:tr w:rsidR="00E873A0" w:rsidRPr="00124237" w14:paraId="0EEE0674"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0AFA9AB1"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4B0D4075" w14:textId="77777777" w:rsidR="00E873A0" w:rsidRPr="00124237" w:rsidRDefault="00E873A0" w:rsidP="00E873A0">
            <w:pPr>
              <w:autoSpaceDE w:val="0"/>
              <w:snapToGrid w:val="0"/>
              <w:rPr>
                <w:color w:val="000000"/>
              </w:rPr>
            </w:pPr>
            <w:r w:rsidRPr="00124237">
              <w:t>Regulacja wysokości (bez materaca): 670 do 1000 mm (± 30 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6E9F45" w14:textId="3E7A04D8"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6CE100F1" w14:textId="77777777" w:rsidR="00E873A0" w:rsidRPr="00124237" w:rsidRDefault="00E873A0" w:rsidP="00E873A0">
            <w:pPr>
              <w:autoSpaceDE w:val="0"/>
              <w:snapToGrid w:val="0"/>
            </w:pPr>
          </w:p>
        </w:tc>
      </w:tr>
      <w:tr w:rsidR="00E873A0" w:rsidRPr="00124237" w14:paraId="5399F4C7"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5C7A4F01"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5B35C269" w14:textId="77777777" w:rsidR="00E873A0" w:rsidRPr="00124237" w:rsidRDefault="00E873A0" w:rsidP="00E873A0">
            <w:pPr>
              <w:spacing w:before="60" w:after="60"/>
              <w:rPr>
                <w:vertAlign w:val="superscript"/>
              </w:rPr>
            </w:pPr>
            <w:r w:rsidRPr="00124237">
              <w:t>Regulacja oparcia pleców: - 45</w:t>
            </w:r>
            <w:r w:rsidRPr="00124237">
              <w:rPr>
                <w:vertAlign w:val="superscript"/>
              </w:rPr>
              <w:t>0</w:t>
            </w:r>
            <w:r w:rsidRPr="00124237">
              <w:t xml:space="preserve"> do 85</w:t>
            </w:r>
            <w:r w:rsidRPr="00124237">
              <w:rPr>
                <w:vertAlign w:val="superscript"/>
              </w:rPr>
              <w:t>0 (</w:t>
            </w:r>
            <w:r w:rsidRPr="00124237">
              <w:t>± 5</w:t>
            </w:r>
            <w:r w:rsidRPr="00124237">
              <w:rPr>
                <w:vertAlign w:val="superscript"/>
              </w:rPr>
              <w:t>0</w:t>
            </w:r>
            <w:r w:rsidRPr="00124237">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70294F" w14:textId="516E8F29"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41ED9C82" w14:textId="77777777" w:rsidR="00E873A0" w:rsidRPr="00124237" w:rsidRDefault="00E873A0" w:rsidP="00E873A0">
            <w:pPr>
              <w:autoSpaceDE w:val="0"/>
              <w:snapToGrid w:val="0"/>
            </w:pPr>
          </w:p>
        </w:tc>
      </w:tr>
      <w:tr w:rsidR="00E873A0" w:rsidRPr="00124237" w14:paraId="04C29117"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5450500E"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281C1A28" w14:textId="77777777" w:rsidR="00E873A0" w:rsidRPr="00124237" w:rsidRDefault="00E873A0" w:rsidP="00E873A0">
            <w:pPr>
              <w:autoSpaceDE w:val="0"/>
              <w:snapToGrid w:val="0"/>
              <w:rPr>
                <w:color w:val="000000"/>
              </w:rPr>
            </w:pPr>
            <w:r w:rsidRPr="00124237">
              <w:t>Regulacja podgłówka: - 65</w:t>
            </w:r>
            <w:r w:rsidRPr="00124237">
              <w:rPr>
                <w:vertAlign w:val="superscript"/>
              </w:rPr>
              <w:t>0</w:t>
            </w:r>
            <w:r w:rsidRPr="00124237">
              <w:t xml:space="preserve"> do 40</w:t>
            </w:r>
            <w:r w:rsidRPr="00124237">
              <w:rPr>
                <w:vertAlign w:val="superscript"/>
              </w:rPr>
              <w:t>0</w:t>
            </w:r>
            <w:r w:rsidRPr="00124237">
              <w:t xml:space="preserve"> (± 5</w:t>
            </w:r>
            <w:r w:rsidRPr="00124237">
              <w:rPr>
                <w:vertAlign w:val="superscript"/>
              </w:rPr>
              <w:t>0</w:t>
            </w:r>
            <w:r w:rsidRPr="00124237">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2427AD" w14:textId="0546B267"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5B130C0F" w14:textId="77777777" w:rsidR="00E873A0" w:rsidRPr="00124237" w:rsidRDefault="00E873A0" w:rsidP="00E873A0">
            <w:pPr>
              <w:autoSpaceDE w:val="0"/>
              <w:snapToGrid w:val="0"/>
            </w:pPr>
          </w:p>
        </w:tc>
      </w:tr>
      <w:tr w:rsidR="00E873A0" w:rsidRPr="00124237" w14:paraId="0203D8CE"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3744D993"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675BBB69" w14:textId="77777777" w:rsidR="00E873A0" w:rsidRPr="00124237" w:rsidRDefault="00E873A0" w:rsidP="00E873A0">
            <w:pPr>
              <w:autoSpaceDE w:val="0"/>
              <w:snapToGrid w:val="0"/>
              <w:rPr>
                <w:color w:val="000000"/>
              </w:rPr>
            </w:pPr>
            <w:r w:rsidRPr="00124237">
              <w:t>Przechył Trendelenburga: 25</w:t>
            </w:r>
            <w:r w:rsidRPr="00124237">
              <w:rPr>
                <w:vertAlign w:val="superscript"/>
              </w:rPr>
              <w:t>0</w:t>
            </w:r>
            <w:r w:rsidRPr="00124237">
              <w:t xml:space="preserve"> (± 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319146" w14:textId="42F25ACC"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199EF403" w14:textId="77777777" w:rsidR="00E873A0" w:rsidRPr="00124237" w:rsidRDefault="00E873A0" w:rsidP="00E873A0">
            <w:pPr>
              <w:autoSpaceDE w:val="0"/>
              <w:snapToGrid w:val="0"/>
            </w:pPr>
          </w:p>
        </w:tc>
      </w:tr>
      <w:tr w:rsidR="00E873A0" w:rsidRPr="00124237" w14:paraId="7D859DE6"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68A115C6"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06CD3CF4" w14:textId="77777777" w:rsidR="00E873A0" w:rsidRPr="00124237" w:rsidRDefault="00E873A0" w:rsidP="00E873A0">
            <w:pPr>
              <w:autoSpaceDE w:val="0"/>
              <w:snapToGrid w:val="0"/>
              <w:rPr>
                <w:color w:val="000000"/>
              </w:rPr>
            </w:pPr>
            <w:r w:rsidRPr="00124237">
              <w:t>Przechył anty-Trendelenburga: 25</w:t>
            </w:r>
            <w:r w:rsidRPr="00124237">
              <w:rPr>
                <w:vertAlign w:val="superscript"/>
              </w:rPr>
              <w:t xml:space="preserve">0 </w:t>
            </w:r>
            <w:r w:rsidRPr="00124237">
              <w:t>(± 5</w:t>
            </w:r>
            <w:r w:rsidRPr="00124237">
              <w:rPr>
                <w:vertAlign w:val="superscript"/>
              </w:rPr>
              <w:t>0</w:t>
            </w:r>
            <w:r w:rsidRPr="00124237">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A815F7" w14:textId="0FAD7847"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6D5F567B" w14:textId="77777777" w:rsidR="00E873A0" w:rsidRPr="00124237" w:rsidRDefault="00E873A0" w:rsidP="00E873A0">
            <w:pPr>
              <w:autoSpaceDE w:val="0"/>
              <w:snapToGrid w:val="0"/>
            </w:pPr>
          </w:p>
        </w:tc>
      </w:tr>
      <w:tr w:rsidR="00E873A0" w:rsidRPr="00124237" w14:paraId="5C669970"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0A076C15"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59CA07EB" w14:textId="77777777" w:rsidR="00E873A0" w:rsidRPr="00124237" w:rsidRDefault="00E873A0" w:rsidP="00E873A0">
            <w:pPr>
              <w:spacing w:before="60" w:after="60"/>
              <w:rPr>
                <w:u w:val="single"/>
              </w:rPr>
            </w:pPr>
            <w:r w:rsidRPr="00124237">
              <w:t>Przechył boczny w obie strony po: 25° (± 5</w:t>
            </w:r>
            <w:r w:rsidRPr="00124237">
              <w:rPr>
                <w:vertAlign w:val="superscript"/>
              </w:rPr>
              <w:t>0</w:t>
            </w:r>
            <w:r w:rsidRPr="00124237">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9E953E" w14:textId="54ED5D37"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7CD04150" w14:textId="77777777" w:rsidR="00E873A0" w:rsidRPr="00124237" w:rsidRDefault="00E873A0" w:rsidP="00E873A0">
            <w:pPr>
              <w:autoSpaceDE w:val="0"/>
              <w:snapToGrid w:val="0"/>
            </w:pPr>
          </w:p>
        </w:tc>
      </w:tr>
      <w:tr w:rsidR="00E873A0" w:rsidRPr="00124237" w14:paraId="4375D5FD"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671955CC"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51FD5377" w14:textId="77777777" w:rsidR="00E873A0" w:rsidRPr="00124237" w:rsidRDefault="00E873A0" w:rsidP="00E873A0">
            <w:pPr>
              <w:spacing w:before="60" w:after="60"/>
              <w:rPr>
                <w:vertAlign w:val="superscript"/>
              </w:rPr>
            </w:pPr>
            <w:r w:rsidRPr="00124237">
              <w:t>Regulacja kąta nachylenia podnóżków: - 90</w:t>
            </w:r>
            <w:r w:rsidRPr="00124237">
              <w:rPr>
                <w:vertAlign w:val="superscript"/>
              </w:rPr>
              <w:t>0</w:t>
            </w:r>
            <w:r w:rsidRPr="00124237">
              <w:t xml:space="preserve"> do 25</w:t>
            </w:r>
            <w:r w:rsidRPr="00124237">
              <w:rPr>
                <w:vertAlign w:val="superscript"/>
              </w:rPr>
              <w:t xml:space="preserve">0 </w:t>
            </w:r>
            <w:r w:rsidRPr="00124237">
              <w:t>(±5</w:t>
            </w:r>
            <w:r w:rsidRPr="00124237">
              <w:rPr>
                <w:vertAlign w:val="superscript"/>
              </w:rPr>
              <w:t>0</w:t>
            </w:r>
            <w:r w:rsidRPr="00124237">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77ECB2" w14:textId="65EFBFCC"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59C05B27" w14:textId="77777777" w:rsidR="00E873A0" w:rsidRPr="00124237" w:rsidRDefault="00E873A0" w:rsidP="00E873A0">
            <w:pPr>
              <w:autoSpaceDE w:val="0"/>
              <w:snapToGrid w:val="0"/>
            </w:pPr>
          </w:p>
        </w:tc>
      </w:tr>
      <w:tr w:rsidR="00E873A0" w:rsidRPr="00124237" w14:paraId="2C5249BC"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1A9F1731"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644962D4" w14:textId="77777777" w:rsidR="00E873A0" w:rsidRPr="00124237" w:rsidRDefault="00E873A0" w:rsidP="00E873A0">
            <w:pPr>
              <w:autoSpaceDE w:val="0"/>
              <w:snapToGrid w:val="0"/>
              <w:rPr>
                <w:color w:val="000000"/>
              </w:rPr>
            </w:pPr>
            <w:r w:rsidRPr="00124237">
              <w:t>Podnóżki z możliwością rozchylania na boki o kąt 180</w:t>
            </w:r>
            <w:r w:rsidRPr="00124237">
              <w:rPr>
                <w:vertAlign w:val="superscript"/>
              </w:rPr>
              <w:t>0</w:t>
            </w:r>
            <w:r w:rsidRPr="00124237">
              <w:t xml:space="preserve"> (± 5</w:t>
            </w:r>
            <w:r w:rsidRPr="00124237">
              <w:rPr>
                <w:vertAlign w:val="superscript"/>
              </w:rPr>
              <w:t>0</w:t>
            </w:r>
            <w:r w:rsidRPr="00124237">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614969" w14:textId="7BAAD1CD"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254A3EA7" w14:textId="77777777" w:rsidR="00E873A0" w:rsidRPr="00124237" w:rsidRDefault="00E873A0" w:rsidP="00E873A0">
            <w:pPr>
              <w:autoSpaceDE w:val="0"/>
              <w:snapToGrid w:val="0"/>
            </w:pPr>
          </w:p>
        </w:tc>
      </w:tr>
      <w:tr w:rsidR="00E873A0" w:rsidRPr="00124237" w14:paraId="6C2A612C"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6BE38C8F"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13942CEF" w14:textId="77777777" w:rsidR="00E873A0" w:rsidRPr="00124237" w:rsidRDefault="00E873A0" w:rsidP="00E873A0">
            <w:pPr>
              <w:autoSpaceDE w:val="0"/>
              <w:snapToGrid w:val="0"/>
              <w:rPr>
                <w:color w:val="000000"/>
              </w:rPr>
            </w:pPr>
            <w:r w:rsidRPr="00124237">
              <w:t xml:space="preserve">Regulacja wysokości, przechyłów wzdłużnych oraz bocznych blatu za pomocą siłowników elektrycznych. Sterowanie z ręcznego pilota przewodowego.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8C7E5A" w14:textId="1A1482FF"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46D81F02" w14:textId="77777777" w:rsidR="00E873A0" w:rsidRPr="00124237" w:rsidRDefault="00E873A0" w:rsidP="00E873A0">
            <w:pPr>
              <w:autoSpaceDE w:val="0"/>
              <w:snapToGrid w:val="0"/>
            </w:pPr>
          </w:p>
        </w:tc>
      </w:tr>
      <w:tr w:rsidR="00E873A0" w:rsidRPr="00124237" w14:paraId="119546F2"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30DEBFD5"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6C72291D" w14:textId="77777777" w:rsidR="00E873A0" w:rsidRPr="00124237" w:rsidRDefault="00E873A0" w:rsidP="00E873A0">
            <w:pPr>
              <w:autoSpaceDE w:val="0"/>
              <w:snapToGrid w:val="0"/>
              <w:rPr>
                <w:color w:val="000000"/>
              </w:rPr>
            </w:pPr>
            <w:r w:rsidRPr="00124237">
              <w:t xml:space="preserve">Ręczny pilot przewodowy wyposażony w funkcję zapamiętania min. trzech dodatkowych pozycji blatu. Każda zapamiętana pozycja uzyskiwana jest poprzez naciśnięcie i przytrzymanie jednego (oddzielnego dla każdej pozycji) przycisku na pilocie.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A03C76" w14:textId="29010B75"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083C6FAF" w14:textId="77777777" w:rsidR="00E873A0" w:rsidRPr="00124237" w:rsidRDefault="00E873A0" w:rsidP="00E873A0">
            <w:pPr>
              <w:autoSpaceDE w:val="0"/>
              <w:snapToGrid w:val="0"/>
            </w:pPr>
          </w:p>
        </w:tc>
      </w:tr>
      <w:tr w:rsidR="00E873A0" w:rsidRPr="00124237" w14:paraId="1A27E6D2"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26CF7880"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004E7E07" w14:textId="77777777" w:rsidR="00E873A0" w:rsidRPr="00124237" w:rsidRDefault="00E873A0" w:rsidP="00E873A0">
            <w:pPr>
              <w:autoSpaceDE w:val="0"/>
              <w:snapToGrid w:val="0"/>
              <w:rPr>
                <w:color w:val="000000"/>
              </w:rPr>
            </w:pPr>
            <w:r w:rsidRPr="00124237">
              <w:t>Regulacja segmentu oparcia pleców, podgłówka oraz podnóżków – manualne, wspomagane sprężynami gazowymi z blokadą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457682" w14:textId="695308A2"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29E03A43" w14:textId="77777777" w:rsidR="00E873A0" w:rsidRPr="00124237" w:rsidRDefault="00E873A0" w:rsidP="00E873A0">
            <w:pPr>
              <w:autoSpaceDE w:val="0"/>
              <w:snapToGrid w:val="0"/>
            </w:pPr>
          </w:p>
        </w:tc>
      </w:tr>
      <w:tr w:rsidR="00E873A0" w:rsidRPr="00124237" w14:paraId="748511EB"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07CECEE6"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23E40168" w14:textId="77777777" w:rsidR="00E873A0" w:rsidRPr="00124237" w:rsidRDefault="00E873A0" w:rsidP="00E873A0">
            <w:pPr>
              <w:autoSpaceDE w:val="0"/>
              <w:snapToGrid w:val="0"/>
              <w:rPr>
                <w:color w:val="000000"/>
              </w:rPr>
            </w:pPr>
            <w:r w:rsidRPr="00124237">
              <w:t xml:space="preserve">Konstrukcja stołu wykonana ze stali węglowej lakierowanej proszkowo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16C0EE" w14:textId="7448FFC5"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6CF4559B" w14:textId="77777777" w:rsidR="00E873A0" w:rsidRPr="00124237" w:rsidRDefault="00E873A0" w:rsidP="00E873A0">
            <w:pPr>
              <w:autoSpaceDE w:val="0"/>
              <w:snapToGrid w:val="0"/>
            </w:pPr>
          </w:p>
        </w:tc>
      </w:tr>
      <w:tr w:rsidR="00E873A0" w:rsidRPr="00124237" w14:paraId="49A054D4"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300D52E4"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0A31CBAC" w14:textId="77777777" w:rsidR="00E873A0" w:rsidRPr="00124237" w:rsidRDefault="00E873A0" w:rsidP="00E873A0">
            <w:pPr>
              <w:autoSpaceDE w:val="0"/>
              <w:snapToGrid w:val="0"/>
              <w:rPr>
                <w:color w:val="000000"/>
              </w:rPr>
            </w:pPr>
            <w:r w:rsidRPr="00124237">
              <w:t xml:space="preserve">Podstawa stołu osłonięta obudową z tworzywa.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5F4CF8" w14:textId="378FB1B2"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6A188482" w14:textId="77777777" w:rsidR="00E873A0" w:rsidRPr="00124237" w:rsidRDefault="00E873A0" w:rsidP="00E873A0">
            <w:pPr>
              <w:autoSpaceDE w:val="0"/>
              <w:snapToGrid w:val="0"/>
            </w:pPr>
          </w:p>
        </w:tc>
      </w:tr>
      <w:tr w:rsidR="00E873A0" w:rsidRPr="00124237" w14:paraId="1DAFFDED"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26E32E8C"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747D690D" w14:textId="77777777" w:rsidR="00E873A0" w:rsidRPr="00124237" w:rsidRDefault="00E873A0" w:rsidP="00E873A0">
            <w:pPr>
              <w:autoSpaceDE w:val="0"/>
              <w:snapToGrid w:val="0"/>
              <w:rPr>
                <w:color w:val="000000"/>
              </w:rPr>
            </w:pPr>
            <w:r w:rsidRPr="00124237">
              <w:t xml:space="preserve">Blat stołu podzielony na cztery segmenty: podgłówek, oparcie pleców, segment siedzenia, podnóżki dzielone (podnóżek lewy i prawy). Segmenty oparcia pleców, </w:t>
            </w:r>
            <w:r w:rsidRPr="00124237">
              <w:lastRenderedPageBreak/>
              <w:t xml:space="preserve">siedzenia oraz podnóżki wyposażone w listwy boczne wykonane ze stali nierdzewnej do mocowania wyposażenia dodatkowego.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3420C5" w14:textId="1BAAE45B" w:rsidR="00E873A0" w:rsidRPr="00124237" w:rsidRDefault="00E873A0" w:rsidP="00E873A0">
            <w:pPr>
              <w:autoSpaceDE w:val="0"/>
              <w:snapToGrid w:val="0"/>
              <w:jc w:val="center"/>
            </w:pPr>
            <w:r w:rsidRPr="00124237">
              <w:lastRenderedPageBreak/>
              <w:t>TAK, podać</w:t>
            </w:r>
          </w:p>
        </w:tc>
        <w:tc>
          <w:tcPr>
            <w:tcW w:w="1417" w:type="dxa"/>
            <w:tcBorders>
              <w:top w:val="single" w:sz="4" w:space="0" w:color="auto"/>
              <w:left w:val="single" w:sz="4" w:space="0" w:color="auto"/>
              <w:bottom w:val="single" w:sz="4" w:space="0" w:color="auto"/>
              <w:right w:val="single" w:sz="4" w:space="0" w:color="auto"/>
            </w:tcBorders>
          </w:tcPr>
          <w:p w14:paraId="0CD9E196" w14:textId="77777777" w:rsidR="00E873A0" w:rsidRPr="00124237" w:rsidRDefault="00E873A0" w:rsidP="00E873A0">
            <w:pPr>
              <w:autoSpaceDE w:val="0"/>
              <w:snapToGrid w:val="0"/>
            </w:pPr>
          </w:p>
        </w:tc>
      </w:tr>
      <w:tr w:rsidR="00E873A0" w:rsidRPr="00124237" w14:paraId="4366BBEE"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03AD3D0D"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280BC7EF" w14:textId="77777777" w:rsidR="00E873A0" w:rsidRPr="00124237" w:rsidRDefault="00E873A0" w:rsidP="00E873A0">
            <w:pPr>
              <w:autoSpaceDE w:val="0"/>
              <w:snapToGrid w:val="0"/>
              <w:rPr>
                <w:color w:val="000000"/>
              </w:rPr>
            </w:pPr>
            <w:r w:rsidRPr="00124237">
              <w:t>Stół przejezdny - mobilny z centralną blokadą kół i funkcją jednego koła do jazdy na wprost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01D5BE" w14:textId="5E0B6384"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4C71C386" w14:textId="77777777" w:rsidR="00E873A0" w:rsidRPr="00124237" w:rsidRDefault="00E873A0" w:rsidP="00E873A0">
            <w:pPr>
              <w:autoSpaceDE w:val="0"/>
              <w:snapToGrid w:val="0"/>
            </w:pPr>
          </w:p>
        </w:tc>
      </w:tr>
      <w:tr w:rsidR="00E873A0" w:rsidRPr="00124237" w14:paraId="0ED3091D"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5744618A"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755EE14B" w14:textId="77777777" w:rsidR="00E873A0" w:rsidRPr="00124237" w:rsidRDefault="00E873A0" w:rsidP="00E873A0">
            <w:pPr>
              <w:autoSpaceDE w:val="0"/>
              <w:snapToGrid w:val="0"/>
              <w:rPr>
                <w:color w:val="000000"/>
              </w:rPr>
            </w:pPr>
            <w:r w:rsidRPr="00124237">
              <w:t>Segmenty blatu przenikalne dla promieni RTG z możliwością wykonywania zdjęć</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F5E53E" w14:textId="6A9D0DC9"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1B68640D" w14:textId="77777777" w:rsidR="00E873A0" w:rsidRPr="00124237" w:rsidRDefault="00E873A0" w:rsidP="00E873A0">
            <w:pPr>
              <w:autoSpaceDE w:val="0"/>
              <w:snapToGrid w:val="0"/>
            </w:pPr>
          </w:p>
        </w:tc>
      </w:tr>
      <w:tr w:rsidR="00E873A0" w:rsidRPr="00124237" w14:paraId="4F930C9A"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51114E76"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1FFBF629" w14:textId="77777777" w:rsidR="00E873A0" w:rsidRPr="00124237" w:rsidRDefault="00E873A0" w:rsidP="00E873A0">
            <w:pPr>
              <w:spacing w:before="60" w:after="60"/>
            </w:pPr>
            <w:r w:rsidRPr="00124237">
              <w:t>Odejmowane materace wykonane z pianki poliuretanowej, pokryte skajem antystatycznym, odporne na działanie środków dezynfekcyjnych. Materace o właściwościach przeciwodleżynowych, z tzw. „pamięcią kształtu”, grubość min. 60 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1F4EF3" w14:textId="39422B66"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6C2481C3" w14:textId="77777777" w:rsidR="00E873A0" w:rsidRPr="00124237" w:rsidRDefault="00E873A0" w:rsidP="00E873A0">
            <w:pPr>
              <w:autoSpaceDE w:val="0"/>
              <w:snapToGrid w:val="0"/>
            </w:pPr>
          </w:p>
        </w:tc>
      </w:tr>
      <w:tr w:rsidR="00E873A0" w:rsidRPr="00124237" w14:paraId="377D5A59"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57574609"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4A26BC28" w14:textId="77777777" w:rsidR="00E873A0" w:rsidRPr="00124237" w:rsidRDefault="00E873A0" w:rsidP="00E873A0">
            <w:pPr>
              <w:autoSpaceDE w:val="0"/>
              <w:snapToGrid w:val="0"/>
              <w:rPr>
                <w:color w:val="000000"/>
              </w:rPr>
            </w:pPr>
            <w:r w:rsidRPr="00124237">
              <w:t xml:space="preserve">Dopuszczalne obciążenie – min. 200kg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0D3228" w14:textId="05C738A0"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544A0A63" w14:textId="77777777" w:rsidR="00E873A0" w:rsidRPr="00124237" w:rsidRDefault="00E873A0" w:rsidP="00E873A0">
            <w:pPr>
              <w:autoSpaceDE w:val="0"/>
              <w:snapToGrid w:val="0"/>
            </w:pPr>
          </w:p>
        </w:tc>
      </w:tr>
      <w:tr w:rsidR="00E873A0" w:rsidRPr="00124237" w14:paraId="60CAF6F8"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5EFFCEC3"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16AC0528" w14:textId="77777777" w:rsidR="00E873A0" w:rsidRPr="00124237" w:rsidRDefault="00E873A0" w:rsidP="00E873A0">
            <w:pPr>
              <w:ind w:right="142"/>
              <w:rPr>
                <w:color w:val="000000"/>
              </w:rPr>
            </w:pPr>
            <w:r w:rsidRPr="00124237">
              <w:rPr>
                <w:color w:val="000000"/>
              </w:rPr>
              <w:t xml:space="preserve">Wyposażenie stołu:      </w:t>
            </w:r>
          </w:p>
          <w:p w14:paraId="604E7BBD" w14:textId="77777777" w:rsidR="00E873A0" w:rsidRPr="00124237" w:rsidRDefault="00E873A0" w:rsidP="00E873A0">
            <w:pPr>
              <w:ind w:right="142"/>
              <w:rPr>
                <w:color w:val="000000"/>
              </w:rPr>
            </w:pPr>
            <w:r w:rsidRPr="00124237">
              <w:rPr>
                <w:color w:val="000000"/>
              </w:rPr>
              <w:t>- podpórka ręki, do podpierania ręki w pozycji leżącej pacjenta, z możliwością obrotu w płaszczyźnie poziomej – 2 szt.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DE1F2" w14:textId="4EBF786D"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6A01C40C" w14:textId="77777777" w:rsidR="00E873A0" w:rsidRPr="00124237" w:rsidRDefault="00E873A0" w:rsidP="00E873A0">
            <w:pPr>
              <w:autoSpaceDE w:val="0"/>
              <w:snapToGrid w:val="0"/>
            </w:pPr>
          </w:p>
        </w:tc>
      </w:tr>
      <w:tr w:rsidR="00E873A0" w:rsidRPr="00124237" w14:paraId="4C73C64B"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65717689"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4CDD5BEE" w14:textId="77777777" w:rsidR="00E873A0" w:rsidRPr="00124237" w:rsidRDefault="00E873A0" w:rsidP="00E873A0">
            <w:pPr>
              <w:autoSpaceDE w:val="0"/>
              <w:snapToGrid w:val="0"/>
              <w:rPr>
                <w:color w:val="000000"/>
              </w:rPr>
            </w:pPr>
            <w:r w:rsidRPr="00124237">
              <w:rPr>
                <w:color w:val="000000"/>
              </w:rPr>
              <w:t>Dokument potwierdzający antybakteryjność tworzywa (dołączyć do oferty)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1CA475" w14:textId="7333B41D"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5CDE0507" w14:textId="77777777" w:rsidR="00E873A0" w:rsidRPr="00124237" w:rsidRDefault="00E873A0" w:rsidP="00E873A0">
            <w:pPr>
              <w:autoSpaceDE w:val="0"/>
              <w:snapToGrid w:val="0"/>
            </w:pPr>
          </w:p>
        </w:tc>
      </w:tr>
      <w:tr w:rsidR="00E873A0" w:rsidRPr="00124237" w14:paraId="6D42B51C"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108B028A"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3FED3310" w14:textId="77777777" w:rsidR="00E873A0" w:rsidRPr="00124237" w:rsidRDefault="00E873A0" w:rsidP="00E873A0">
            <w:pPr>
              <w:autoSpaceDE w:val="0"/>
              <w:snapToGrid w:val="0"/>
              <w:rPr>
                <w:color w:val="000000"/>
              </w:rPr>
            </w:pPr>
            <w:r w:rsidRPr="00124237">
              <w:t>Stół dostarczony w oryginalnym opakowaniu producenta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CCB8DE" w14:textId="6C11524A"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0DDCDE24" w14:textId="77777777" w:rsidR="00E873A0" w:rsidRPr="00124237" w:rsidRDefault="00E873A0" w:rsidP="00E873A0">
            <w:pPr>
              <w:autoSpaceDE w:val="0"/>
              <w:snapToGrid w:val="0"/>
            </w:pPr>
          </w:p>
        </w:tc>
      </w:tr>
      <w:tr w:rsidR="00E873A0" w:rsidRPr="00124237" w14:paraId="7845B840" w14:textId="77777777" w:rsidTr="00EA3AC5">
        <w:tc>
          <w:tcPr>
            <w:tcW w:w="579" w:type="dxa"/>
            <w:tcBorders>
              <w:top w:val="single" w:sz="4" w:space="0" w:color="auto"/>
              <w:left w:val="single" w:sz="4" w:space="0" w:color="auto"/>
              <w:bottom w:val="single" w:sz="4" w:space="0" w:color="auto"/>
              <w:right w:val="single" w:sz="4" w:space="0" w:color="auto"/>
            </w:tcBorders>
            <w:shd w:val="clear" w:color="auto" w:fill="auto"/>
          </w:tcPr>
          <w:p w14:paraId="332AEF8E" w14:textId="77777777" w:rsidR="00E873A0" w:rsidRPr="00124237" w:rsidRDefault="00E873A0" w:rsidP="00A26047">
            <w:pPr>
              <w:numPr>
                <w:ilvl w:val="0"/>
                <w:numId w:val="7"/>
              </w:numPr>
              <w:tabs>
                <w:tab w:val="left" w:pos="2880"/>
              </w:tabs>
              <w:autoSpaceDE w:val="0"/>
              <w:snapToGrid w:val="0"/>
              <w:rPr>
                <w:color w:val="000000"/>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1134E225" w14:textId="77777777" w:rsidR="00E873A0" w:rsidRPr="00124237" w:rsidRDefault="00E873A0" w:rsidP="00E873A0">
            <w:pPr>
              <w:autoSpaceDE w:val="0"/>
              <w:snapToGrid w:val="0"/>
              <w:rPr>
                <w:color w:val="000000"/>
              </w:rPr>
            </w:pPr>
            <w:r w:rsidRPr="00124237">
              <w:t>Powierzchnie stołu odporne na środki dezynfekcyjne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D46AD3" w14:textId="536CE80E" w:rsidR="00E873A0" w:rsidRPr="00124237" w:rsidRDefault="00E873A0" w:rsidP="00E873A0">
            <w:pPr>
              <w:autoSpaceDE w:val="0"/>
              <w:snapToGrid w:val="0"/>
              <w:jc w:val="center"/>
            </w:pPr>
            <w:r w:rsidRPr="00124237">
              <w:t>TAK, podać</w:t>
            </w:r>
          </w:p>
        </w:tc>
        <w:tc>
          <w:tcPr>
            <w:tcW w:w="1417" w:type="dxa"/>
            <w:tcBorders>
              <w:top w:val="single" w:sz="4" w:space="0" w:color="auto"/>
              <w:left w:val="single" w:sz="4" w:space="0" w:color="auto"/>
              <w:bottom w:val="single" w:sz="4" w:space="0" w:color="auto"/>
              <w:right w:val="single" w:sz="4" w:space="0" w:color="auto"/>
            </w:tcBorders>
          </w:tcPr>
          <w:p w14:paraId="54130222" w14:textId="77777777" w:rsidR="00E873A0" w:rsidRPr="00124237" w:rsidRDefault="00E873A0" w:rsidP="00E873A0">
            <w:pPr>
              <w:autoSpaceDE w:val="0"/>
              <w:snapToGrid w:val="0"/>
            </w:pPr>
          </w:p>
        </w:tc>
      </w:tr>
    </w:tbl>
    <w:p w14:paraId="25BA70A7" w14:textId="77777777" w:rsidR="00586AE0" w:rsidRPr="00124237" w:rsidRDefault="00586AE0" w:rsidP="00586AE0">
      <w:pPr>
        <w:autoSpaceDE w:val="0"/>
      </w:pPr>
    </w:p>
    <w:p w14:paraId="7C8084D1" w14:textId="7B5E9B9D" w:rsidR="007473C1" w:rsidRPr="00124237" w:rsidRDefault="007473C1" w:rsidP="007473C1">
      <w:pPr>
        <w:suppressAutoHyphens w:val="0"/>
        <w:ind w:right="502" w:hanging="11"/>
        <w:jc w:val="center"/>
        <w:rPr>
          <w:b/>
          <w:sz w:val="28"/>
          <w:szCs w:val="28"/>
          <w:lang w:eastAsia="pl-PL"/>
        </w:rPr>
      </w:pPr>
      <w:r w:rsidRPr="00124237">
        <w:rPr>
          <w:b/>
          <w:sz w:val="28"/>
          <w:szCs w:val="28"/>
          <w:lang w:eastAsia="pl-PL"/>
        </w:rPr>
        <w:t xml:space="preserve">2. </w:t>
      </w:r>
      <w:r w:rsidR="0021406E" w:rsidRPr="00124237">
        <w:rPr>
          <w:b/>
          <w:sz w:val="28"/>
          <w:szCs w:val="28"/>
          <w:lang w:eastAsia="pl-PL"/>
        </w:rPr>
        <w:t>APARAT DO ZNIECZULANIA</w:t>
      </w:r>
      <w:r w:rsidR="0021406E" w:rsidRPr="00124237">
        <w:t xml:space="preserve"> </w:t>
      </w:r>
      <w:r w:rsidRPr="00124237">
        <w:rPr>
          <w:b/>
          <w:sz w:val="28"/>
          <w:szCs w:val="28"/>
          <w:lang w:eastAsia="pl-PL"/>
        </w:rPr>
        <w:t xml:space="preserve">– </w:t>
      </w:r>
      <w:r w:rsidR="00E679F3">
        <w:rPr>
          <w:b/>
          <w:sz w:val="28"/>
          <w:szCs w:val="28"/>
          <w:lang w:eastAsia="pl-PL"/>
        </w:rPr>
        <w:t>1</w:t>
      </w:r>
      <w:r w:rsidRPr="00124237">
        <w:rPr>
          <w:b/>
          <w:sz w:val="28"/>
          <w:szCs w:val="28"/>
          <w:lang w:eastAsia="pl-PL"/>
        </w:rPr>
        <w:t xml:space="preserve"> SZT.</w:t>
      </w:r>
    </w:p>
    <w:p w14:paraId="69743112" w14:textId="77777777" w:rsidR="007473C1" w:rsidRPr="00124237" w:rsidRDefault="007473C1" w:rsidP="007473C1">
      <w:pPr>
        <w:snapToGrid w:val="0"/>
        <w:rPr>
          <w:color w:val="000000"/>
        </w:rPr>
      </w:pPr>
    </w:p>
    <w:p w14:paraId="2C39530D" w14:textId="77777777" w:rsidR="00B215F6" w:rsidRPr="00124237" w:rsidRDefault="00B215F6" w:rsidP="00B215F6">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2E33E3FA" w14:textId="77777777" w:rsidR="00B215F6" w:rsidRPr="00124237" w:rsidRDefault="00B215F6" w:rsidP="00B215F6">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17BDC7E3" w14:textId="77777777" w:rsidR="00B215F6" w:rsidRPr="00124237" w:rsidRDefault="00B215F6" w:rsidP="00B215F6">
      <w:pPr>
        <w:snapToGrid w:val="0"/>
        <w:rPr>
          <w:color w:val="000000"/>
          <w:sz w:val="28"/>
          <w:szCs w:val="28"/>
          <w:lang w:eastAsia="zh-CN"/>
        </w:rPr>
      </w:pPr>
      <w:r w:rsidRPr="00124237">
        <w:rPr>
          <w:color w:val="000000"/>
          <w:sz w:val="28"/>
          <w:szCs w:val="28"/>
          <w:lang w:eastAsia="zh-CN"/>
        </w:rPr>
        <w:t>Kraj pochodzenia: ………………………………</w:t>
      </w:r>
    </w:p>
    <w:p w14:paraId="66AA0FAD" w14:textId="77777777" w:rsidR="00B215F6" w:rsidRPr="00124237" w:rsidRDefault="00B215F6" w:rsidP="00B215F6">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2528533D" w14:textId="77777777" w:rsidR="00B215F6" w:rsidRPr="00124237" w:rsidRDefault="00B215F6" w:rsidP="00B215F6">
      <w:pPr>
        <w:rPr>
          <w:i/>
          <w:iCs/>
          <w:color w:val="000000"/>
          <w:sz w:val="28"/>
          <w:szCs w:val="28"/>
          <w:lang w:eastAsia="zh-CN"/>
        </w:rPr>
      </w:pPr>
      <w:r w:rsidRPr="00124237">
        <w:rPr>
          <w:i/>
          <w:iCs/>
          <w:color w:val="000000"/>
          <w:sz w:val="28"/>
          <w:szCs w:val="28"/>
          <w:lang w:eastAsia="zh-CN"/>
        </w:rPr>
        <w:t>wymagane urządzenie fabrycznie nowe, rok produkcji 2021 r</w:t>
      </w:r>
    </w:p>
    <w:p w14:paraId="23534BE1" w14:textId="77777777" w:rsidR="007473C1" w:rsidRPr="00124237" w:rsidRDefault="007473C1" w:rsidP="007473C1"/>
    <w:tbl>
      <w:tblPr>
        <w:tblW w:w="9856" w:type="dxa"/>
        <w:tblInd w:w="-5" w:type="dxa"/>
        <w:tblLayout w:type="fixed"/>
        <w:tblCellMar>
          <w:left w:w="70" w:type="dxa"/>
          <w:right w:w="70" w:type="dxa"/>
        </w:tblCellMar>
        <w:tblLook w:val="0000" w:firstRow="0" w:lastRow="0" w:firstColumn="0" w:lastColumn="0" w:noHBand="0" w:noVBand="0"/>
      </w:tblPr>
      <w:tblGrid>
        <w:gridCol w:w="567"/>
        <w:gridCol w:w="6096"/>
        <w:gridCol w:w="1701"/>
        <w:gridCol w:w="1492"/>
      </w:tblGrid>
      <w:tr w:rsidR="00A62745" w:rsidRPr="00124237" w14:paraId="2D59387D" w14:textId="77777777" w:rsidTr="0080650F">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4D92CE08" w14:textId="071B47CA" w:rsidR="00A62745" w:rsidRPr="00124237" w:rsidRDefault="00A62745" w:rsidP="00A62745">
            <w:pPr>
              <w:snapToGrid w:val="0"/>
              <w:jc w:val="center"/>
              <w:rPr>
                <w:b/>
                <w:bCs/>
              </w:rPr>
            </w:pPr>
            <w:r w:rsidRPr="00124237">
              <w:rPr>
                <w:b/>
                <w:bCs/>
              </w:rPr>
              <w:t>Lp.</w:t>
            </w:r>
          </w:p>
        </w:tc>
        <w:tc>
          <w:tcPr>
            <w:tcW w:w="6096" w:type="dxa"/>
            <w:tcBorders>
              <w:top w:val="single" w:sz="4" w:space="0" w:color="000000"/>
              <w:left w:val="single" w:sz="4" w:space="0" w:color="000000"/>
              <w:bottom w:val="single" w:sz="4" w:space="0" w:color="000000"/>
            </w:tcBorders>
            <w:shd w:val="clear" w:color="auto" w:fill="auto"/>
            <w:vAlign w:val="center"/>
          </w:tcPr>
          <w:p w14:paraId="13F6EAD7" w14:textId="64098533" w:rsidR="00A62745" w:rsidRPr="00124237" w:rsidRDefault="00A62745" w:rsidP="00A62745">
            <w:pPr>
              <w:snapToGrid w:val="0"/>
              <w:jc w:val="center"/>
              <w:rPr>
                <w:b/>
                <w:bCs/>
              </w:rPr>
            </w:pPr>
            <w:r w:rsidRPr="00124237">
              <w:rPr>
                <w:b/>
                <w:bCs/>
              </w:rPr>
              <w:t>Parametr/warunek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94408" w14:textId="4E940526" w:rsidR="00A62745" w:rsidRPr="00124237" w:rsidRDefault="00A62745" w:rsidP="00A62745">
            <w:pPr>
              <w:jc w:val="center"/>
              <w:rPr>
                <w:b/>
                <w:bCs/>
              </w:rPr>
            </w:pPr>
            <w:r w:rsidRPr="00124237">
              <w:rPr>
                <w:b/>
                <w:bCs/>
              </w:rPr>
              <w:t>Parametr wymagany</w:t>
            </w:r>
          </w:p>
        </w:tc>
        <w:tc>
          <w:tcPr>
            <w:tcW w:w="1492" w:type="dxa"/>
            <w:tcBorders>
              <w:top w:val="single" w:sz="4" w:space="0" w:color="000000"/>
              <w:left w:val="single" w:sz="4" w:space="0" w:color="000000"/>
              <w:bottom w:val="single" w:sz="4" w:space="0" w:color="000000"/>
              <w:right w:val="single" w:sz="4" w:space="0" w:color="000000"/>
            </w:tcBorders>
            <w:vAlign w:val="center"/>
          </w:tcPr>
          <w:p w14:paraId="56C3B73B" w14:textId="68C5BC95" w:rsidR="00A62745" w:rsidRPr="00124237" w:rsidRDefault="00A62745" w:rsidP="00A62745">
            <w:pPr>
              <w:snapToGrid w:val="0"/>
              <w:jc w:val="center"/>
              <w:rPr>
                <w:b/>
                <w:bCs/>
              </w:rPr>
            </w:pPr>
            <w:r w:rsidRPr="00124237">
              <w:rPr>
                <w:b/>
                <w:bCs/>
              </w:rPr>
              <w:t>Parametr oferowany</w:t>
            </w:r>
          </w:p>
        </w:tc>
      </w:tr>
      <w:tr w:rsidR="00AA1B2B" w:rsidRPr="00124237" w14:paraId="4C1DF38F" w14:textId="77777777" w:rsidTr="0080650F">
        <w:tc>
          <w:tcPr>
            <w:tcW w:w="567" w:type="dxa"/>
            <w:tcBorders>
              <w:left w:val="single" w:sz="4" w:space="0" w:color="000000"/>
              <w:bottom w:val="single" w:sz="4" w:space="0" w:color="000000"/>
            </w:tcBorders>
            <w:shd w:val="clear" w:color="auto" w:fill="auto"/>
          </w:tcPr>
          <w:p w14:paraId="52D8D605" w14:textId="77777777" w:rsidR="00AA1B2B" w:rsidRPr="00124237" w:rsidRDefault="00AA1B2B" w:rsidP="00A26047">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63976A03" w14:textId="77208F5D" w:rsidR="00AA1B2B" w:rsidRPr="00124237" w:rsidRDefault="00AA1B2B" w:rsidP="00AA1B2B">
            <w:pPr>
              <w:snapToGrid w:val="0"/>
              <w:rPr>
                <w:color w:val="000000"/>
              </w:rPr>
            </w:pPr>
            <w:r w:rsidRPr="00124237">
              <w:rPr>
                <w:b/>
                <w:bCs/>
                <w:color w:val="000000"/>
              </w:rPr>
              <w:t>Parametry ogólne</w:t>
            </w:r>
          </w:p>
        </w:tc>
        <w:tc>
          <w:tcPr>
            <w:tcW w:w="1701" w:type="dxa"/>
            <w:tcBorders>
              <w:left w:val="single" w:sz="4" w:space="0" w:color="000000"/>
              <w:bottom w:val="single" w:sz="4" w:space="0" w:color="000000"/>
              <w:right w:val="single" w:sz="4" w:space="0" w:color="000000"/>
            </w:tcBorders>
            <w:shd w:val="clear" w:color="auto" w:fill="auto"/>
          </w:tcPr>
          <w:p w14:paraId="42CADA05" w14:textId="52FB98B9" w:rsidR="00AA1B2B" w:rsidRPr="00124237" w:rsidRDefault="00AA1B2B" w:rsidP="00AA1B2B">
            <w:pPr>
              <w:snapToGrid w:val="0"/>
              <w:jc w:val="center"/>
              <w:rPr>
                <w:color w:val="000000"/>
              </w:rPr>
            </w:pPr>
          </w:p>
        </w:tc>
        <w:tc>
          <w:tcPr>
            <w:tcW w:w="1492" w:type="dxa"/>
            <w:tcBorders>
              <w:left w:val="single" w:sz="4" w:space="0" w:color="000000"/>
              <w:bottom w:val="single" w:sz="4" w:space="0" w:color="000000"/>
              <w:right w:val="single" w:sz="4" w:space="0" w:color="000000"/>
            </w:tcBorders>
          </w:tcPr>
          <w:p w14:paraId="7B1ABEFD" w14:textId="77777777" w:rsidR="00AA1B2B" w:rsidRPr="00124237" w:rsidRDefault="00AA1B2B" w:rsidP="00AA1B2B">
            <w:pPr>
              <w:snapToGrid w:val="0"/>
              <w:jc w:val="center"/>
              <w:rPr>
                <w:color w:val="000000"/>
              </w:rPr>
            </w:pPr>
          </w:p>
        </w:tc>
      </w:tr>
      <w:tr w:rsidR="00630B82" w:rsidRPr="00124237" w14:paraId="6B1F68EB" w14:textId="77777777" w:rsidTr="0080650F">
        <w:tc>
          <w:tcPr>
            <w:tcW w:w="567" w:type="dxa"/>
            <w:tcBorders>
              <w:left w:val="single" w:sz="4" w:space="0" w:color="000000"/>
              <w:bottom w:val="single" w:sz="4" w:space="0" w:color="000000"/>
            </w:tcBorders>
            <w:shd w:val="clear" w:color="auto" w:fill="auto"/>
          </w:tcPr>
          <w:p w14:paraId="34159456"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3AE8637C" w14:textId="794B7277" w:rsidR="00630B82" w:rsidRPr="00124237" w:rsidRDefault="00630B82" w:rsidP="00630B82">
            <w:pPr>
              <w:snapToGrid w:val="0"/>
              <w:rPr>
                <w:color w:val="000000"/>
              </w:rPr>
            </w:pPr>
            <w:r w:rsidRPr="00124237">
              <w:rPr>
                <w:color w:val="000000"/>
              </w:rPr>
              <w:t>Aparat na podstawie jezdnej, hamulec centralny</w:t>
            </w:r>
          </w:p>
        </w:tc>
        <w:tc>
          <w:tcPr>
            <w:tcW w:w="1701" w:type="dxa"/>
            <w:tcBorders>
              <w:left w:val="single" w:sz="4" w:space="0" w:color="000000"/>
              <w:bottom w:val="single" w:sz="4" w:space="0" w:color="000000"/>
              <w:right w:val="single" w:sz="4" w:space="0" w:color="000000"/>
            </w:tcBorders>
            <w:shd w:val="clear" w:color="auto" w:fill="auto"/>
          </w:tcPr>
          <w:p w14:paraId="003D6764" w14:textId="17C5F160"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4EB4048D" w14:textId="77777777" w:rsidR="00630B82" w:rsidRPr="00124237" w:rsidRDefault="00630B82" w:rsidP="00630B82">
            <w:pPr>
              <w:snapToGrid w:val="0"/>
              <w:jc w:val="center"/>
              <w:rPr>
                <w:color w:val="000000"/>
              </w:rPr>
            </w:pPr>
          </w:p>
        </w:tc>
      </w:tr>
      <w:tr w:rsidR="00630B82" w:rsidRPr="00124237" w14:paraId="73C5B656" w14:textId="77777777" w:rsidTr="0080650F">
        <w:tc>
          <w:tcPr>
            <w:tcW w:w="567" w:type="dxa"/>
            <w:tcBorders>
              <w:left w:val="single" w:sz="4" w:space="0" w:color="000000"/>
              <w:bottom w:val="single" w:sz="4" w:space="0" w:color="000000"/>
            </w:tcBorders>
            <w:shd w:val="clear" w:color="auto" w:fill="auto"/>
          </w:tcPr>
          <w:p w14:paraId="2F08E37A"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030B8C93" w14:textId="5E734846" w:rsidR="00630B82" w:rsidRPr="00124237" w:rsidRDefault="00630B82" w:rsidP="00630B82">
            <w:pPr>
              <w:snapToGrid w:val="0"/>
              <w:rPr>
                <w:color w:val="000000"/>
              </w:rPr>
            </w:pPr>
            <w:r w:rsidRPr="00124237">
              <w:rPr>
                <w:color w:val="000000"/>
              </w:rPr>
              <w:t>Fabryczne uchwyty na dwie 10 litrowe butle rezerwowe, reduktory do butli O2 i N2O niewbudowane</w:t>
            </w:r>
          </w:p>
        </w:tc>
        <w:tc>
          <w:tcPr>
            <w:tcW w:w="1701" w:type="dxa"/>
            <w:tcBorders>
              <w:left w:val="single" w:sz="4" w:space="0" w:color="000000"/>
              <w:bottom w:val="single" w:sz="4" w:space="0" w:color="000000"/>
              <w:right w:val="single" w:sz="4" w:space="0" w:color="000000"/>
            </w:tcBorders>
            <w:shd w:val="clear" w:color="auto" w:fill="auto"/>
          </w:tcPr>
          <w:p w14:paraId="6D1CA14A" w14:textId="18FA06A2"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7E64956F" w14:textId="77777777" w:rsidR="00630B82" w:rsidRPr="00124237" w:rsidRDefault="00630B82" w:rsidP="00630B82">
            <w:pPr>
              <w:snapToGrid w:val="0"/>
              <w:jc w:val="center"/>
              <w:rPr>
                <w:color w:val="000000"/>
              </w:rPr>
            </w:pPr>
          </w:p>
        </w:tc>
      </w:tr>
      <w:tr w:rsidR="00630B82" w:rsidRPr="00124237" w14:paraId="3ADF9D31" w14:textId="77777777" w:rsidTr="0080650F">
        <w:tc>
          <w:tcPr>
            <w:tcW w:w="567" w:type="dxa"/>
            <w:tcBorders>
              <w:left w:val="single" w:sz="4" w:space="0" w:color="000000"/>
              <w:bottom w:val="single" w:sz="4" w:space="0" w:color="000000"/>
            </w:tcBorders>
            <w:shd w:val="clear" w:color="auto" w:fill="auto"/>
          </w:tcPr>
          <w:p w14:paraId="02F0FA8E"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71C8D00E" w14:textId="07A887D0" w:rsidR="00630B82" w:rsidRPr="00124237" w:rsidRDefault="00630B82" w:rsidP="00630B82">
            <w:pPr>
              <w:autoSpaceDE w:val="0"/>
              <w:snapToGrid w:val="0"/>
              <w:rPr>
                <w:color w:val="000000"/>
              </w:rPr>
            </w:pPr>
            <w:r w:rsidRPr="00124237">
              <w:t>Aparat przystosowany do pracy przy ciśnieniu sieci centralnej dla: O2, N2O, Powietrza od 2,7 kPa x 100</w:t>
            </w:r>
          </w:p>
        </w:tc>
        <w:tc>
          <w:tcPr>
            <w:tcW w:w="1701" w:type="dxa"/>
            <w:tcBorders>
              <w:left w:val="single" w:sz="4" w:space="0" w:color="000000"/>
              <w:bottom w:val="single" w:sz="4" w:space="0" w:color="000000"/>
              <w:right w:val="single" w:sz="4" w:space="0" w:color="000000"/>
            </w:tcBorders>
            <w:shd w:val="clear" w:color="auto" w:fill="auto"/>
          </w:tcPr>
          <w:p w14:paraId="3FE2AB50" w14:textId="7E4EF55E"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75D30123" w14:textId="77777777" w:rsidR="00630B82" w:rsidRPr="00124237" w:rsidRDefault="00630B82" w:rsidP="00630B82">
            <w:pPr>
              <w:snapToGrid w:val="0"/>
              <w:jc w:val="center"/>
              <w:rPr>
                <w:color w:val="000000"/>
              </w:rPr>
            </w:pPr>
          </w:p>
        </w:tc>
      </w:tr>
      <w:tr w:rsidR="00630B82" w:rsidRPr="00124237" w14:paraId="086452FA" w14:textId="77777777" w:rsidTr="0080650F">
        <w:tc>
          <w:tcPr>
            <w:tcW w:w="567" w:type="dxa"/>
            <w:tcBorders>
              <w:left w:val="single" w:sz="4" w:space="0" w:color="000000"/>
              <w:bottom w:val="single" w:sz="4" w:space="0" w:color="000000"/>
            </w:tcBorders>
            <w:shd w:val="clear" w:color="auto" w:fill="auto"/>
          </w:tcPr>
          <w:p w14:paraId="2F9E35D9"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63847F86" w14:textId="676EFCFE" w:rsidR="00630B82" w:rsidRPr="00124237" w:rsidRDefault="00630B82" w:rsidP="00630B82">
            <w:pPr>
              <w:snapToGrid w:val="0"/>
              <w:rPr>
                <w:color w:val="000000"/>
              </w:rPr>
            </w:pPr>
            <w:r w:rsidRPr="00124237">
              <w:rPr>
                <w:color w:val="000000"/>
              </w:rPr>
              <w:t>Podgrzewany system oddechowy, możliwe wyłączenie/ włączenie podgrzewania przez użytkownika w konfiguracji systemu</w:t>
            </w:r>
          </w:p>
        </w:tc>
        <w:tc>
          <w:tcPr>
            <w:tcW w:w="1701" w:type="dxa"/>
            <w:tcBorders>
              <w:left w:val="single" w:sz="4" w:space="0" w:color="000000"/>
              <w:bottom w:val="single" w:sz="4" w:space="0" w:color="000000"/>
              <w:right w:val="single" w:sz="4" w:space="0" w:color="000000"/>
            </w:tcBorders>
            <w:shd w:val="clear" w:color="auto" w:fill="auto"/>
          </w:tcPr>
          <w:p w14:paraId="6D1D32A2" w14:textId="40577733"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142C73D4" w14:textId="77777777" w:rsidR="00630B82" w:rsidRPr="00124237" w:rsidRDefault="00630B82" w:rsidP="00630B82">
            <w:pPr>
              <w:snapToGrid w:val="0"/>
              <w:jc w:val="center"/>
              <w:rPr>
                <w:color w:val="000000"/>
              </w:rPr>
            </w:pPr>
          </w:p>
        </w:tc>
      </w:tr>
      <w:tr w:rsidR="00630B82" w:rsidRPr="00124237" w14:paraId="6E4B3853" w14:textId="77777777" w:rsidTr="0080650F">
        <w:tc>
          <w:tcPr>
            <w:tcW w:w="567" w:type="dxa"/>
            <w:tcBorders>
              <w:left w:val="single" w:sz="4" w:space="0" w:color="000000"/>
              <w:bottom w:val="single" w:sz="4" w:space="0" w:color="000000"/>
            </w:tcBorders>
            <w:shd w:val="clear" w:color="auto" w:fill="auto"/>
          </w:tcPr>
          <w:p w14:paraId="0BCFF4D3"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43EFF860" w14:textId="27EC9296" w:rsidR="00630B82" w:rsidRPr="00124237" w:rsidRDefault="00630B82" w:rsidP="00630B82">
            <w:pPr>
              <w:rPr>
                <w:color w:val="000000"/>
              </w:rPr>
            </w:pPr>
            <w:r w:rsidRPr="00124237">
              <w:rPr>
                <w:color w:val="00000A"/>
              </w:rPr>
              <w:t>Awaryjne zasilanie elektryczne całego systemu z wbudowanego akumulatora na co najmniej 100 minut</w:t>
            </w:r>
          </w:p>
        </w:tc>
        <w:tc>
          <w:tcPr>
            <w:tcW w:w="1701" w:type="dxa"/>
            <w:tcBorders>
              <w:left w:val="single" w:sz="4" w:space="0" w:color="000000"/>
              <w:bottom w:val="single" w:sz="4" w:space="0" w:color="000000"/>
              <w:right w:val="single" w:sz="4" w:space="0" w:color="000000"/>
            </w:tcBorders>
            <w:shd w:val="clear" w:color="auto" w:fill="auto"/>
          </w:tcPr>
          <w:p w14:paraId="68185DC7" w14:textId="7E139745"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09D29282" w14:textId="77777777" w:rsidR="00630B82" w:rsidRPr="00124237" w:rsidRDefault="00630B82" w:rsidP="00630B82">
            <w:pPr>
              <w:snapToGrid w:val="0"/>
              <w:jc w:val="center"/>
              <w:rPr>
                <w:color w:val="000000"/>
              </w:rPr>
            </w:pPr>
          </w:p>
        </w:tc>
      </w:tr>
      <w:tr w:rsidR="00630B82" w:rsidRPr="00124237" w14:paraId="0E48A552" w14:textId="77777777" w:rsidTr="0080650F">
        <w:tc>
          <w:tcPr>
            <w:tcW w:w="567" w:type="dxa"/>
            <w:tcBorders>
              <w:left w:val="single" w:sz="4" w:space="0" w:color="000000"/>
              <w:bottom w:val="single" w:sz="4" w:space="0" w:color="000000"/>
            </w:tcBorders>
            <w:shd w:val="clear" w:color="auto" w:fill="auto"/>
          </w:tcPr>
          <w:p w14:paraId="56BCC3B5"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22ACE4D3" w14:textId="39C05710" w:rsidR="00630B82" w:rsidRPr="00124237" w:rsidRDefault="00630B82" w:rsidP="00630B82">
            <w:pPr>
              <w:rPr>
                <w:color w:val="000000"/>
              </w:rPr>
            </w:pPr>
            <w:r w:rsidRPr="00124237">
              <w:rPr>
                <w:color w:val="000000"/>
              </w:rPr>
              <w:t>Blat roboczy. Wbudowane, regulowane oświetlenie blatu</w:t>
            </w:r>
          </w:p>
        </w:tc>
        <w:tc>
          <w:tcPr>
            <w:tcW w:w="1701" w:type="dxa"/>
            <w:tcBorders>
              <w:left w:val="single" w:sz="4" w:space="0" w:color="000000"/>
              <w:bottom w:val="single" w:sz="4" w:space="0" w:color="000000"/>
              <w:right w:val="single" w:sz="4" w:space="0" w:color="000000"/>
            </w:tcBorders>
            <w:shd w:val="clear" w:color="auto" w:fill="auto"/>
          </w:tcPr>
          <w:p w14:paraId="5DD345F9" w14:textId="231018B7"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0D303AB3" w14:textId="77777777" w:rsidR="00630B82" w:rsidRPr="00124237" w:rsidRDefault="00630B82" w:rsidP="00630B82">
            <w:pPr>
              <w:snapToGrid w:val="0"/>
              <w:jc w:val="center"/>
              <w:rPr>
                <w:color w:val="000000"/>
              </w:rPr>
            </w:pPr>
          </w:p>
        </w:tc>
      </w:tr>
      <w:tr w:rsidR="00630B82" w:rsidRPr="00124237" w14:paraId="2B8C916F" w14:textId="77777777" w:rsidTr="0080650F">
        <w:tc>
          <w:tcPr>
            <w:tcW w:w="567" w:type="dxa"/>
            <w:tcBorders>
              <w:left w:val="single" w:sz="4" w:space="0" w:color="000000"/>
              <w:bottom w:val="single" w:sz="4" w:space="0" w:color="000000"/>
            </w:tcBorders>
            <w:shd w:val="clear" w:color="auto" w:fill="auto"/>
          </w:tcPr>
          <w:p w14:paraId="13FAE86C"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1BB34277" w14:textId="22D8E119" w:rsidR="00630B82" w:rsidRPr="00124237" w:rsidRDefault="00630B82" w:rsidP="00630B82">
            <w:pPr>
              <w:snapToGrid w:val="0"/>
              <w:rPr>
                <w:color w:val="000000"/>
              </w:rPr>
            </w:pPr>
            <w:r w:rsidRPr="00124237">
              <w:rPr>
                <w:color w:val="000000"/>
              </w:rPr>
              <w:t>Szuflada na akcesoria z trwałym zamknięciem (typu: zamek na klucz, blokada mechaniczna); wysokość szuflady pozwala na pionowe ustawienie butelki z anestetykiem wziewnym</w:t>
            </w:r>
          </w:p>
        </w:tc>
        <w:tc>
          <w:tcPr>
            <w:tcW w:w="1701" w:type="dxa"/>
            <w:tcBorders>
              <w:left w:val="single" w:sz="4" w:space="0" w:color="000000"/>
              <w:bottom w:val="single" w:sz="4" w:space="0" w:color="000000"/>
              <w:right w:val="single" w:sz="4" w:space="0" w:color="000000"/>
            </w:tcBorders>
            <w:shd w:val="clear" w:color="auto" w:fill="auto"/>
          </w:tcPr>
          <w:p w14:paraId="470990CB" w14:textId="6CD616D4"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5504931D" w14:textId="77777777" w:rsidR="00630B82" w:rsidRPr="00124237" w:rsidRDefault="00630B82" w:rsidP="00630B82">
            <w:pPr>
              <w:snapToGrid w:val="0"/>
              <w:jc w:val="center"/>
              <w:rPr>
                <w:color w:val="000000"/>
              </w:rPr>
            </w:pPr>
          </w:p>
        </w:tc>
      </w:tr>
      <w:tr w:rsidR="00630B82" w:rsidRPr="00124237" w14:paraId="14167E8B" w14:textId="77777777" w:rsidTr="0080650F">
        <w:tc>
          <w:tcPr>
            <w:tcW w:w="567" w:type="dxa"/>
            <w:tcBorders>
              <w:top w:val="single" w:sz="4" w:space="0" w:color="000000"/>
              <w:left w:val="single" w:sz="4" w:space="0" w:color="000000"/>
              <w:bottom w:val="single" w:sz="4" w:space="0" w:color="000000"/>
            </w:tcBorders>
            <w:shd w:val="clear" w:color="auto" w:fill="auto"/>
          </w:tcPr>
          <w:p w14:paraId="4AB41741"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79ED00D6" w14:textId="75403F37" w:rsidR="00630B82" w:rsidRPr="00124237" w:rsidRDefault="00630B82" w:rsidP="00630B82">
            <w:pPr>
              <w:snapToGrid w:val="0"/>
              <w:rPr>
                <w:color w:val="000000"/>
              </w:rPr>
            </w:pPr>
            <w:r w:rsidRPr="00124237">
              <w:rPr>
                <w:color w:val="00000A"/>
              </w:rPr>
              <w:t>Prezentacja ciśnień gazów w sieci centralnej i w butlach rezerwowych na ekranie głównym respiratora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4604FC" w14:textId="17614E95"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5D39F91C" w14:textId="77777777" w:rsidR="00630B82" w:rsidRPr="00124237" w:rsidRDefault="00630B82" w:rsidP="00630B82">
            <w:pPr>
              <w:snapToGrid w:val="0"/>
              <w:jc w:val="center"/>
              <w:rPr>
                <w:color w:val="000000"/>
              </w:rPr>
            </w:pPr>
          </w:p>
        </w:tc>
      </w:tr>
      <w:tr w:rsidR="00630B82" w:rsidRPr="00124237" w14:paraId="1ACAF8DF" w14:textId="77777777" w:rsidTr="0080650F">
        <w:tc>
          <w:tcPr>
            <w:tcW w:w="567" w:type="dxa"/>
            <w:tcBorders>
              <w:top w:val="single" w:sz="4" w:space="0" w:color="000000"/>
              <w:left w:val="single" w:sz="4" w:space="0" w:color="000000"/>
              <w:bottom w:val="single" w:sz="4" w:space="0" w:color="000000"/>
            </w:tcBorders>
            <w:shd w:val="clear" w:color="auto" w:fill="auto"/>
          </w:tcPr>
          <w:p w14:paraId="3E014608"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51E868D6" w14:textId="3CC61798" w:rsidR="00630B82" w:rsidRPr="00124237" w:rsidRDefault="00630B82" w:rsidP="00630B82">
            <w:pPr>
              <w:snapToGrid w:val="0"/>
              <w:rPr>
                <w:color w:val="000000"/>
              </w:rPr>
            </w:pPr>
            <w:r w:rsidRPr="00124237">
              <w:rPr>
                <w:color w:val="000000"/>
              </w:rPr>
              <w:t xml:space="preserve">System bezpieczeństwa zapewniający co najmniej 25% </w:t>
            </w:r>
            <w:r w:rsidRPr="00124237">
              <w:rPr>
                <w:color w:val="000000"/>
              </w:rPr>
              <w:lastRenderedPageBreak/>
              <w:t>udział O</w:t>
            </w:r>
            <w:r w:rsidRPr="00124237">
              <w:rPr>
                <w:color w:val="000000"/>
                <w:vertAlign w:val="subscript"/>
              </w:rPr>
              <w:t>2</w:t>
            </w:r>
            <w:r w:rsidRPr="00124237">
              <w:rPr>
                <w:color w:val="000000"/>
              </w:rPr>
              <w:t xml:space="preserve"> w mieszaninie z N</w:t>
            </w:r>
            <w:r w:rsidRPr="00124237">
              <w:rPr>
                <w:color w:val="000000"/>
                <w:vertAlign w:val="subscript"/>
              </w:rPr>
              <w:t>2</w:t>
            </w:r>
            <w:r w:rsidRPr="00124237">
              <w:rPr>
                <w:color w:val="000000"/>
              </w:rPr>
              <w: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0AC1F7" w14:textId="02100C01" w:rsidR="00630B82" w:rsidRPr="00124237" w:rsidRDefault="00630B82" w:rsidP="00630B82">
            <w:pPr>
              <w:snapToGrid w:val="0"/>
              <w:jc w:val="center"/>
              <w:rPr>
                <w:color w:val="000000"/>
              </w:rPr>
            </w:pPr>
            <w:r w:rsidRPr="00124237">
              <w:lastRenderedPageBreak/>
              <w:t>TAK, podać</w:t>
            </w:r>
          </w:p>
        </w:tc>
        <w:tc>
          <w:tcPr>
            <w:tcW w:w="1492" w:type="dxa"/>
            <w:tcBorders>
              <w:top w:val="single" w:sz="4" w:space="0" w:color="000000"/>
              <w:left w:val="single" w:sz="4" w:space="0" w:color="000000"/>
              <w:bottom w:val="single" w:sz="4" w:space="0" w:color="000000"/>
              <w:right w:val="single" w:sz="4" w:space="0" w:color="000000"/>
            </w:tcBorders>
          </w:tcPr>
          <w:p w14:paraId="23C013F9" w14:textId="77777777" w:rsidR="00630B82" w:rsidRPr="00124237" w:rsidRDefault="00630B82" w:rsidP="00630B82">
            <w:pPr>
              <w:snapToGrid w:val="0"/>
              <w:jc w:val="center"/>
              <w:rPr>
                <w:color w:val="000000"/>
              </w:rPr>
            </w:pPr>
          </w:p>
        </w:tc>
      </w:tr>
      <w:tr w:rsidR="00630B82" w:rsidRPr="00124237" w14:paraId="15C3FEC2" w14:textId="77777777" w:rsidTr="0080650F">
        <w:tc>
          <w:tcPr>
            <w:tcW w:w="567" w:type="dxa"/>
            <w:tcBorders>
              <w:top w:val="single" w:sz="4" w:space="0" w:color="000000"/>
              <w:left w:val="single" w:sz="4" w:space="0" w:color="000000"/>
              <w:bottom w:val="single" w:sz="4" w:space="0" w:color="000000"/>
            </w:tcBorders>
            <w:shd w:val="clear" w:color="auto" w:fill="auto"/>
          </w:tcPr>
          <w:p w14:paraId="77BA4C70"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41136531" w14:textId="1683EA61" w:rsidR="00630B82" w:rsidRPr="00124237" w:rsidRDefault="00630B82" w:rsidP="00630B82">
            <w:pPr>
              <w:rPr>
                <w:color w:val="000000"/>
              </w:rPr>
            </w:pPr>
            <w:r w:rsidRPr="00124237">
              <w:t xml:space="preserve">Elektroniczny mieszalnik: zapewniający utrzymanie ustawionego wdechowego stężenia tlenu przy zmianie wielkości przepływu świeżych gazów i utrzymanie ustawionego przepływu świeżych gazów przy zmianie stężenie tlenu w mieszaninie podawanej do pacjenta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1DD00F" w14:textId="208A96BF"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32C39F53" w14:textId="77777777" w:rsidR="00630B82" w:rsidRPr="00124237" w:rsidRDefault="00630B82" w:rsidP="00630B82">
            <w:pPr>
              <w:snapToGrid w:val="0"/>
              <w:jc w:val="center"/>
              <w:rPr>
                <w:color w:val="000000"/>
              </w:rPr>
            </w:pPr>
          </w:p>
        </w:tc>
      </w:tr>
      <w:tr w:rsidR="00630B82" w:rsidRPr="00124237" w14:paraId="142A9BAC" w14:textId="77777777" w:rsidTr="0080650F">
        <w:tc>
          <w:tcPr>
            <w:tcW w:w="567" w:type="dxa"/>
            <w:tcBorders>
              <w:top w:val="single" w:sz="4" w:space="0" w:color="000000"/>
              <w:left w:val="single" w:sz="4" w:space="0" w:color="000000"/>
              <w:bottom w:val="single" w:sz="4" w:space="0" w:color="000000"/>
            </w:tcBorders>
            <w:shd w:val="clear" w:color="auto" w:fill="auto"/>
          </w:tcPr>
          <w:p w14:paraId="1B111685"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7999AF13" w14:textId="5DC33BA4" w:rsidR="00630B82" w:rsidRPr="00124237" w:rsidRDefault="00630B82" w:rsidP="00630B82">
            <w:pPr>
              <w:rPr>
                <w:color w:val="000000"/>
              </w:rPr>
            </w:pPr>
            <w:r w:rsidRPr="00124237">
              <w:t xml:space="preserve">Aparat z czujnikami przepływu wdechowym i wydechowym. Czujniki termoanemometryczne (tzw. podgrzewane). Czujniki mogą być sterylizowane parowo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DE660A" w14:textId="6872D40D"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49FD441B" w14:textId="77777777" w:rsidR="00630B82" w:rsidRPr="00124237" w:rsidRDefault="00630B82" w:rsidP="00630B82">
            <w:pPr>
              <w:snapToGrid w:val="0"/>
              <w:rPr>
                <w:color w:val="000000"/>
              </w:rPr>
            </w:pPr>
          </w:p>
        </w:tc>
      </w:tr>
      <w:tr w:rsidR="00630B82" w:rsidRPr="00124237" w14:paraId="093F2A29" w14:textId="77777777" w:rsidTr="0080650F">
        <w:tc>
          <w:tcPr>
            <w:tcW w:w="567" w:type="dxa"/>
            <w:tcBorders>
              <w:top w:val="single" w:sz="4" w:space="0" w:color="000000"/>
              <w:left w:val="single" w:sz="4" w:space="0" w:color="000000"/>
              <w:bottom w:val="single" w:sz="4" w:space="0" w:color="000000"/>
            </w:tcBorders>
            <w:shd w:val="clear" w:color="auto" w:fill="auto"/>
          </w:tcPr>
          <w:p w14:paraId="41A2E37C"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20FDE943" w14:textId="25D3E975" w:rsidR="00630B82" w:rsidRPr="00124237" w:rsidRDefault="00630B82" w:rsidP="00630B82">
            <w:pPr>
              <w:snapToGrid w:val="0"/>
              <w:rPr>
                <w:color w:val="000000"/>
              </w:rPr>
            </w:pPr>
            <w:r w:rsidRPr="00124237">
              <w:t>Wirtualne przepływomierze prezentowane na ekranie aparatu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EA6151" w14:textId="79BA830F"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05A44030" w14:textId="77777777" w:rsidR="00630B82" w:rsidRPr="00124237" w:rsidRDefault="00630B82" w:rsidP="00630B82">
            <w:pPr>
              <w:snapToGrid w:val="0"/>
              <w:jc w:val="center"/>
              <w:rPr>
                <w:color w:val="000000"/>
              </w:rPr>
            </w:pPr>
          </w:p>
        </w:tc>
      </w:tr>
      <w:tr w:rsidR="00630B82" w:rsidRPr="00124237" w14:paraId="18F504D5" w14:textId="77777777" w:rsidTr="0080650F">
        <w:tc>
          <w:tcPr>
            <w:tcW w:w="567" w:type="dxa"/>
            <w:tcBorders>
              <w:top w:val="single" w:sz="4" w:space="0" w:color="000000"/>
              <w:left w:val="single" w:sz="4" w:space="0" w:color="000000"/>
              <w:bottom w:val="single" w:sz="4" w:space="0" w:color="000000"/>
            </w:tcBorders>
            <w:shd w:val="clear" w:color="auto" w:fill="auto"/>
          </w:tcPr>
          <w:p w14:paraId="57412DA0"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7A803EF2" w14:textId="4DAFF00A" w:rsidR="00630B82" w:rsidRPr="00124237" w:rsidRDefault="00630B82" w:rsidP="00630B82">
            <w:pPr>
              <w:rPr>
                <w:color w:val="000000"/>
              </w:rPr>
            </w:pPr>
            <w:r w:rsidRPr="00124237">
              <w:t>Aparat przystosowany do prowadzenia znieczulania w technice Low Flow i Minimal Flow</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FBB25E" w14:textId="70317D5E"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6F67BB7" w14:textId="77777777" w:rsidR="00630B82" w:rsidRPr="00124237" w:rsidRDefault="00630B82" w:rsidP="00630B82">
            <w:pPr>
              <w:snapToGrid w:val="0"/>
              <w:jc w:val="center"/>
              <w:rPr>
                <w:color w:val="000000"/>
              </w:rPr>
            </w:pPr>
          </w:p>
        </w:tc>
      </w:tr>
      <w:tr w:rsidR="00630B82" w:rsidRPr="00124237" w14:paraId="76B7638D" w14:textId="77777777" w:rsidTr="0080650F">
        <w:tc>
          <w:tcPr>
            <w:tcW w:w="567" w:type="dxa"/>
            <w:tcBorders>
              <w:top w:val="single" w:sz="4" w:space="0" w:color="000000"/>
              <w:left w:val="single" w:sz="4" w:space="0" w:color="000000"/>
              <w:bottom w:val="single" w:sz="4" w:space="0" w:color="000000"/>
            </w:tcBorders>
            <w:shd w:val="clear" w:color="auto" w:fill="auto"/>
          </w:tcPr>
          <w:p w14:paraId="0AC721B2" w14:textId="77777777" w:rsidR="00630B82" w:rsidRPr="00124237" w:rsidRDefault="00630B82" w:rsidP="00630B82">
            <w:pPr>
              <w:numPr>
                <w:ilvl w:val="0"/>
                <w:numId w:val="9"/>
              </w:numPr>
              <w:snapToGrid w:val="0"/>
              <w:jc w:val="center"/>
              <w:rPr>
                <w:color w:val="000000"/>
                <w:lang w:eastAsia="pl-PL"/>
              </w:rPr>
            </w:pPr>
          </w:p>
        </w:tc>
        <w:tc>
          <w:tcPr>
            <w:tcW w:w="6096" w:type="dxa"/>
            <w:tcBorders>
              <w:top w:val="single" w:sz="4" w:space="0" w:color="000000"/>
              <w:left w:val="single" w:sz="4" w:space="0" w:color="000000"/>
              <w:bottom w:val="single" w:sz="4" w:space="0" w:color="000000"/>
            </w:tcBorders>
            <w:shd w:val="clear" w:color="auto" w:fill="auto"/>
          </w:tcPr>
          <w:p w14:paraId="146453A0" w14:textId="719894DC" w:rsidR="00630B82" w:rsidRPr="00124237" w:rsidRDefault="00630B82" w:rsidP="00630B82">
            <w:pPr>
              <w:pStyle w:val="Tekstprzypisudolnego"/>
              <w:snapToGrid w:val="0"/>
              <w:rPr>
                <w:rFonts w:ascii="Times New Roman" w:hAnsi="Times New Roman" w:cs="Times New Roman"/>
                <w:color w:val="000000"/>
                <w:sz w:val="24"/>
                <w:szCs w:val="24"/>
              </w:rPr>
            </w:pPr>
            <w:r w:rsidRPr="00124237">
              <w:rPr>
                <w:rFonts w:ascii="Times New Roman" w:hAnsi="Times New Roman" w:cs="Times New Roman"/>
                <w:color w:val="000000"/>
                <w:sz w:val="24"/>
                <w:szCs w:val="24"/>
              </w:rPr>
              <w:t>Regulowany zawór ograniczający ciśnienie w trybie wentylacji ręcznej (APL) z funkcją natychmiastowego zwolnienia ciśnienia w układzie bez konieczności skręcania do minimum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E8F02C" w14:textId="163B826C"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E52BA06" w14:textId="77777777" w:rsidR="00630B82" w:rsidRPr="00124237" w:rsidRDefault="00630B82" w:rsidP="00630B82">
            <w:pPr>
              <w:snapToGrid w:val="0"/>
              <w:jc w:val="center"/>
              <w:rPr>
                <w:color w:val="000000"/>
              </w:rPr>
            </w:pPr>
          </w:p>
        </w:tc>
      </w:tr>
      <w:tr w:rsidR="00630B82" w:rsidRPr="00124237" w14:paraId="0F642914" w14:textId="77777777" w:rsidTr="0080650F">
        <w:tc>
          <w:tcPr>
            <w:tcW w:w="567" w:type="dxa"/>
            <w:tcBorders>
              <w:top w:val="single" w:sz="4" w:space="0" w:color="000000"/>
              <w:left w:val="single" w:sz="4" w:space="0" w:color="000000"/>
              <w:bottom w:val="single" w:sz="4" w:space="0" w:color="000000"/>
            </w:tcBorders>
            <w:shd w:val="clear" w:color="auto" w:fill="auto"/>
          </w:tcPr>
          <w:p w14:paraId="7472FD4C"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7A6C4E28" w14:textId="0593A4FA" w:rsidR="00630B82" w:rsidRPr="00124237" w:rsidRDefault="00630B82" w:rsidP="00630B82">
            <w:pPr>
              <w:snapToGrid w:val="0"/>
              <w:rPr>
                <w:color w:val="000000"/>
              </w:rPr>
            </w:pPr>
            <w:r w:rsidRPr="00124237">
              <w:rPr>
                <w:color w:val="000000"/>
              </w:rPr>
              <w:t>Wbudowany przepływomierz O2 do niezależnej podaży tlenu przez maskę lub kaniulę donosową, regulacja przepływu co najmniej od 0 do 18 l/min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FF56FC" w14:textId="628E4E2E"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09B8BE2B" w14:textId="77777777" w:rsidR="00630B82" w:rsidRPr="00124237" w:rsidRDefault="00630B82" w:rsidP="00630B82">
            <w:pPr>
              <w:snapToGrid w:val="0"/>
              <w:jc w:val="center"/>
              <w:rPr>
                <w:color w:val="000000"/>
              </w:rPr>
            </w:pPr>
          </w:p>
        </w:tc>
      </w:tr>
      <w:tr w:rsidR="00630B82" w:rsidRPr="00124237" w14:paraId="2DF328AD" w14:textId="77777777" w:rsidTr="0080650F">
        <w:tc>
          <w:tcPr>
            <w:tcW w:w="567" w:type="dxa"/>
            <w:tcBorders>
              <w:top w:val="single" w:sz="4" w:space="0" w:color="000000"/>
              <w:left w:val="single" w:sz="4" w:space="0" w:color="000000"/>
              <w:bottom w:val="single" w:sz="4" w:space="0" w:color="000000"/>
            </w:tcBorders>
            <w:shd w:val="clear" w:color="auto" w:fill="auto"/>
          </w:tcPr>
          <w:p w14:paraId="10889340"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6285AD74" w14:textId="0C2CB169" w:rsidR="00630B82" w:rsidRPr="00124237" w:rsidRDefault="00630B82" w:rsidP="00630B82">
            <w:pPr>
              <w:rPr>
                <w:color w:val="000000"/>
              </w:rPr>
            </w:pPr>
            <w:r w:rsidRPr="00124237">
              <w:rPr>
                <w:color w:val="000000"/>
              </w:rPr>
              <w:t>Miejsce aktywne do zamocowania jednego parownika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5C259D" w14:textId="0512E595"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31BD626" w14:textId="77777777" w:rsidR="00630B82" w:rsidRPr="00124237" w:rsidRDefault="00630B82" w:rsidP="00630B82">
            <w:pPr>
              <w:snapToGrid w:val="0"/>
              <w:jc w:val="center"/>
              <w:rPr>
                <w:color w:val="000000"/>
              </w:rPr>
            </w:pPr>
          </w:p>
        </w:tc>
      </w:tr>
      <w:tr w:rsidR="00630B82" w:rsidRPr="00124237" w14:paraId="150F4FED" w14:textId="77777777" w:rsidTr="0080650F">
        <w:tc>
          <w:tcPr>
            <w:tcW w:w="567" w:type="dxa"/>
            <w:tcBorders>
              <w:top w:val="single" w:sz="4" w:space="0" w:color="000000"/>
              <w:left w:val="single" w:sz="4" w:space="0" w:color="000000"/>
              <w:bottom w:val="single" w:sz="4" w:space="0" w:color="000000"/>
            </w:tcBorders>
            <w:shd w:val="clear" w:color="auto" w:fill="auto"/>
          </w:tcPr>
          <w:p w14:paraId="646C4984"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294D3089" w14:textId="299ED187" w:rsidR="00630B82" w:rsidRPr="00124237" w:rsidRDefault="00630B82" w:rsidP="00630B82">
            <w:pPr>
              <w:snapToGrid w:val="0"/>
              <w:rPr>
                <w:color w:val="000000"/>
              </w:rPr>
            </w:pPr>
            <w:r w:rsidRPr="00124237">
              <w:rPr>
                <w:color w:val="000000"/>
              </w:rPr>
              <w:t>W dostawie 6 zbiorników jednorazowych z wapnem sodowanym, objętość pochłaniacza jednorazowego minimum 1200 ml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4BBA9C" w14:textId="127A8975"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2142A70D" w14:textId="77777777" w:rsidR="00630B82" w:rsidRPr="00124237" w:rsidRDefault="00630B82" w:rsidP="00630B82">
            <w:pPr>
              <w:snapToGrid w:val="0"/>
              <w:jc w:val="center"/>
              <w:rPr>
                <w:color w:val="000000"/>
              </w:rPr>
            </w:pPr>
          </w:p>
        </w:tc>
      </w:tr>
      <w:tr w:rsidR="00630B82" w:rsidRPr="00124237" w14:paraId="710E03AE" w14:textId="77777777" w:rsidTr="0080650F">
        <w:tc>
          <w:tcPr>
            <w:tcW w:w="567" w:type="dxa"/>
            <w:tcBorders>
              <w:top w:val="single" w:sz="4" w:space="0" w:color="000000"/>
              <w:left w:val="single" w:sz="4" w:space="0" w:color="000000"/>
              <w:bottom w:val="single" w:sz="4" w:space="0" w:color="000000"/>
            </w:tcBorders>
            <w:shd w:val="clear" w:color="auto" w:fill="auto"/>
          </w:tcPr>
          <w:p w14:paraId="077A0567"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6F2DECC6" w14:textId="4CD8ED5A" w:rsidR="00630B82" w:rsidRPr="00124237" w:rsidRDefault="00630B82" w:rsidP="00630B82">
            <w:pPr>
              <w:snapToGrid w:val="0"/>
              <w:rPr>
                <w:color w:val="000000"/>
              </w:rPr>
            </w:pPr>
            <w:r w:rsidRPr="00124237">
              <w:rPr>
                <w:b/>
                <w:bCs/>
                <w:color w:val="000000"/>
              </w:rPr>
              <w:t>Respirator, tryby wentylacji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E15626" w14:textId="25248E02"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2B2D124" w14:textId="77777777" w:rsidR="00630B82" w:rsidRPr="00124237" w:rsidRDefault="00630B82" w:rsidP="00630B82">
            <w:pPr>
              <w:snapToGrid w:val="0"/>
              <w:jc w:val="center"/>
              <w:rPr>
                <w:color w:val="000000"/>
              </w:rPr>
            </w:pPr>
          </w:p>
        </w:tc>
      </w:tr>
      <w:tr w:rsidR="00630B82" w:rsidRPr="00124237" w14:paraId="193F2903" w14:textId="77777777" w:rsidTr="0080650F">
        <w:tc>
          <w:tcPr>
            <w:tcW w:w="567" w:type="dxa"/>
            <w:tcBorders>
              <w:top w:val="single" w:sz="4" w:space="0" w:color="000000"/>
              <w:left w:val="single" w:sz="4" w:space="0" w:color="000000"/>
              <w:bottom w:val="single" w:sz="4" w:space="0" w:color="000000"/>
            </w:tcBorders>
            <w:shd w:val="clear" w:color="auto" w:fill="auto"/>
          </w:tcPr>
          <w:p w14:paraId="41B00D7E"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1A02682D" w14:textId="39167036" w:rsidR="00630B82" w:rsidRPr="00124237" w:rsidRDefault="00630B82" w:rsidP="00630B82">
            <w:pPr>
              <w:rPr>
                <w:color w:val="000000"/>
              </w:rPr>
            </w:pPr>
            <w:r w:rsidRPr="00124237">
              <w:rPr>
                <w:color w:val="000000"/>
              </w:rPr>
              <w:t>Ekonomiczny respirator z napędem elektrycznym lub ekonomiczny respirator nie zużywający tlenu do napędu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63522C" w14:textId="401A40A3"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22545B4C" w14:textId="77777777" w:rsidR="00630B82" w:rsidRPr="00124237" w:rsidRDefault="00630B82" w:rsidP="00630B82">
            <w:pPr>
              <w:snapToGrid w:val="0"/>
              <w:jc w:val="center"/>
              <w:rPr>
                <w:color w:val="000000"/>
              </w:rPr>
            </w:pPr>
          </w:p>
        </w:tc>
      </w:tr>
      <w:tr w:rsidR="00630B82" w:rsidRPr="00124237" w14:paraId="1D557099" w14:textId="77777777" w:rsidTr="0080650F">
        <w:tc>
          <w:tcPr>
            <w:tcW w:w="567" w:type="dxa"/>
            <w:tcBorders>
              <w:left w:val="single" w:sz="4" w:space="0" w:color="000000"/>
              <w:bottom w:val="single" w:sz="4" w:space="0" w:color="000000"/>
            </w:tcBorders>
            <w:shd w:val="clear" w:color="auto" w:fill="auto"/>
          </w:tcPr>
          <w:p w14:paraId="2715069F"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6CABD3E1" w14:textId="2CDB8B47" w:rsidR="00630B82" w:rsidRPr="00124237" w:rsidRDefault="00630B82" w:rsidP="00630B82">
            <w:pPr>
              <w:snapToGrid w:val="0"/>
              <w:rPr>
                <w:color w:val="000000"/>
              </w:rPr>
            </w:pPr>
            <w:r w:rsidRPr="00124237">
              <w:rPr>
                <w:color w:val="000000"/>
              </w:rPr>
              <w:t>Wentylacja kontrolowana objętościowo</w:t>
            </w:r>
          </w:p>
        </w:tc>
        <w:tc>
          <w:tcPr>
            <w:tcW w:w="1701" w:type="dxa"/>
            <w:tcBorders>
              <w:left w:val="single" w:sz="4" w:space="0" w:color="000000"/>
              <w:bottom w:val="single" w:sz="4" w:space="0" w:color="000000"/>
              <w:right w:val="single" w:sz="4" w:space="0" w:color="000000"/>
            </w:tcBorders>
            <w:shd w:val="clear" w:color="auto" w:fill="auto"/>
          </w:tcPr>
          <w:p w14:paraId="16EC61F1" w14:textId="28858FBF"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05761021" w14:textId="77777777" w:rsidR="00630B82" w:rsidRPr="00124237" w:rsidRDefault="00630B82" w:rsidP="00630B82">
            <w:pPr>
              <w:snapToGrid w:val="0"/>
              <w:jc w:val="center"/>
              <w:rPr>
                <w:color w:val="000000"/>
              </w:rPr>
            </w:pPr>
          </w:p>
        </w:tc>
      </w:tr>
      <w:tr w:rsidR="00630B82" w:rsidRPr="00124237" w14:paraId="73AAFB1F" w14:textId="77777777" w:rsidTr="0080650F">
        <w:tc>
          <w:tcPr>
            <w:tcW w:w="567" w:type="dxa"/>
            <w:tcBorders>
              <w:top w:val="single" w:sz="4" w:space="0" w:color="000000"/>
              <w:left w:val="single" w:sz="4" w:space="0" w:color="000000"/>
              <w:bottom w:val="single" w:sz="4" w:space="0" w:color="000000"/>
            </w:tcBorders>
            <w:shd w:val="clear" w:color="auto" w:fill="auto"/>
          </w:tcPr>
          <w:p w14:paraId="71CD504E"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6C8EBF69" w14:textId="7D7AFD74" w:rsidR="00630B82" w:rsidRPr="00124237" w:rsidRDefault="00630B82" w:rsidP="00630B82">
            <w:pPr>
              <w:rPr>
                <w:color w:val="000000"/>
              </w:rPr>
            </w:pPr>
            <w:r w:rsidRPr="00124237">
              <w:rPr>
                <w:color w:val="000000"/>
              </w:rPr>
              <w:t>Wentylacja kontrolowana ciśnieniowo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5221BF" w14:textId="6D570BA0"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58E566F0" w14:textId="77777777" w:rsidR="00630B82" w:rsidRPr="00124237" w:rsidRDefault="00630B82" w:rsidP="00630B82">
            <w:pPr>
              <w:snapToGrid w:val="0"/>
              <w:jc w:val="center"/>
              <w:rPr>
                <w:color w:val="000000"/>
              </w:rPr>
            </w:pPr>
          </w:p>
        </w:tc>
      </w:tr>
      <w:tr w:rsidR="00630B82" w:rsidRPr="00124237" w14:paraId="5EE7B0D1" w14:textId="77777777" w:rsidTr="0080650F">
        <w:tc>
          <w:tcPr>
            <w:tcW w:w="567" w:type="dxa"/>
            <w:tcBorders>
              <w:left w:val="single" w:sz="4" w:space="0" w:color="000000"/>
              <w:bottom w:val="single" w:sz="4" w:space="0" w:color="000000"/>
            </w:tcBorders>
            <w:shd w:val="clear" w:color="auto" w:fill="auto"/>
          </w:tcPr>
          <w:p w14:paraId="0170D0B9"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6003F171" w14:textId="725A4319" w:rsidR="00630B82" w:rsidRPr="00124237" w:rsidRDefault="00630B82" w:rsidP="00630B82">
            <w:pPr>
              <w:snapToGrid w:val="0"/>
              <w:rPr>
                <w:color w:val="000000"/>
              </w:rPr>
            </w:pPr>
            <w:r w:rsidRPr="00124237">
              <w:rPr>
                <w:color w:val="000000"/>
              </w:rPr>
              <w:t>Wentylacja synchronizowana ze wspomaganiem ciśnieniowym oddechów spontanicznych w trybie kontrolowanym objętościowo i w trybie kontrolowanym ciśnieniowo (VCV-SIMV/PS, PCV-SIMV/PS)</w:t>
            </w:r>
          </w:p>
        </w:tc>
        <w:tc>
          <w:tcPr>
            <w:tcW w:w="1701" w:type="dxa"/>
            <w:tcBorders>
              <w:left w:val="single" w:sz="4" w:space="0" w:color="000000"/>
              <w:bottom w:val="single" w:sz="4" w:space="0" w:color="000000"/>
              <w:right w:val="single" w:sz="4" w:space="0" w:color="000000"/>
            </w:tcBorders>
            <w:shd w:val="clear" w:color="auto" w:fill="auto"/>
          </w:tcPr>
          <w:p w14:paraId="12526AA6" w14:textId="31173E9E"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7ED22523" w14:textId="77777777" w:rsidR="00630B82" w:rsidRPr="00124237" w:rsidRDefault="00630B82" w:rsidP="00630B82">
            <w:pPr>
              <w:snapToGrid w:val="0"/>
              <w:jc w:val="center"/>
              <w:rPr>
                <w:color w:val="000000"/>
              </w:rPr>
            </w:pPr>
          </w:p>
        </w:tc>
      </w:tr>
      <w:tr w:rsidR="00630B82" w:rsidRPr="00124237" w14:paraId="63BD3397" w14:textId="77777777" w:rsidTr="0080650F">
        <w:tc>
          <w:tcPr>
            <w:tcW w:w="567" w:type="dxa"/>
            <w:tcBorders>
              <w:left w:val="single" w:sz="4" w:space="0" w:color="000000"/>
              <w:bottom w:val="single" w:sz="4" w:space="0" w:color="000000"/>
            </w:tcBorders>
            <w:shd w:val="clear" w:color="auto" w:fill="auto"/>
          </w:tcPr>
          <w:p w14:paraId="79771A90"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694301F1" w14:textId="0BCD0EF2" w:rsidR="00630B82" w:rsidRPr="00124237" w:rsidRDefault="00630B82" w:rsidP="00630B82">
            <w:pPr>
              <w:snapToGrid w:val="0"/>
              <w:rPr>
                <w:color w:val="000000"/>
              </w:rPr>
            </w:pPr>
            <w:r w:rsidRPr="00124237">
              <w:rPr>
                <w:color w:val="000000"/>
              </w:rPr>
              <w:t>CPAP/PSV</w:t>
            </w:r>
          </w:p>
        </w:tc>
        <w:tc>
          <w:tcPr>
            <w:tcW w:w="1701" w:type="dxa"/>
            <w:tcBorders>
              <w:left w:val="single" w:sz="4" w:space="0" w:color="000000"/>
              <w:bottom w:val="single" w:sz="4" w:space="0" w:color="000000"/>
              <w:right w:val="single" w:sz="4" w:space="0" w:color="000000"/>
            </w:tcBorders>
            <w:shd w:val="clear" w:color="auto" w:fill="auto"/>
          </w:tcPr>
          <w:p w14:paraId="4AAE6FAA" w14:textId="6D0034FB"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20FEA2ED" w14:textId="77777777" w:rsidR="00630B82" w:rsidRPr="00124237" w:rsidRDefault="00630B82" w:rsidP="00630B82">
            <w:pPr>
              <w:snapToGrid w:val="0"/>
              <w:jc w:val="center"/>
              <w:rPr>
                <w:color w:val="000000"/>
              </w:rPr>
            </w:pPr>
          </w:p>
        </w:tc>
      </w:tr>
      <w:tr w:rsidR="00630B82" w:rsidRPr="00124237" w14:paraId="24D83F83" w14:textId="77777777" w:rsidTr="0080650F">
        <w:tc>
          <w:tcPr>
            <w:tcW w:w="567" w:type="dxa"/>
            <w:tcBorders>
              <w:left w:val="single" w:sz="4" w:space="0" w:color="000000"/>
              <w:bottom w:val="single" w:sz="4" w:space="0" w:color="000000"/>
            </w:tcBorders>
            <w:shd w:val="clear" w:color="auto" w:fill="auto"/>
          </w:tcPr>
          <w:p w14:paraId="6C710B5C"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47CDAAA7" w14:textId="54C30CF0" w:rsidR="00630B82" w:rsidRPr="00124237" w:rsidRDefault="00630B82" w:rsidP="00630B82">
            <w:pPr>
              <w:snapToGrid w:val="0"/>
              <w:rPr>
                <w:color w:val="000000"/>
              </w:rPr>
            </w:pPr>
            <w:r w:rsidRPr="00124237">
              <w:rPr>
                <w:color w:val="000000"/>
              </w:rPr>
              <w:t>Funkcja Pauzy (zatrzymanie wentylacji kontrolowanej np. na czas odsysania śluzu lub zmiany pozycji pacjenta), prezentacja na ekranie respiratora czasu pozostałego do zakończenia pauzy, czas trwania pauzy regulowany w zakresie do co najmniej 10 min</w:t>
            </w:r>
          </w:p>
        </w:tc>
        <w:tc>
          <w:tcPr>
            <w:tcW w:w="1701" w:type="dxa"/>
            <w:tcBorders>
              <w:left w:val="single" w:sz="4" w:space="0" w:color="000000"/>
              <w:bottom w:val="single" w:sz="4" w:space="0" w:color="000000"/>
              <w:right w:val="single" w:sz="4" w:space="0" w:color="000000"/>
            </w:tcBorders>
            <w:shd w:val="clear" w:color="auto" w:fill="auto"/>
          </w:tcPr>
          <w:p w14:paraId="3818A79A" w14:textId="59B0C861"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24E29E1B" w14:textId="77777777" w:rsidR="00630B82" w:rsidRPr="00124237" w:rsidRDefault="00630B82" w:rsidP="00630B82">
            <w:pPr>
              <w:snapToGrid w:val="0"/>
              <w:jc w:val="center"/>
              <w:rPr>
                <w:color w:val="000000"/>
              </w:rPr>
            </w:pPr>
          </w:p>
        </w:tc>
      </w:tr>
      <w:tr w:rsidR="00630B82" w:rsidRPr="00124237" w14:paraId="11458ED8" w14:textId="77777777" w:rsidTr="0080650F">
        <w:tc>
          <w:tcPr>
            <w:tcW w:w="567" w:type="dxa"/>
            <w:tcBorders>
              <w:top w:val="single" w:sz="4" w:space="0" w:color="000000"/>
              <w:left w:val="single" w:sz="4" w:space="0" w:color="000000"/>
              <w:bottom w:val="single" w:sz="4" w:space="0" w:color="000000"/>
            </w:tcBorders>
            <w:shd w:val="clear" w:color="auto" w:fill="auto"/>
          </w:tcPr>
          <w:p w14:paraId="170945EE"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59CC7DEC" w14:textId="59D447C6" w:rsidR="00630B82" w:rsidRPr="00124237" w:rsidRDefault="00630B82" w:rsidP="00630B82">
            <w:pPr>
              <w:rPr>
                <w:color w:val="000000"/>
              </w:rPr>
            </w:pPr>
            <w:r w:rsidRPr="00124237">
              <w:t>Automatyczne przełączenie na gaz zastępczy:</w:t>
            </w:r>
            <w:r w:rsidRPr="00124237">
              <w:br/>
              <w:t>-po zaniku O2 na 100 % powietrze</w:t>
            </w:r>
            <w:r w:rsidRPr="00124237">
              <w:br/>
              <w:t>-po zaniku N2O na 100 % O2</w:t>
            </w:r>
            <w:r w:rsidRPr="00124237">
              <w:br/>
              <w:t>-po zaniku Powietrza na 100% O2</w:t>
            </w:r>
            <w:r w:rsidRPr="00124237">
              <w:br/>
              <w:t>we wszystkich przypadkach bieżący przepływ Świeżych Gazów pozostaje stały (nie zmienia się)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07A4FF" w14:textId="56928CCF"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1519171" w14:textId="77777777" w:rsidR="00630B82" w:rsidRPr="00124237" w:rsidRDefault="00630B82" w:rsidP="00630B82">
            <w:pPr>
              <w:snapToGrid w:val="0"/>
              <w:jc w:val="center"/>
              <w:rPr>
                <w:color w:val="000000"/>
              </w:rPr>
            </w:pPr>
          </w:p>
        </w:tc>
      </w:tr>
      <w:tr w:rsidR="00630B82" w:rsidRPr="00124237" w14:paraId="0F3A90EE" w14:textId="77777777" w:rsidTr="0080650F">
        <w:tc>
          <w:tcPr>
            <w:tcW w:w="567" w:type="dxa"/>
            <w:tcBorders>
              <w:top w:val="single" w:sz="4" w:space="0" w:color="000000"/>
              <w:left w:val="single" w:sz="4" w:space="0" w:color="000000"/>
              <w:bottom w:val="single" w:sz="4" w:space="0" w:color="000000"/>
            </w:tcBorders>
            <w:shd w:val="clear" w:color="auto" w:fill="auto"/>
          </w:tcPr>
          <w:p w14:paraId="3485B26F"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081B2E7C" w14:textId="3FD2690C" w:rsidR="00630B82" w:rsidRPr="00124237" w:rsidRDefault="00630B82" w:rsidP="00630B82">
            <w:pPr>
              <w:snapToGrid w:val="0"/>
              <w:rPr>
                <w:color w:val="000000"/>
              </w:rPr>
            </w:pPr>
            <w:r w:rsidRPr="00124237">
              <w:rPr>
                <w:color w:val="000000"/>
              </w:rPr>
              <w:t>Awaryjna podaż O2 i anestetyku z parownika po awarii zasilania sieciowego i rozładowanym akumulatorze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D2FC94" w14:textId="39DC02C5"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5A306FB6" w14:textId="77777777" w:rsidR="00630B82" w:rsidRPr="00124237" w:rsidRDefault="00630B82" w:rsidP="00630B82">
            <w:pPr>
              <w:snapToGrid w:val="0"/>
              <w:jc w:val="center"/>
              <w:rPr>
                <w:color w:val="000000"/>
              </w:rPr>
            </w:pPr>
          </w:p>
        </w:tc>
      </w:tr>
      <w:tr w:rsidR="00630B82" w:rsidRPr="00124237" w14:paraId="5A32D865" w14:textId="77777777" w:rsidTr="0080650F">
        <w:tc>
          <w:tcPr>
            <w:tcW w:w="567" w:type="dxa"/>
            <w:tcBorders>
              <w:top w:val="single" w:sz="4" w:space="0" w:color="000000"/>
              <w:left w:val="single" w:sz="4" w:space="0" w:color="000000"/>
              <w:bottom w:val="single" w:sz="4" w:space="0" w:color="000000"/>
            </w:tcBorders>
            <w:shd w:val="clear" w:color="auto" w:fill="auto"/>
          </w:tcPr>
          <w:p w14:paraId="54D6BEF2"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4D682480" w14:textId="0614BD57" w:rsidR="00630B82" w:rsidRPr="00124237" w:rsidRDefault="00630B82" w:rsidP="00630B82">
            <w:pPr>
              <w:snapToGrid w:val="0"/>
              <w:rPr>
                <w:color w:val="000000"/>
              </w:rPr>
            </w:pPr>
            <w:r w:rsidRPr="00124237">
              <w:rPr>
                <w:b/>
                <w:bCs/>
                <w:color w:val="000000"/>
              </w:rPr>
              <w:t xml:space="preserve">Regulacje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4D337E" w14:textId="1B290F99"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3FBD3F51" w14:textId="77777777" w:rsidR="00630B82" w:rsidRPr="00124237" w:rsidRDefault="00630B82" w:rsidP="00630B82">
            <w:pPr>
              <w:snapToGrid w:val="0"/>
              <w:jc w:val="center"/>
              <w:rPr>
                <w:color w:val="000000"/>
              </w:rPr>
            </w:pPr>
          </w:p>
        </w:tc>
      </w:tr>
      <w:tr w:rsidR="00630B82" w:rsidRPr="00124237" w14:paraId="3B6E12C8" w14:textId="77777777" w:rsidTr="0080650F">
        <w:tc>
          <w:tcPr>
            <w:tcW w:w="567" w:type="dxa"/>
            <w:tcBorders>
              <w:left w:val="single" w:sz="4" w:space="0" w:color="000000"/>
              <w:bottom w:val="single" w:sz="4" w:space="0" w:color="000000"/>
            </w:tcBorders>
            <w:shd w:val="clear" w:color="auto" w:fill="auto"/>
          </w:tcPr>
          <w:p w14:paraId="6BA48FF4"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233367BF" w14:textId="64B06D1F" w:rsidR="00630B82" w:rsidRPr="00124237" w:rsidRDefault="00630B82" w:rsidP="00630B82">
            <w:pPr>
              <w:snapToGrid w:val="0"/>
              <w:rPr>
                <w:color w:val="000000"/>
              </w:rPr>
            </w:pPr>
            <w:r w:rsidRPr="00124237">
              <w:rPr>
                <w:color w:val="000000"/>
              </w:rPr>
              <w:t>Zakres regulacji częstości oddechowej co najmniej od 4 do 100 odd/min</w:t>
            </w:r>
          </w:p>
        </w:tc>
        <w:tc>
          <w:tcPr>
            <w:tcW w:w="1701" w:type="dxa"/>
            <w:tcBorders>
              <w:left w:val="single" w:sz="4" w:space="0" w:color="000000"/>
              <w:bottom w:val="single" w:sz="4" w:space="0" w:color="000000"/>
              <w:right w:val="single" w:sz="4" w:space="0" w:color="000000"/>
            </w:tcBorders>
            <w:shd w:val="clear" w:color="auto" w:fill="auto"/>
          </w:tcPr>
          <w:p w14:paraId="061FD7A4" w14:textId="647861FE"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0EA06C79" w14:textId="77777777" w:rsidR="00630B82" w:rsidRPr="00124237" w:rsidRDefault="00630B82" w:rsidP="00630B82">
            <w:pPr>
              <w:snapToGrid w:val="0"/>
              <w:jc w:val="center"/>
              <w:rPr>
                <w:color w:val="000000"/>
              </w:rPr>
            </w:pPr>
          </w:p>
        </w:tc>
      </w:tr>
      <w:tr w:rsidR="00630B82" w:rsidRPr="00124237" w14:paraId="56B25115" w14:textId="77777777" w:rsidTr="0080650F">
        <w:tc>
          <w:tcPr>
            <w:tcW w:w="567" w:type="dxa"/>
            <w:tcBorders>
              <w:top w:val="single" w:sz="4" w:space="0" w:color="000000"/>
              <w:left w:val="single" w:sz="4" w:space="0" w:color="000000"/>
              <w:bottom w:val="single" w:sz="4" w:space="0" w:color="000000"/>
            </w:tcBorders>
            <w:shd w:val="clear" w:color="auto" w:fill="auto"/>
          </w:tcPr>
          <w:p w14:paraId="08D35EAC"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2FE3A20F" w14:textId="5F573924" w:rsidR="00630B82" w:rsidRPr="00124237" w:rsidRDefault="00630B82" w:rsidP="00630B82">
            <w:pPr>
              <w:snapToGrid w:val="0"/>
              <w:rPr>
                <w:color w:val="000000"/>
              </w:rPr>
            </w:pPr>
            <w:r w:rsidRPr="00124237">
              <w:rPr>
                <w:color w:val="000000"/>
              </w:rPr>
              <w:t>Zakres regulacji plateau co najmniej od 0% do 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CCEE6B" w14:textId="55D86264"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32E357F6" w14:textId="77777777" w:rsidR="00630B82" w:rsidRPr="00124237" w:rsidRDefault="00630B82" w:rsidP="00630B82">
            <w:pPr>
              <w:snapToGrid w:val="0"/>
              <w:jc w:val="center"/>
              <w:rPr>
                <w:color w:val="000000"/>
              </w:rPr>
            </w:pPr>
          </w:p>
        </w:tc>
      </w:tr>
      <w:tr w:rsidR="00630B82" w:rsidRPr="00124237" w14:paraId="2BDBF059" w14:textId="77777777" w:rsidTr="0080650F">
        <w:tc>
          <w:tcPr>
            <w:tcW w:w="567" w:type="dxa"/>
            <w:tcBorders>
              <w:left w:val="single" w:sz="4" w:space="0" w:color="000000"/>
              <w:bottom w:val="single" w:sz="4" w:space="0" w:color="000000"/>
            </w:tcBorders>
            <w:shd w:val="clear" w:color="auto" w:fill="auto"/>
          </w:tcPr>
          <w:p w14:paraId="11DD6EDE"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76F30520" w14:textId="30381616" w:rsidR="00630B82" w:rsidRPr="00124237" w:rsidRDefault="00630B82" w:rsidP="00630B82">
            <w:pPr>
              <w:snapToGrid w:val="0"/>
              <w:rPr>
                <w:color w:val="000000"/>
              </w:rPr>
            </w:pPr>
            <w:r w:rsidRPr="00124237">
              <w:rPr>
                <w:color w:val="000000"/>
              </w:rPr>
              <w:t>Zakres regulacji I:E co najmniej od 5:1 do 1:5</w:t>
            </w:r>
          </w:p>
        </w:tc>
        <w:tc>
          <w:tcPr>
            <w:tcW w:w="1701" w:type="dxa"/>
            <w:tcBorders>
              <w:left w:val="single" w:sz="4" w:space="0" w:color="000000"/>
              <w:bottom w:val="single" w:sz="4" w:space="0" w:color="000000"/>
              <w:right w:val="single" w:sz="4" w:space="0" w:color="000000"/>
            </w:tcBorders>
            <w:shd w:val="clear" w:color="auto" w:fill="auto"/>
          </w:tcPr>
          <w:p w14:paraId="64188B98" w14:textId="65C349C9"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1CB02083" w14:textId="77777777" w:rsidR="00630B82" w:rsidRPr="00124237" w:rsidRDefault="00630B82" w:rsidP="00630B82">
            <w:pPr>
              <w:snapToGrid w:val="0"/>
              <w:jc w:val="center"/>
              <w:rPr>
                <w:color w:val="000000"/>
              </w:rPr>
            </w:pPr>
          </w:p>
        </w:tc>
      </w:tr>
      <w:tr w:rsidR="00630B82" w:rsidRPr="00124237" w14:paraId="1159DAA5" w14:textId="77777777" w:rsidTr="0080650F">
        <w:tc>
          <w:tcPr>
            <w:tcW w:w="567" w:type="dxa"/>
            <w:tcBorders>
              <w:top w:val="single" w:sz="4" w:space="0" w:color="000000"/>
              <w:left w:val="single" w:sz="4" w:space="0" w:color="000000"/>
              <w:bottom w:val="single" w:sz="4" w:space="0" w:color="000000"/>
            </w:tcBorders>
            <w:shd w:val="clear" w:color="auto" w:fill="auto"/>
          </w:tcPr>
          <w:p w14:paraId="2FA046FF"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32D0751C" w14:textId="72B41511" w:rsidR="00630B82" w:rsidRPr="00124237" w:rsidRDefault="00630B82" w:rsidP="00630B82">
            <w:pPr>
              <w:snapToGrid w:val="0"/>
              <w:rPr>
                <w:color w:val="000000"/>
              </w:rPr>
            </w:pPr>
            <w:r w:rsidRPr="00124237">
              <w:rPr>
                <w:color w:val="000000"/>
              </w:rPr>
              <w:t>Zakres regulacji objętości oddechowej w trybie kontrolowanym objętościowo co najmniej od 10 do 1500 ml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299029" w14:textId="3471BA46"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0F8C3855" w14:textId="77777777" w:rsidR="00630B82" w:rsidRPr="00124237" w:rsidRDefault="00630B82" w:rsidP="00630B82">
            <w:pPr>
              <w:snapToGrid w:val="0"/>
              <w:jc w:val="center"/>
              <w:rPr>
                <w:color w:val="000000"/>
              </w:rPr>
            </w:pPr>
          </w:p>
        </w:tc>
      </w:tr>
      <w:tr w:rsidR="00630B82" w:rsidRPr="00124237" w14:paraId="19D150B5" w14:textId="77777777" w:rsidTr="0080650F">
        <w:tc>
          <w:tcPr>
            <w:tcW w:w="567" w:type="dxa"/>
            <w:tcBorders>
              <w:left w:val="single" w:sz="4" w:space="0" w:color="000000"/>
              <w:bottom w:val="single" w:sz="4" w:space="0" w:color="000000"/>
            </w:tcBorders>
            <w:shd w:val="clear" w:color="auto" w:fill="auto"/>
          </w:tcPr>
          <w:p w14:paraId="3F25942E"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1FB270F2" w14:textId="01992D88" w:rsidR="00630B82" w:rsidRPr="00124237" w:rsidRDefault="00630B82" w:rsidP="00630B82">
            <w:pPr>
              <w:rPr>
                <w:color w:val="000000"/>
              </w:rPr>
            </w:pPr>
            <w:r w:rsidRPr="00124237">
              <w:rPr>
                <w:color w:val="000000"/>
              </w:rPr>
              <w:t>Zakres regulacji czułości wyzwalacza przepływowego co najmniej od 0,3 l/min do 15 l/min</w:t>
            </w:r>
          </w:p>
        </w:tc>
        <w:tc>
          <w:tcPr>
            <w:tcW w:w="1701" w:type="dxa"/>
            <w:tcBorders>
              <w:left w:val="single" w:sz="4" w:space="0" w:color="000000"/>
              <w:bottom w:val="single" w:sz="4" w:space="0" w:color="000000"/>
              <w:right w:val="single" w:sz="4" w:space="0" w:color="000000"/>
            </w:tcBorders>
            <w:shd w:val="clear" w:color="auto" w:fill="auto"/>
          </w:tcPr>
          <w:p w14:paraId="1BA3AB4A" w14:textId="371CA646"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70EEF246" w14:textId="77777777" w:rsidR="00630B82" w:rsidRPr="00124237" w:rsidRDefault="00630B82" w:rsidP="00630B82">
            <w:pPr>
              <w:snapToGrid w:val="0"/>
              <w:jc w:val="center"/>
              <w:rPr>
                <w:color w:val="000000"/>
              </w:rPr>
            </w:pPr>
          </w:p>
        </w:tc>
      </w:tr>
      <w:tr w:rsidR="00630B82" w:rsidRPr="00124237" w14:paraId="1AD4BC22" w14:textId="77777777" w:rsidTr="0080650F">
        <w:tc>
          <w:tcPr>
            <w:tcW w:w="567" w:type="dxa"/>
            <w:tcBorders>
              <w:top w:val="single" w:sz="4" w:space="0" w:color="000000"/>
              <w:left w:val="single" w:sz="4" w:space="0" w:color="000000"/>
              <w:bottom w:val="single" w:sz="4" w:space="0" w:color="000000"/>
            </w:tcBorders>
            <w:shd w:val="clear" w:color="auto" w:fill="auto"/>
          </w:tcPr>
          <w:p w14:paraId="0E11EB2D"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6077D265" w14:textId="5D464341" w:rsidR="00630B82" w:rsidRPr="00124237" w:rsidRDefault="00630B82" w:rsidP="00630B82">
            <w:pPr>
              <w:rPr>
                <w:color w:val="000000"/>
              </w:rPr>
            </w:pPr>
            <w:r w:rsidRPr="00124237">
              <w:rPr>
                <w:color w:val="000000"/>
              </w:rPr>
              <w:t xml:space="preserve">Ciśnienie wdechowe regulowane w zakresie co </w:t>
            </w:r>
            <w:r w:rsidR="00A7435B" w:rsidRPr="00124237">
              <w:rPr>
                <w:color w:val="000000"/>
              </w:rPr>
              <w:t>najmniej od</w:t>
            </w:r>
            <w:r w:rsidRPr="00124237">
              <w:rPr>
                <w:color w:val="000000"/>
              </w:rPr>
              <w:t xml:space="preserve"> 10 do 80 hPa (cmH2O)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CF5D9B" w14:textId="28B8822E"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0146F940" w14:textId="77777777" w:rsidR="00630B82" w:rsidRPr="00124237" w:rsidRDefault="00630B82" w:rsidP="00630B82">
            <w:pPr>
              <w:snapToGrid w:val="0"/>
              <w:jc w:val="center"/>
              <w:rPr>
                <w:color w:val="000000"/>
              </w:rPr>
            </w:pPr>
          </w:p>
        </w:tc>
      </w:tr>
      <w:tr w:rsidR="00630B82" w:rsidRPr="00124237" w14:paraId="480C1686" w14:textId="77777777" w:rsidTr="0080650F">
        <w:tc>
          <w:tcPr>
            <w:tcW w:w="567" w:type="dxa"/>
            <w:tcBorders>
              <w:top w:val="single" w:sz="4" w:space="0" w:color="000000"/>
              <w:left w:val="single" w:sz="4" w:space="0" w:color="000000"/>
              <w:bottom w:val="single" w:sz="4" w:space="0" w:color="000000"/>
            </w:tcBorders>
            <w:shd w:val="clear" w:color="auto" w:fill="auto"/>
          </w:tcPr>
          <w:p w14:paraId="6E421A73"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78FD98A9" w14:textId="4A887EB0" w:rsidR="00630B82" w:rsidRPr="00124237" w:rsidRDefault="00630B82" w:rsidP="00630B82">
            <w:pPr>
              <w:rPr>
                <w:color w:val="000000"/>
              </w:rPr>
            </w:pPr>
            <w:r w:rsidRPr="00124237">
              <w:rPr>
                <w:color w:val="000000"/>
              </w:rPr>
              <w:t>Wspomaganie ciśnieniowe w trybie PSV regulowane w zakresie od 3 cmH2O do co najmniej 60 cmH2O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D67CC3" w14:textId="2A438149"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467D17EF" w14:textId="77777777" w:rsidR="00630B82" w:rsidRPr="00124237" w:rsidRDefault="00630B82" w:rsidP="00630B82">
            <w:pPr>
              <w:snapToGrid w:val="0"/>
              <w:jc w:val="center"/>
              <w:rPr>
                <w:color w:val="000000"/>
              </w:rPr>
            </w:pPr>
          </w:p>
        </w:tc>
      </w:tr>
      <w:tr w:rsidR="00630B82" w:rsidRPr="00124237" w14:paraId="0A12D957" w14:textId="77777777" w:rsidTr="0080650F">
        <w:tc>
          <w:tcPr>
            <w:tcW w:w="567" w:type="dxa"/>
            <w:tcBorders>
              <w:top w:val="single" w:sz="4" w:space="0" w:color="000000"/>
              <w:left w:val="single" w:sz="4" w:space="0" w:color="000000"/>
              <w:bottom w:val="single" w:sz="4" w:space="0" w:color="000000"/>
            </w:tcBorders>
            <w:shd w:val="clear" w:color="auto" w:fill="auto"/>
          </w:tcPr>
          <w:p w14:paraId="12C8DF56"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3F2C92C0" w14:textId="7170FC54" w:rsidR="00630B82" w:rsidRPr="00124237" w:rsidRDefault="00630B82" w:rsidP="00630B82">
            <w:pPr>
              <w:rPr>
                <w:color w:val="000000"/>
              </w:rPr>
            </w:pPr>
            <w:r w:rsidRPr="00124237">
              <w:rPr>
                <w:color w:val="000000"/>
              </w:rPr>
              <w:t>Regulacja czasu narastania ciśnienia w fazie wdechowej  (nie dotyczy czasu wdechu), podać zakres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06A58B" w14:textId="48D06525"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6099E84" w14:textId="77777777" w:rsidR="00630B82" w:rsidRPr="00124237" w:rsidRDefault="00630B82" w:rsidP="00630B82">
            <w:pPr>
              <w:snapToGrid w:val="0"/>
              <w:jc w:val="center"/>
              <w:rPr>
                <w:color w:val="000000"/>
              </w:rPr>
            </w:pPr>
          </w:p>
        </w:tc>
      </w:tr>
      <w:tr w:rsidR="00630B82" w:rsidRPr="00124237" w14:paraId="2A034169" w14:textId="77777777" w:rsidTr="0080650F">
        <w:tc>
          <w:tcPr>
            <w:tcW w:w="567" w:type="dxa"/>
            <w:tcBorders>
              <w:left w:val="single" w:sz="4" w:space="0" w:color="000000"/>
              <w:bottom w:val="single" w:sz="4" w:space="0" w:color="000000"/>
            </w:tcBorders>
            <w:shd w:val="clear" w:color="auto" w:fill="auto"/>
          </w:tcPr>
          <w:p w14:paraId="1028989A" w14:textId="77777777" w:rsidR="00630B82" w:rsidRPr="00124237" w:rsidRDefault="00630B82" w:rsidP="00630B82">
            <w:pPr>
              <w:numPr>
                <w:ilvl w:val="0"/>
                <w:numId w:val="9"/>
              </w:numPr>
              <w:snapToGrid w:val="0"/>
              <w:jc w:val="center"/>
              <w:rPr>
                <w:color w:val="000000"/>
              </w:rPr>
            </w:pPr>
          </w:p>
        </w:tc>
        <w:tc>
          <w:tcPr>
            <w:tcW w:w="6096" w:type="dxa"/>
            <w:tcBorders>
              <w:left w:val="single" w:sz="4" w:space="0" w:color="000000"/>
              <w:bottom w:val="single" w:sz="4" w:space="0" w:color="000000"/>
            </w:tcBorders>
            <w:shd w:val="clear" w:color="auto" w:fill="auto"/>
          </w:tcPr>
          <w:p w14:paraId="0073160E" w14:textId="168D0CEB" w:rsidR="00630B82" w:rsidRPr="00124237" w:rsidRDefault="00630B82" w:rsidP="00630B82">
            <w:pPr>
              <w:rPr>
                <w:color w:val="000000"/>
              </w:rPr>
            </w:pPr>
            <w:r w:rsidRPr="00124237">
              <w:rPr>
                <w:color w:val="000000"/>
              </w:rPr>
              <w:t>Regulacja PEEP w zakresie co najmniej od 2 do 20 hPa (cmH2O); wymagana funkcja WYŁ (OFF)</w:t>
            </w:r>
          </w:p>
        </w:tc>
        <w:tc>
          <w:tcPr>
            <w:tcW w:w="1701" w:type="dxa"/>
            <w:tcBorders>
              <w:left w:val="single" w:sz="4" w:space="0" w:color="000000"/>
              <w:bottom w:val="single" w:sz="4" w:space="0" w:color="000000"/>
              <w:right w:val="single" w:sz="4" w:space="0" w:color="000000"/>
            </w:tcBorders>
            <w:shd w:val="clear" w:color="auto" w:fill="auto"/>
          </w:tcPr>
          <w:p w14:paraId="5A21BCD9" w14:textId="325EADA8" w:rsidR="00630B82" w:rsidRPr="00124237" w:rsidRDefault="00630B82" w:rsidP="00630B82">
            <w:pPr>
              <w:snapToGrid w:val="0"/>
              <w:jc w:val="center"/>
              <w:rPr>
                <w:color w:val="000000"/>
              </w:rPr>
            </w:pPr>
            <w:r w:rsidRPr="00124237">
              <w:t>TAK, podać</w:t>
            </w:r>
          </w:p>
        </w:tc>
        <w:tc>
          <w:tcPr>
            <w:tcW w:w="1492" w:type="dxa"/>
            <w:tcBorders>
              <w:left w:val="single" w:sz="4" w:space="0" w:color="000000"/>
              <w:bottom w:val="single" w:sz="4" w:space="0" w:color="000000"/>
              <w:right w:val="single" w:sz="4" w:space="0" w:color="000000"/>
            </w:tcBorders>
          </w:tcPr>
          <w:p w14:paraId="5B56BFA7" w14:textId="77777777" w:rsidR="00630B82" w:rsidRPr="00124237" w:rsidRDefault="00630B82" w:rsidP="00630B82">
            <w:pPr>
              <w:snapToGrid w:val="0"/>
              <w:jc w:val="center"/>
              <w:rPr>
                <w:color w:val="000000"/>
              </w:rPr>
            </w:pPr>
          </w:p>
        </w:tc>
      </w:tr>
      <w:tr w:rsidR="00630B82" w:rsidRPr="00124237" w14:paraId="21219AFA" w14:textId="77777777" w:rsidTr="0080650F">
        <w:tc>
          <w:tcPr>
            <w:tcW w:w="567" w:type="dxa"/>
            <w:tcBorders>
              <w:top w:val="single" w:sz="4" w:space="0" w:color="000000"/>
              <w:left w:val="single" w:sz="4" w:space="0" w:color="000000"/>
              <w:bottom w:val="single" w:sz="4" w:space="0" w:color="000000"/>
            </w:tcBorders>
            <w:shd w:val="clear" w:color="auto" w:fill="auto"/>
          </w:tcPr>
          <w:p w14:paraId="59F12785"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1385F302" w14:textId="3C354426" w:rsidR="00630B82" w:rsidRPr="00124237" w:rsidRDefault="00630B82" w:rsidP="00630B82">
            <w:pPr>
              <w:snapToGrid w:val="0"/>
              <w:rPr>
                <w:color w:val="000000"/>
              </w:rPr>
            </w:pPr>
            <w:r w:rsidRPr="00124237">
              <w:rPr>
                <w:color w:val="000000"/>
              </w:rPr>
              <w:t>Zmiana częstości oddechowej automatycznie zmienia czas wdechu (Ti) - tzw. blokada I:E, możliwe wyłączenie tej funkcjonalności przez użytkownika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C85777" w14:textId="5F65EBAA"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4D02B7F" w14:textId="77777777" w:rsidR="00630B82" w:rsidRPr="00124237" w:rsidRDefault="00630B82" w:rsidP="00630B82">
            <w:pPr>
              <w:snapToGrid w:val="0"/>
              <w:jc w:val="center"/>
              <w:rPr>
                <w:color w:val="000000"/>
              </w:rPr>
            </w:pPr>
          </w:p>
        </w:tc>
      </w:tr>
      <w:tr w:rsidR="00630B82" w:rsidRPr="00124237" w14:paraId="6AA0A4FC" w14:textId="77777777" w:rsidTr="0080650F">
        <w:tc>
          <w:tcPr>
            <w:tcW w:w="567" w:type="dxa"/>
            <w:tcBorders>
              <w:top w:val="single" w:sz="4" w:space="0" w:color="000000"/>
              <w:left w:val="single" w:sz="4" w:space="0" w:color="000000"/>
              <w:bottom w:val="single" w:sz="4" w:space="0" w:color="000000"/>
            </w:tcBorders>
            <w:shd w:val="clear" w:color="auto" w:fill="auto"/>
          </w:tcPr>
          <w:p w14:paraId="21433B9E" w14:textId="77777777" w:rsidR="00630B82" w:rsidRPr="00124237" w:rsidRDefault="00630B82" w:rsidP="00630B82">
            <w:pPr>
              <w:numPr>
                <w:ilvl w:val="0"/>
                <w:numId w:val="9"/>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tcPr>
          <w:p w14:paraId="2B52EB39" w14:textId="62844928" w:rsidR="00630B82" w:rsidRPr="00124237" w:rsidRDefault="00630B82" w:rsidP="00630B82">
            <w:pPr>
              <w:snapToGrid w:val="0"/>
              <w:rPr>
                <w:color w:val="000000"/>
              </w:rPr>
            </w:pPr>
            <w:r w:rsidRPr="00124237">
              <w:rPr>
                <w:color w:val="000000"/>
              </w:rPr>
              <w:t>Zmiana nastawy PEEP powoduje automatyczną zmianę ciśnienia Pwdech (różnica pomiędzy PEEP i Pwdech pozostaje stała) możliwe wyłączenie tej funkcjonalności przez użytkownika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16C6D8" w14:textId="1BE702FD"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2FD71DD8" w14:textId="77777777" w:rsidR="00630B82" w:rsidRPr="00124237" w:rsidRDefault="00630B82" w:rsidP="00630B82">
            <w:pPr>
              <w:snapToGrid w:val="0"/>
              <w:rPr>
                <w:color w:val="000000"/>
              </w:rPr>
            </w:pPr>
          </w:p>
        </w:tc>
      </w:tr>
      <w:tr w:rsidR="00630B82" w:rsidRPr="00124237" w14:paraId="2DD82482" w14:textId="77777777" w:rsidTr="0080650F">
        <w:tc>
          <w:tcPr>
            <w:tcW w:w="567" w:type="dxa"/>
            <w:tcBorders>
              <w:top w:val="single" w:sz="4" w:space="0" w:color="000000"/>
              <w:left w:val="single" w:sz="4" w:space="0" w:color="000000"/>
              <w:bottom w:val="single" w:sz="4" w:space="0" w:color="000000"/>
            </w:tcBorders>
            <w:shd w:val="clear" w:color="auto" w:fill="auto"/>
          </w:tcPr>
          <w:p w14:paraId="2FE63642"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DBC4C3B" w14:textId="07F77E31" w:rsidR="00630B82" w:rsidRPr="00124237" w:rsidRDefault="00630B82" w:rsidP="00630B82">
            <w:pPr>
              <w:snapToGrid w:val="0"/>
              <w:rPr>
                <w:color w:val="000000"/>
              </w:rPr>
            </w:pPr>
            <w:r w:rsidRPr="00124237">
              <w:rPr>
                <w:b/>
                <w:bCs/>
                <w:color w:val="000000"/>
              </w:rPr>
              <w:t>Prezentacje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C54D80" w14:textId="76281A49"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4B3AE7B7" w14:textId="77777777" w:rsidR="00630B82" w:rsidRPr="00124237" w:rsidRDefault="00630B82" w:rsidP="00630B82">
            <w:pPr>
              <w:snapToGrid w:val="0"/>
              <w:rPr>
                <w:color w:val="000000"/>
              </w:rPr>
            </w:pPr>
          </w:p>
        </w:tc>
      </w:tr>
      <w:tr w:rsidR="00630B82" w:rsidRPr="00124237" w14:paraId="0E2724EC" w14:textId="77777777" w:rsidTr="0080650F">
        <w:tc>
          <w:tcPr>
            <w:tcW w:w="567" w:type="dxa"/>
            <w:tcBorders>
              <w:top w:val="single" w:sz="4" w:space="0" w:color="000000"/>
              <w:left w:val="single" w:sz="4" w:space="0" w:color="000000"/>
              <w:bottom w:val="single" w:sz="4" w:space="0" w:color="000000"/>
            </w:tcBorders>
            <w:shd w:val="clear" w:color="auto" w:fill="auto"/>
          </w:tcPr>
          <w:p w14:paraId="57FD5E93"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E2214F4" w14:textId="3CB0DE8A" w:rsidR="00630B82" w:rsidRPr="00124237" w:rsidRDefault="00630B82" w:rsidP="00630B82">
            <w:pPr>
              <w:snapToGrid w:val="0"/>
              <w:rPr>
                <w:color w:val="000000"/>
              </w:rPr>
            </w:pPr>
            <w:r w:rsidRPr="00124237">
              <w:rPr>
                <w:color w:val="000000"/>
              </w:rPr>
              <w:t>Prezentacja krzywych w czasie rzeczywistym: p(t), CO2(t)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8AAF87" w14:textId="4237D698"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F7CB48C" w14:textId="77777777" w:rsidR="00630B82" w:rsidRPr="00124237" w:rsidRDefault="00630B82" w:rsidP="00630B82">
            <w:pPr>
              <w:snapToGrid w:val="0"/>
              <w:rPr>
                <w:color w:val="000000"/>
              </w:rPr>
            </w:pPr>
          </w:p>
        </w:tc>
      </w:tr>
      <w:tr w:rsidR="00630B82" w:rsidRPr="00124237" w14:paraId="1883E77F" w14:textId="77777777" w:rsidTr="0080650F">
        <w:tc>
          <w:tcPr>
            <w:tcW w:w="567" w:type="dxa"/>
            <w:tcBorders>
              <w:top w:val="single" w:sz="4" w:space="0" w:color="000000"/>
              <w:left w:val="single" w:sz="4" w:space="0" w:color="000000"/>
              <w:bottom w:val="single" w:sz="4" w:space="0" w:color="000000"/>
            </w:tcBorders>
            <w:shd w:val="clear" w:color="auto" w:fill="auto"/>
          </w:tcPr>
          <w:p w14:paraId="0EC01ED8"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7B6C0547" w14:textId="68562B92" w:rsidR="00630B82" w:rsidRPr="00124237" w:rsidRDefault="00630B82" w:rsidP="00630B82">
            <w:pPr>
              <w:snapToGrid w:val="0"/>
              <w:rPr>
                <w:color w:val="000000"/>
              </w:rPr>
            </w:pPr>
            <w:r w:rsidRPr="00124237">
              <w:rPr>
                <w:color w:val="000000"/>
              </w:rPr>
              <w:t>Funkcja timera (odliczanie do zera od ustawionego czasu) pomocna przy wykonywaniu czynności obwarowanych czasowo, prezentacja na ekranie respiratora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137990" w14:textId="6D28CD2E"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582B846B" w14:textId="77777777" w:rsidR="00630B82" w:rsidRPr="00124237" w:rsidRDefault="00630B82" w:rsidP="00630B82">
            <w:pPr>
              <w:snapToGrid w:val="0"/>
              <w:rPr>
                <w:color w:val="000000"/>
              </w:rPr>
            </w:pPr>
          </w:p>
        </w:tc>
      </w:tr>
      <w:tr w:rsidR="00630B82" w:rsidRPr="00124237" w14:paraId="6045EE8A" w14:textId="77777777" w:rsidTr="0080650F">
        <w:tc>
          <w:tcPr>
            <w:tcW w:w="567" w:type="dxa"/>
            <w:tcBorders>
              <w:top w:val="single" w:sz="4" w:space="0" w:color="000000"/>
              <w:left w:val="single" w:sz="4" w:space="0" w:color="000000"/>
              <w:bottom w:val="single" w:sz="4" w:space="0" w:color="000000"/>
            </w:tcBorders>
            <w:shd w:val="clear" w:color="auto" w:fill="auto"/>
          </w:tcPr>
          <w:p w14:paraId="1754B8D3"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8432748" w14:textId="4CD27F44" w:rsidR="00630B82" w:rsidRPr="00124237" w:rsidRDefault="00630B82" w:rsidP="00630B82">
            <w:pPr>
              <w:snapToGrid w:val="0"/>
              <w:rPr>
                <w:color w:val="000000"/>
              </w:rPr>
            </w:pPr>
            <w:r w:rsidRPr="00124237">
              <w:rPr>
                <w:color w:val="000000"/>
              </w:rPr>
              <w:t>Prezentacja ΔVT (różnicy między objętością wdechową a wydechową)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46CA93" w14:textId="79071260"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3DD645F0" w14:textId="77777777" w:rsidR="00630B82" w:rsidRPr="00124237" w:rsidRDefault="00630B82" w:rsidP="00630B82">
            <w:pPr>
              <w:snapToGrid w:val="0"/>
              <w:rPr>
                <w:color w:val="000000"/>
              </w:rPr>
            </w:pPr>
          </w:p>
        </w:tc>
      </w:tr>
      <w:tr w:rsidR="00630B82" w:rsidRPr="00124237" w14:paraId="7282FEDC" w14:textId="77777777" w:rsidTr="0080650F">
        <w:tc>
          <w:tcPr>
            <w:tcW w:w="567" w:type="dxa"/>
            <w:tcBorders>
              <w:top w:val="single" w:sz="4" w:space="0" w:color="000000"/>
              <w:left w:val="single" w:sz="4" w:space="0" w:color="000000"/>
              <w:bottom w:val="single" w:sz="4" w:space="0" w:color="000000"/>
            </w:tcBorders>
            <w:shd w:val="clear" w:color="auto" w:fill="auto"/>
          </w:tcPr>
          <w:p w14:paraId="75DD029D"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3ABA431C" w14:textId="42693DE0" w:rsidR="00630B82" w:rsidRPr="00124237" w:rsidRDefault="00630B82" w:rsidP="00630B82">
            <w:pPr>
              <w:snapToGrid w:val="0"/>
              <w:rPr>
                <w:color w:val="000000"/>
              </w:rPr>
            </w:pPr>
            <w:r w:rsidRPr="00124237">
              <w:rPr>
                <w:color w:val="000000"/>
              </w:rPr>
              <w:t>Funkcja stopera (odliczanie czasu od zera) pomocna przy kontroli czasu znieczulenia, kontroli czasu; prezentacja na ekranie respiratora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AD6F9A" w14:textId="264573AC"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69F260A" w14:textId="77777777" w:rsidR="00630B82" w:rsidRPr="00124237" w:rsidRDefault="00630B82" w:rsidP="00630B82">
            <w:pPr>
              <w:snapToGrid w:val="0"/>
              <w:rPr>
                <w:color w:val="000000"/>
              </w:rPr>
            </w:pPr>
          </w:p>
        </w:tc>
      </w:tr>
      <w:tr w:rsidR="00630B82" w:rsidRPr="00124237" w14:paraId="7680B4BB" w14:textId="77777777" w:rsidTr="0080650F">
        <w:tc>
          <w:tcPr>
            <w:tcW w:w="567" w:type="dxa"/>
            <w:tcBorders>
              <w:top w:val="single" w:sz="4" w:space="0" w:color="000000"/>
              <w:left w:val="single" w:sz="4" w:space="0" w:color="000000"/>
              <w:bottom w:val="single" w:sz="4" w:space="0" w:color="000000"/>
            </w:tcBorders>
            <w:shd w:val="clear" w:color="auto" w:fill="auto"/>
          </w:tcPr>
          <w:p w14:paraId="267824BA"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6A25AF23" w14:textId="5A77A2F9" w:rsidR="00630B82" w:rsidRPr="00124237" w:rsidRDefault="00630B82" w:rsidP="00630B82">
            <w:pPr>
              <w:snapToGrid w:val="0"/>
              <w:rPr>
                <w:color w:val="000000"/>
              </w:rPr>
            </w:pPr>
            <w:r w:rsidRPr="00124237">
              <w:rPr>
                <w:b/>
                <w:bCs/>
                <w:color w:val="000000"/>
              </w:rPr>
              <w:t>Funkcjonalność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BCBB10" w14:textId="524738B9"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5D613D7C" w14:textId="77777777" w:rsidR="00630B82" w:rsidRPr="00124237" w:rsidRDefault="00630B82" w:rsidP="00630B82">
            <w:pPr>
              <w:snapToGrid w:val="0"/>
              <w:rPr>
                <w:color w:val="000000"/>
              </w:rPr>
            </w:pPr>
          </w:p>
        </w:tc>
      </w:tr>
      <w:tr w:rsidR="00630B82" w:rsidRPr="00124237" w14:paraId="46543557" w14:textId="77777777" w:rsidTr="0080650F">
        <w:tc>
          <w:tcPr>
            <w:tcW w:w="567" w:type="dxa"/>
            <w:tcBorders>
              <w:top w:val="single" w:sz="4" w:space="0" w:color="000000"/>
              <w:left w:val="single" w:sz="4" w:space="0" w:color="000000"/>
              <w:bottom w:val="single" w:sz="4" w:space="0" w:color="000000"/>
            </w:tcBorders>
            <w:shd w:val="clear" w:color="auto" w:fill="auto"/>
          </w:tcPr>
          <w:p w14:paraId="42A25F59"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6A30A515" w14:textId="3AB41A2D" w:rsidR="00630B82" w:rsidRPr="00124237" w:rsidRDefault="00630B82" w:rsidP="00630B82">
            <w:pPr>
              <w:snapToGrid w:val="0"/>
              <w:rPr>
                <w:color w:val="000000"/>
              </w:rPr>
            </w:pPr>
            <w:r w:rsidRPr="00124237">
              <w:rPr>
                <w:color w:val="000000"/>
              </w:rPr>
              <w:t>Kolorowy ekran, o regulowanej jasności i przekątnej minimum 15”, sterowanie: ekran dotykowy i pokrętło funkcyjne, ekran wbudowany z przodu aparatu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3A08F8" w14:textId="0830A884"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3876F2FA" w14:textId="77777777" w:rsidR="00630B82" w:rsidRPr="00124237" w:rsidRDefault="00630B82" w:rsidP="00630B82">
            <w:pPr>
              <w:snapToGrid w:val="0"/>
              <w:rPr>
                <w:color w:val="000000"/>
              </w:rPr>
            </w:pPr>
          </w:p>
        </w:tc>
      </w:tr>
      <w:tr w:rsidR="00630B82" w:rsidRPr="00124237" w14:paraId="07EBD11C" w14:textId="77777777" w:rsidTr="0080650F">
        <w:tc>
          <w:tcPr>
            <w:tcW w:w="567" w:type="dxa"/>
            <w:tcBorders>
              <w:top w:val="single" w:sz="4" w:space="0" w:color="000000"/>
              <w:left w:val="single" w:sz="4" w:space="0" w:color="000000"/>
              <w:bottom w:val="single" w:sz="4" w:space="0" w:color="000000"/>
            </w:tcBorders>
            <w:shd w:val="clear" w:color="auto" w:fill="auto"/>
          </w:tcPr>
          <w:p w14:paraId="278F2040"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38D50254" w14:textId="2A5D0385" w:rsidR="00630B82" w:rsidRPr="00124237" w:rsidRDefault="00630B82" w:rsidP="00630B82">
            <w:pPr>
              <w:snapToGrid w:val="0"/>
              <w:rPr>
                <w:color w:val="000000"/>
              </w:rPr>
            </w:pPr>
            <w:r w:rsidRPr="00124237">
              <w:rPr>
                <w:color w:val="000000"/>
              </w:rPr>
              <w:t>Pola parametrów wyświetlane na ekranie mogą być konfigurowane w czasie pracy, możliwe szybkie dopasowanie rozmieszczenia lub zmiany wyświetlanych parametrów w czasie operacji w zależności od aktualnych wymagań użytkownika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C72A81" w14:textId="0E6E892F"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9B67679" w14:textId="77777777" w:rsidR="00630B82" w:rsidRPr="00124237" w:rsidRDefault="00630B82" w:rsidP="00630B82">
            <w:pPr>
              <w:snapToGrid w:val="0"/>
              <w:rPr>
                <w:color w:val="000000"/>
              </w:rPr>
            </w:pPr>
          </w:p>
        </w:tc>
      </w:tr>
      <w:tr w:rsidR="00630B82" w:rsidRPr="00124237" w14:paraId="5B3E7F9B" w14:textId="77777777" w:rsidTr="0080650F">
        <w:tc>
          <w:tcPr>
            <w:tcW w:w="567" w:type="dxa"/>
            <w:tcBorders>
              <w:top w:val="single" w:sz="4" w:space="0" w:color="000000"/>
              <w:left w:val="single" w:sz="4" w:space="0" w:color="000000"/>
              <w:bottom w:val="single" w:sz="4" w:space="0" w:color="000000"/>
            </w:tcBorders>
            <w:shd w:val="clear" w:color="auto" w:fill="auto"/>
          </w:tcPr>
          <w:p w14:paraId="7CC1C7C8"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311A2EBB" w14:textId="4D5CD09E" w:rsidR="00630B82" w:rsidRPr="00124237" w:rsidRDefault="00630B82" w:rsidP="00630B82">
            <w:pPr>
              <w:snapToGrid w:val="0"/>
              <w:rPr>
                <w:color w:val="000000"/>
              </w:rPr>
            </w:pPr>
            <w:r w:rsidRPr="00124237">
              <w:rPr>
                <w:color w:val="000000"/>
              </w:rPr>
              <w:t xml:space="preserve">Możliwe ustawienie różnych kolorów parametrów, np. ciśnienia - czerwone, objętości - zielone, w celu łatwiejszego odczytu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7F8523" w14:textId="1E8D251D"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3B237B50" w14:textId="77777777" w:rsidR="00630B82" w:rsidRPr="00124237" w:rsidRDefault="00630B82" w:rsidP="00630B82">
            <w:pPr>
              <w:snapToGrid w:val="0"/>
              <w:rPr>
                <w:color w:val="000000"/>
              </w:rPr>
            </w:pPr>
          </w:p>
        </w:tc>
      </w:tr>
      <w:tr w:rsidR="00630B82" w:rsidRPr="00124237" w14:paraId="29079BB9" w14:textId="77777777" w:rsidTr="0080650F">
        <w:tc>
          <w:tcPr>
            <w:tcW w:w="567" w:type="dxa"/>
            <w:tcBorders>
              <w:top w:val="single" w:sz="4" w:space="0" w:color="000000"/>
              <w:left w:val="single" w:sz="4" w:space="0" w:color="000000"/>
              <w:bottom w:val="single" w:sz="4" w:space="0" w:color="000000"/>
            </w:tcBorders>
            <w:shd w:val="clear" w:color="auto" w:fill="auto"/>
          </w:tcPr>
          <w:p w14:paraId="07B24B75"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5E057B6D" w14:textId="7CBC2C4A" w:rsidR="00630B82" w:rsidRPr="00124237" w:rsidRDefault="00630B82" w:rsidP="00630B82">
            <w:pPr>
              <w:snapToGrid w:val="0"/>
              <w:rPr>
                <w:color w:val="000000"/>
              </w:rPr>
            </w:pPr>
            <w:r w:rsidRPr="00124237">
              <w:rPr>
                <w:color w:val="000000"/>
              </w:rPr>
              <w:t>Wyświetlanie ustawionych granic alarmowych obok mierzonego parametru, możliwe wyłączenie tej funkcji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5D0015" w14:textId="2EECA1DA"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71D8E64A" w14:textId="77777777" w:rsidR="00630B82" w:rsidRPr="00124237" w:rsidRDefault="00630B82" w:rsidP="00630B82">
            <w:pPr>
              <w:snapToGrid w:val="0"/>
              <w:rPr>
                <w:color w:val="000000"/>
              </w:rPr>
            </w:pPr>
          </w:p>
        </w:tc>
      </w:tr>
      <w:tr w:rsidR="00630B82" w:rsidRPr="00124237" w14:paraId="74F5D5BF" w14:textId="77777777" w:rsidTr="0080650F">
        <w:tc>
          <w:tcPr>
            <w:tcW w:w="567" w:type="dxa"/>
            <w:tcBorders>
              <w:top w:val="single" w:sz="4" w:space="0" w:color="000000"/>
              <w:left w:val="single" w:sz="4" w:space="0" w:color="000000"/>
              <w:bottom w:val="single" w:sz="4" w:space="0" w:color="000000"/>
            </w:tcBorders>
            <w:shd w:val="clear" w:color="auto" w:fill="auto"/>
          </w:tcPr>
          <w:p w14:paraId="23EDBEFB"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72C4748E" w14:textId="149D3900" w:rsidR="00630B82" w:rsidRPr="00124237" w:rsidRDefault="00630B82" w:rsidP="00630B82">
            <w:pPr>
              <w:snapToGrid w:val="0"/>
              <w:rPr>
                <w:color w:val="000000"/>
              </w:rPr>
            </w:pPr>
            <w:r w:rsidRPr="00124237">
              <w:rPr>
                <w:color w:val="000000"/>
              </w:rPr>
              <w:t xml:space="preserve">Możliwe kontynuowanie wentylacji mechanicznej w </w:t>
            </w:r>
            <w:r w:rsidR="00A7435B" w:rsidRPr="00124237">
              <w:rPr>
                <w:color w:val="000000"/>
              </w:rPr>
              <w:t>przypadku,</w:t>
            </w:r>
            <w:r w:rsidRPr="00124237">
              <w:rPr>
                <w:color w:val="000000"/>
              </w:rPr>
              <w:t xml:space="preserve"> gdy pomiar przepływu ulegnie awarii (uszkodzony czujnik przepływu)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B84F76" w14:textId="6B7DE6EE"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3ACD6704" w14:textId="77777777" w:rsidR="00630B82" w:rsidRPr="00124237" w:rsidRDefault="00630B82" w:rsidP="00630B82">
            <w:pPr>
              <w:snapToGrid w:val="0"/>
              <w:rPr>
                <w:color w:val="000000"/>
              </w:rPr>
            </w:pPr>
          </w:p>
        </w:tc>
      </w:tr>
      <w:tr w:rsidR="00630B82" w:rsidRPr="00124237" w14:paraId="18AA092E" w14:textId="77777777" w:rsidTr="0080650F">
        <w:tc>
          <w:tcPr>
            <w:tcW w:w="567" w:type="dxa"/>
            <w:tcBorders>
              <w:top w:val="single" w:sz="4" w:space="0" w:color="000000"/>
              <w:left w:val="single" w:sz="4" w:space="0" w:color="000000"/>
              <w:bottom w:val="single" w:sz="4" w:space="0" w:color="000000"/>
            </w:tcBorders>
            <w:shd w:val="clear" w:color="auto" w:fill="auto"/>
          </w:tcPr>
          <w:p w14:paraId="161603AA"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65974D39" w14:textId="3578101F" w:rsidR="00630B82" w:rsidRPr="00124237" w:rsidRDefault="00630B82" w:rsidP="00630B82">
            <w:pPr>
              <w:snapToGrid w:val="0"/>
              <w:rPr>
                <w:color w:val="000000"/>
              </w:rPr>
            </w:pPr>
            <w:r w:rsidRPr="00124237">
              <w:rPr>
                <w:color w:val="000000"/>
              </w:rPr>
              <w:t>Konfiguracja urządzenia może być eksportowana i importowana do/z innych aparatów tej serii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7A73F2" w14:textId="3FF98B4A"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0CBF0EDE" w14:textId="77777777" w:rsidR="00630B82" w:rsidRPr="00124237" w:rsidRDefault="00630B82" w:rsidP="00630B82">
            <w:pPr>
              <w:snapToGrid w:val="0"/>
              <w:rPr>
                <w:color w:val="000000"/>
              </w:rPr>
            </w:pPr>
          </w:p>
        </w:tc>
      </w:tr>
      <w:tr w:rsidR="00630B82" w:rsidRPr="00124237" w14:paraId="2493089F" w14:textId="77777777" w:rsidTr="0080650F">
        <w:tc>
          <w:tcPr>
            <w:tcW w:w="567" w:type="dxa"/>
            <w:tcBorders>
              <w:top w:val="single" w:sz="4" w:space="0" w:color="000000"/>
              <w:left w:val="single" w:sz="4" w:space="0" w:color="000000"/>
              <w:bottom w:val="single" w:sz="4" w:space="0" w:color="000000"/>
            </w:tcBorders>
            <w:shd w:val="clear" w:color="auto" w:fill="auto"/>
          </w:tcPr>
          <w:p w14:paraId="4E2EFBD5"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7B7FF736" w14:textId="5A0F40A3" w:rsidR="00630B82" w:rsidRPr="00124237" w:rsidRDefault="00630B82" w:rsidP="00630B82">
            <w:pPr>
              <w:snapToGrid w:val="0"/>
              <w:rPr>
                <w:color w:val="000000"/>
              </w:rPr>
            </w:pPr>
            <w:r w:rsidRPr="00124237">
              <w:rPr>
                <w:color w:val="000000"/>
              </w:rPr>
              <w:t>Moduł gazowy w aparacie (pomiar w strumieniu bocznym): pomiary i prezentacja wdechowego i wydechowego stężenia: O</w:t>
            </w:r>
            <w:r w:rsidRPr="00124237">
              <w:rPr>
                <w:color w:val="000000"/>
                <w:vertAlign w:val="subscript"/>
              </w:rPr>
              <w:t xml:space="preserve">2 </w:t>
            </w:r>
            <w:r w:rsidRPr="00124237">
              <w:rPr>
                <w:color w:val="000000"/>
              </w:rPr>
              <w:t>(pomiar paramagnetyczny), N</w:t>
            </w:r>
            <w:r w:rsidRPr="00124237">
              <w:rPr>
                <w:color w:val="000000"/>
                <w:vertAlign w:val="subscript"/>
              </w:rPr>
              <w:t>2</w:t>
            </w:r>
            <w:r w:rsidRPr="00124237">
              <w:rPr>
                <w:color w:val="000000"/>
              </w:rPr>
              <w:t>O, CO</w:t>
            </w:r>
            <w:r w:rsidRPr="00124237">
              <w:rPr>
                <w:color w:val="000000"/>
                <w:vertAlign w:val="subscript"/>
              </w:rPr>
              <w:t>2</w:t>
            </w:r>
            <w:r w:rsidRPr="00124237">
              <w:rPr>
                <w:color w:val="000000"/>
              </w:rPr>
              <w:t xml:space="preserve">, anestetyki (SEV, </w:t>
            </w:r>
            <w:r w:rsidRPr="00124237">
              <w:rPr>
                <w:color w:val="000000"/>
              </w:rPr>
              <w:lastRenderedPageBreak/>
              <w:t>DES, ISO), automatyczna identyfikacja anestetyku, MAC skorelowany do wieku pacjenta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3BD4D7" w14:textId="7C48D7D6" w:rsidR="00630B82" w:rsidRPr="00124237" w:rsidRDefault="00630B82" w:rsidP="00630B82">
            <w:pPr>
              <w:snapToGrid w:val="0"/>
              <w:jc w:val="center"/>
              <w:rPr>
                <w:color w:val="000000"/>
              </w:rPr>
            </w:pPr>
            <w:r w:rsidRPr="00124237">
              <w:lastRenderedPageBreak/>
              <w:t>TAK, podać</w:t>
            </w:r>
          </w:p>
        </w:tc>
        <w:tc>
          <w:tcPr>
            <w:tcW w:w="1492" w:type="dxa"/>
            <w:tcBorders>
              <w:top w:val="single" w:sz="4" w:space="0" w:color="000000"/>
              <w:left w:val="single" w:sz="4" w:space="0" w:color="000000"/>
              <w:bottom w:val="single" w:sz="4" w:space="0" w:color="000000"/>
              <w:right w:val="single" w:sz="4" w:space="0" w:color="000000"/>
            </w:tcBorders>
          </w:tcPr>
          <w:p w14:paraId="4D61309E" w14:textId="77777777" w:rsidR="00630B82" w:rsidRPr="00124237" w:rsidRDefault="00630B82" w:rsidP="00630B82">
            <w:pPr>
              <w:snapToGrid w:val="0"/>
              <w:rPr>
                <w:color w:val="000000"/>
              </w:rPr>
            </w:pPr>
          </w:p>
        </w:tc>
      </w:tr>
      <w:tr w:rsidR="00630B82" w:rsidRPr="00124237" w14:paraId="4C1E46D9" w14:textId="77777777" w:rsidTr="0080650F">
        <w:tc>
          <w:tcPr>
            <w:tcW w:w="567" w:type="dxa"/>
            <w:tcBorders>
              <w:top w:val="single" w:sz="4" w:space="0" w:color="000000"/>
              <w:left w:val="single" w:sz="4" w:space="0" w:color="000000"/>
              <w:bottom w:val="single" w:sz="4" w:space="0" w:color="000000"/>
            </w:tcBorders>
            <w:shd w:val="clear" w:color="auto" w:fill="auto"/>
          </w:tcPr>
          <w:p w14:paraId="37BE92D4"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513AB67" w14:textId="162FA314" w:rsidR="00630B82" w:rsidRPr="00124237" w:rsidRDefault="00630B82" w:rsidP="00630B82">
            <w:pPr>
              <w:snapToGrid w:val="0"/>
              <w:rPr>
                <w:color w:val="000000"/>
              </w:rPr>
            </w:pPr>
            <w:r w:rsidRPr="00124237">
              <w:rPr>
                <w:color w:val="000000"/>
              </w:rPr>
              <w:t>Powrót próbki gazowej do układu oddechowego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A366D4" w14:textId="04A9A82D"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5DACE01B" w14:textId="77777777" w:rsidR="00630B82" w:rsidRPr="00124237" w:rsidRDefault="00630B82" w:rsidP="00630B82">
            <w:pPr>
              <w:snapToGrid w:val="0"/>
              <w:rPr>
                <w:color w:val="000000"/>
              </w:rPr>
            </w:pPr>
          </w:p>
        </w:tc>
      </w:tr>
      <w:tr w:rsidR="00630B82" w:rsidRPr="00124237" w14:paraId="13C08631" w14:textId="77777777" w:rsidTr="0080650F">
        <w:tc>
          <w:tcPr>
            <w:tcW w:w="567" w:type="dxa"/>
            <w:tcBorders>
              <w:top w:val="single" w:sz="4" w:space="0" w:color="000000"/>
              <w:left w:val="single" w:sz="4" w:space="0" w:color="000000"/>
              <w:bottom w:val="single" w:sz="4" w:space="0" w:color="000000"/>
            </w:tcBorders>
            <w:shd w:val="clear" w:color="auto" w:fill="auto"/>
          </w:tcPr>
          <w:p w14:paraId="4090C0E8"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0C456877" w14:textId="1AD20220" w:rsidR="00630B82" w:rsidRPr="00124237" w:rsidRDefault="00630B82" w:rsidP="00630B82">
            <w:pPr>
              <w:snapToGrid w:val="0"/>
              <w:rPr>
                <w:color w:val="000000"/>
              </w:rPr>
            </w:pPr>
            <w:r w:rsidRPr="00124237">
              <w:rPr>
                <w:color w:val="000000"/>
              </w:rPr>
              <w:t xml:space="preserve">Eksport do pamięci zewnętrznej USB: widoku ekranu (tzw. PrtScr lub zrzut ekranu), Dziennika (tzw. </w:t>
            </w:r>
            <w:r w:rsidR="00A7435B" w:rsidRPr="00124237">
              <w:rPr>
                <w:color w:val="000000"/>
              </w:rPr>
              <w:t>Rejestr lub</w:t>
            </w:r>
            <w:r w:rsidRPr="00124237">
              <w:rPr>
                <w:color w:val="000000"/>
              </w:rPr>
              <w:t xml:space="preserve"> Dziennik Zdarzeń lub Logbook, gdzie zapisywane są parametry pracy), wyników Testu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C54B16" w14:textId="61EC3731"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74DE6B1F" w14:textId="77777777" w:rsidR="00630B82" w:rsidRPr="00124237" w:rsidRDefault="00630B82" w:rsidP="00630B82">
            <w:pPr>
              <w:snapToGrid w:val="0"/>
              <w:rPr>
                <w:color w:val="000000"/>
              </w:rPr>
            </w:pPr>
          </w:p>
        </w:tc>
      </w:tr>
      <w:tr w:rsidR="00630B82" w:rsidRPr="00124237" w14:paraId="5631ACC2" w14:textId="77777777" w:rsidTr="0080650F">
        <w:tc>
          <w:tcPr>
            <w:tcW w:w="567" w:type="dxa"/>
            <w:tcBorders>
              <w:top w:val="single" w:sz="4" w:space="0" w:color="000000"/>
              <w:left w:val="single" w:sz="4" w:space="0" w:color="000000"/>
              <w:bottom w:val="single" w:sz="4" w:space="0" w:color="000000"/>
            </w:tcBorders>
            <w:shd w:val="clear" w:color="auto" w:fill="auto"/>
          </w:tcPr>
          <w:p w14:paraId="5BE8B814"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09EAAC8A" w14:textId="7C2B9FF8" w:rsidR="00630B82" w:rsidRPr="00124237" w:rsidRDefault="00630B82" w:rsidP="00630B82">
            <w:pPr>
              <w:snapToGrid w:val="0"/>
              <w:rPr>
                <w:color w:val="000000"/>
              </w:rPr>
            </w:pPr>
            <w:r w:rsidRPr="00124237">
              <w:rPr>
                <w:color w:val="000000"/>
              </w:rPr>
              <w:t>Automatyczne wstępne skalkulowanie parametrów wentylacji na podstawie wprowadzonej masy ciała i/lub wzrostu pacjenta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E9D25F" w14:textId="4ECFAEC1"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47384EBE" w14:textId="77777777" w:rsidR="00630B82" w:rsidRPr="00124237" w:rsidRDefault="00630B82" w:rsidP="00630B82">
            <w:pPr>
              <w:snapToGrid w:val="0"/>
              <w:rPr>
                <w:color w:val="000000"/>
              </w:rPr>
            </w:pPr>
          </w:p>
        </w:tc>
      </w:tr>
      <w:tr w:rsidR="00630B82" w:rsidRPr="00124237" w14:paraId="39532CBD" w14:textId="77777777" w:rsidTr="0080650F">
        <w:tc>
          <w:tcPr>
            <w:tcW w:w="567" w:type="dxa"/>
            <w:tcBorders>
              <w:top w:val="single" w:sz="4" w:space="0" w:color="000000"/>
              <w:left w:val="single" w:sz="4" w:space="0" w:color="000000"/>
              <w:bottom w:val="single" w:sz="4" w:space="0" w:color="000000"/>
            </w:tcBorders>
            <w:shd w:val="clear" w:color="auto" w:fill="auto"/>
          </w:tcPr>
          <w:p w14:paraId="4ABD713B"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60ADCDB5" w14:textId="30A4FAB6" w:rsidR="00630B82" w:rsidRPr="00124237" w:rsidRDefault="00630B82" w:rsidP="00630B82">
            <w:pPr>
              <w:snapToGrid w:val="0"/>
              <w:rPr>
                <w:color w:val="000000"/>
              </w:rPr>
            </w:pPr>
            <w:r w:rsidRPr="00124237">
              <w:rPr>
                <w:b/>
                <w:bCs/>
                <w:color w:val="000000"/>
              </w:rPr>
              <w:t>Alarmy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B97A77" w14:textId="365D6C11"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49BD550" w14:textId="77777777" w:rsidR="00630B82" w:rsidRPr="00124237" w:rsidRDefault="00630B82" w:rsidP="00630B82">
            <w:pPr>
              <w:snapToGrid w:val="0"/>
              <w:rPr>
                <w:color w:val="000000"/>
              </w:rPr>
            </w:pPr>
          </w:p>
        </w:tc>
      </w:tr>
      <w:tr w:rsidR="00630B82" w:rsidRPr="00124237" w14:paraId="0EF168F4" w14:textId="77777777" w:rsidTr="0080650F">
        <w:tc>
          <w:tcPr>
            <w:tcW w:w="567" w:type="dxa"/>
            <w:tcBorders>
              <w:top w:val="single" w:sz="4" w:space="0" w:color="000000"/>
              <w:left w:val="single" w:sz="4" w:space="0" w:color="000000"/>
              <w:bottom w:val="single" w:sz="4" w:space="0" w:color="000000"/>
            </w:tcBorders>
            <w:shd w:val="clear" w:color="auto" w:fill="auto"/>
          </w:tcPr>
          <w:p w14:paraId="46E81DDC"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51CE5A89" w14:textId="4432D748" w:rsidR="00630B82" w:rsidRPr="00124237" w:rsidRDefault="00630B82" w:rsidP="00630B82">
            <w:pPr>
              <w:snapToGrid w:val="0"/>
              <w:rPr>
                <w:color w:val="000000"/>
              </w:rPr>
            </w:pPr>
            <w:r w:rsidRPr="00124237">
              <w:rPr>
                <w:color w:val="000000"/>
              </w:rPr>
              <w:t>Funkcja Autoustawienia alarmów</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741CE6" w14:textId="6792772B"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2585894F" w14:textId="77777777" w:rsidR="00630B82" w:rsidRPr="00124237" w:rsidRDefault="00630B82" w:rsidP="00630B82">
            <w:pPr>
              <w:snapToGrid w:val="0"/>
              <w:rPr>
                <w:color w:val="000000"/>
              </w:rPr>
            </w:pPr>
          </w:p>
        </w:tc>
      </w:tr>
      <w:tr w:rsidR="00630B82" w:rsidRPr="00124237" w14:paraId="6FE7358D" w14:textId="77777777" w:rsidTr="0080650F">
        <w:tc>
          <w:tcPr>
            <w:tcW w:w="567" w:type="dxa"/>
            <w:tcBorders>
              <w:top w:val="single" w:sz="4" w:space="0" w:color="000000"/>
              <w:left w:val="single" w:sz="4" w:space="0" w:color="000000"/>
              <w:bottom w:val="single" w:sz="4" w:space="0" w:color="000000"/>
            </w:tcBorders>
            <w:shd w:val="clear" w:color="auto" w:fill="auto"/>
          </w:tcPr>
          <w:p w14:paraId="5E541688"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5AF13A98" w14:textId="6D79C3B7" w:rsidR="00630B82" w:rsidRPr="00124237" w:rsidRDefault="00630B82" w:rsidP="00630B82">
            <w:pPr>
              <w:snapToGrid w:val="0"/>
              <w:rPr>
                <w:color w:val="000000"/>
              </w:rPr>
            </w:pPr>
            <w:r w:rsidRPr="00124237">
              <w:rPr>
                <w:color w:val="000000"/>
              </w:rPr>
              <w:t>Alarm ciśnienia w drogach oddechowych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61B53A" w14:textId="2FC91851"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06727460" w14:textId="77777777" w:rsidR="00630B82" w:rsidRPr="00124237" w:rsidRDefault="00630B82" w:rsidP="00630B82">
            <w:pPr>
              <w:snapToGrid w:val="0"/>
              <w:rPr>
                <w:color w:val="000000"/>
              </w:rPr>
            </w:pPr>
          </w:p>
        </w:tc>
      </w:tr>
      <w:tr w:rsidR="00630B82" w:rsidRPr="00124237" w14:paraId="357AF8B8" w14:textId="77777777" w:rsidTr="0080650F">
        <w:tc>
          <w:tcPr>
            <w:tcW w:w="567" w:type="dxa"/>
            <w:tcBorders>
              <w:top w:val="single" w:sz="4" w:space="0" w:color="000000"/>
              <w:left w:val="single" w:sz="4" w:space="0" w:color="000000"/>
              <w:bottom w:val="single" w:sz="4" w:space="0" w:color="000000"/>
            </w:tcBorders>
            <w:shd w:val="clear" w:color="auto" w:fill="auto"/>
          </w:tcPr>
          <w:p w14:paraId="13FE68A6"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20156B0" w14:textId="73562629" w:rsidR="00630B82" w:rsidRPr="00124237" w:rsidRDefault="00630B82" w:rsidP="00630B82">
            <w:pPr>
              <w:snapToGrid w:val="0"/>
              <w:rPr>
                <w:color w:val="000000"/>
              </w:rPr>
            </w:pPr>
            <w:r w:rsidRPr="00124237">
              <w:rPr>
                <w:color w:val="000000"/>
              </w:rPr>
              <w:t>Alarm objętości minutowej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676220" w14:textId="545D42FF"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212C2458" w14:textId="77777777" w:rsidR="00630B82" w:rsidRPr="00124237" w:rsidRDefault="00630B82" w:rsidP="00630B82">
            <w:pPr>
              <w:snapToGrid w:val="0"/>
              <w:rPr>
                <w:color w:val="000000"/>
              </w:rPr>
            </w:pPr>
          </w:p>
        </w:tc>
      </w:tr>
      <w:tr w:rsidR="00630B82" w:rsidRPr="00124237" w14:paraId="1E3132F5" w14:textId="77777777" w:rsidTr="0080650F">
        <w:tc>
          <w:tcPr>
            <w:tcW w:w="567" w:type="dxa"/>
            <w:tcBorders>
              <w:top w:val="single" w:sz="4" w:space="0" w:color="000000"/>
              <w:left w:val="single" w:sz="4" w:space="0" w:color="000000"/>
              <w:bottom w:val="single" w:sz="4" w:space="0" w:color="000000"/>
            </w:tcBorders>
            <w:shd w:val="clear" w:color="auto" w:fill="auto"/>
          </w:tcPr>
          <w:p w14:paraId="49A47FE3"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46CB0786" w14:textId="4B02D546" w:rsidR="00630B82" w:rsidRPr="00124237" w:rsidRDefault="00630B82" w:rsidP="00630B82">
            <w:pPr>
              <w:snapToGrid w:val="0"/>
              <w:rPr>
                <w:color w:val="000000"/>
              </w:rPr>
            </w:pPr>
            <w:r w:rsidRPr="00124237">
              <w:rPr>
                <w:color w:val="000000"/>
              </w:rPr>
              <w:t>Alarm bezdechu generowany na podstawie analizy przepływu, ciśnienia, CO2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EC7445" w14:textId="104A724A"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0B357E0B" w14:textId="77777777" w:rsidR="00630B82" w:rsidRPr="00124237" w:rsidRDefault="00630B82" w:rsidP="00630B82">
            <w:pPr>
              <w:snapToGrid w:val="0"/>
              <w:rPr>
                <w:color w:val="000000"/>
              </w:rPr>
            </w:pPr>
          </w:p>
        </w:tc>
      </w:tr>
      <w:tr w:rsidR="00630B82" w:rsidRPr="00124237" w14:paraId="090CE7B4" w14:textId="77777777" w:rsidTr="0080650F">
        <w:tc>
          <w:tcPr>
            <w:tcW w:w="567" w:type="dxa"/>
            <w:tcBorders>
              <w:top w:val="single" w:sz="4" w:space="0" w:color="000000"/>
              <w:left w:val="single" w:sz="4" w:space="0" w:color="000000"/>
              <w:bottom w:val="single" w:sz="4" w:space="0" w:color="000000"/>
            </w:tcBorders>
            <w:shd w:val="clear" w:color="auto" w:fill="auto"/>
          </w:tcPr>
          <w:p w14:paraId="607C9501"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66D2374" w14:textId="46BCCB4D" w:rsidR="00630B82" w:rsidRPr="00124237" w:rsidRDefault="00630B82" w:rsidP="00630B82">
            <w:pPr>
              <w:snapToGrid w:val="0"/>
              <w:rPr>
                <w:color w:val="000000"/>
              </w:rPr>
            </w:pPr>
            <w:r w:rsidRPr="00124237">
              <w:rPr>
                <w:color w:val="000000"/>
              </w:rPr>
              <w:t>Alarm stężenia anestetyku wziewnego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F5D5AF" w14:textId="223C402F"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49136B6C" w14:textId="77777777" w:rsidR="00630B82" w:rsidRPr="00124237" w:rsidRDefault="00630B82" w:rsidP="00630B82">
            <w:pPr>
              <w:snapToGrid w:val="0"/>
              <w:rPr>
                <w:color w:val="000000"/>
              </w:rPr>
            </w:pPr>
          </w:p>
        </w:tc>
      </w:tr>
      <w:tr w:rsidR="00630B82" w:rsidRPr="00124237" w14:paraId="5EA77410" w14:textId="77777777" w:rsidTr="0080650F">
        <w:tc>
          <w:tcPr>
            <w:tcW w:w="567" w:type="dxa"/>
            <w:tcBorders>
              <w:top w:val="single" w:sz="4" w:space="0" w:color="000000"/>
              <w:left w:val="single" w:sz="4" w:space="0" w:color="000000"/>
              <w:bottom w:val="single" w:sz="4" w:space="0" w:color="000000"/>
            </w:tcBorders>
            <w:shd w:val="clear" w:color="auto" w:fill="auto"/>
          </w:tcPr>
          <w:p w14:paraId="4F219338"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5619B956" w14:textId="53D01FE3" w:rsidR="00630B82" w:rsidRPr="00124237" w:rsidRDefault="00630B82" w:rsidP="00630B82">
            <w:pPr>
              <w:snapToGrid w:val="0"/>
              <w:rPr>
                <w:color w:val="000000"/>
              </w:rPr>
            </w:pPr>
            <w:r w:rsidRPr="00124237">
              <w:rPr>
                <w:color w:val="000000"/>
              </w:rPr>
              <w:t>Alarm braku zasilania w O2, Powietrze, N2O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E80AF5" w14:textId="26434CF2"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7F9365D" w14:textId="77777777" w:rsidR="00630B82" w:rsidRPr="00124237" w:rsidRDefault="00630B82" w:rsidP="00630B82">
            <w:pPr>
              <w:snapToGrid w:val="0"/>
              <w:rPr>
                <w:color w:val="000000"/>
              </w:rPr>
            </w:pPr>
          </w:p>
        </w:tc>
      </w:tr>
      <w:tr w:rsidR="00630B82" w:rsidRPr="00124237" w14:paraId="6F7FC699" w14:textId="77777777" w:rsidTr="0080650F">
        <w:tc>
          <w:tcPr>
            <w:tcW w:w="567" w:type="dxa"/>
            <w:tcBorders>
              <w:top w:val="single" w:sz="4" w:space="0" w:color="000000"/>
              <w:left w:val="single" w:sz="4" w:space="0" w:color="000000"/>
              <w:bottom w:val="single" w:sz="4" w:space="0" w:color="000000"/>
            </w:tcBorders>
            <w:shd w:val="clear" w:color="auto" w:fill="auto"/>
          </w:tcPr>
          <w:p w14:paraId="591C6154"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30CEB35A" w14:textId="72643C46" w:rsidR="00630B82" w:rsidRPr="00124237" w:rsidRDefault="00630B82" w:rsidP="00630B82">
            <w:pPr>
              <w:snapToGrid w:val="0"/>
              <w:rPr>
                <w:color w:val="000000"/>
              </w:rPr>
            </w:pPr>
            <w:r w:rsidRPr="00124237">
              <w:rPr>
                <w:color w:val="000000"/>
              </w:rPr>
              <w:t>Alarm wykrycia drugiego anestetyku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C34363" w14:textId="325F0D53"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51FCEF93" w14:textId="77777777" w:rsidR="00630B82" w:rsidRPr="00124237" w:rsidRDefault="00630B82" w:rsidP="00630B82">
            <w:pPr>
              <w:snapToGrid w:val="0"/>
              <w:rPr>
                <w:color w:val="000000"/>
              </w:rPr>
            </w:pPr>
          </w:p>
        </w:tc>
      </w:tr>
      <w:tr w:rsidR="00630B82" w:rsidRPr="00124237" w14:paraId="6C41B2AE" w14:textId="77777777" w:rsidTr="0080650F">
        <w:tc>
          <w:tcPr>
            <w:tcW w:w="567" w:type="dxa"/>
            <w:tcBorders>
              <w:top w:val="single" w:sz="4" w:space="0" w:color="000000"/>
              <w:left w:val="single" w:sz="4" w:space="0" w:color="000000"/>
              <w:bottom w:val="single" w:sz="4" w:space="0" w:color="000000"/>
            </w:tcBorders>
            <w:shd w:val="clear" w:color="auto" w:fill="auto"/>
          </w:tcPr>
          <w:p w14:paraId="13F2C083"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62D02ED7" w14:textId="1F3842D3" w:rsidR="00630B82" w:rsidRPr="00124237" w:rsidRDefault="00630B82" w:rsidP="00630B82">
            <w:pPr>
              <w:snapToGrid w:val="0"/>
              <w:rPr>
                <w:color w:val="000000"/>
              </w:rPr>
            </w:pPr>
            <w:r w:rsidRPr="00124237">
              <w:rPr>
                <w:color w:val="000000"/>
              </w:rPr>
              <w:t xml:space="preserve">Alarm Niski xMAC. Możliwa dezaktywacja monitorowania xMAC jako zabezpieczenie przed pojawianiem się alarmu Niski </w:t>
            </w:r>
            <w:r w:rsidR="00A7435B" w:rsidRPr="00124237">
              <w:rPr>
                <w:color w:val="000000"/>
              </w:rPr>
              <w:t>xMAC,</w:t>
            </w:r>
            <w:r w:rsidRPr="00124237">
              <w:rPr>
                <w:color w:val="000000"/>
              </w:rPr>
              <w:t xml:space="preserve"> gdy stężenie anestetyku spada pod koniec znieczulania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A1D25C" w14:textId="20CFF6C3"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460FEE9C" w14:textId="77777777" w:rsidR="00630B82" w:rsidRPr="00124237" w:rsidRDefault="00630B82" w:rsidP="00630B82">
            <w:pPr>
              <w:snapToGrid w:val="0"/>
              <w:rPr>
                <w:color w:val="000000"/>
              </w:rPr>
            </w:pPr>
          </w:p>
        </w:tc>
      </w:tr>
      <w:tr w:rsidR="00630B82" w:rsidRPr="00124237" w14:paraId="46B876C5" w14:textId="77777777" w:rsidTr="0080650F">
        <w:tc>
          <w:tcPr>
            <w:tcW w:w="567" w:type="dxa"/>
            <w:tcBorders>
              <w:top w:val="single" w:sz="4" w:space="0" w:color="000000"/>
              <w:left w:val="single" w:sz="4" w:space="0" w:color="000000"/>
              <w:bottom w:val="single" w:sz="4" w:space="0" w:color="000000"/>
            </w:tcBorders>
            <w:shd w:val="clear" w:color="auto" w:fill="auto"/>
          </w:tcPr>
          <w:p w14:paraId="2F70BF83"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136FD9A3" w14:textId="054031E9" w:rsidR="00630B82" w:rsidRPr="00124237" w:rsidRDefault="00630B82" w:rsidP="00630B82">
            <w:pPr>
              <w:snapToGrid w:val="0"/>
              <w:rPr>
                <w:color w:val="000000"/>
              </w:rPr>
            </w:pPr>
            <w:r w:rsidRPr="00124237">
              <w:rPr>
                <w:b/>
                <w:bCs/>
                <w:color w:val="000000"/>
              </w:rPr>
              <w:t>Inne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FCFBE9" w14:textId="0A63FE88"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3858EE3D" w14:textId="77777777" w:rsidR="00630B82" w:rsidRPr="00124237" w:rsidRDefault="00630B82" w:rsidP="00630B82">
            <w:pPr>
              <w:snapToGrid w:val="0"/>
              <w:rPr>
                <w:color w:val="000000"/>
              </w:rPr>
            </w:pPr>
          </w:p>
        </w:tc>
      </w:tr>
      <w:tr w:rsidR="00630B82" w:rsidRPr="00124237" w14:paraId="1A17048C" w14:textId="77777777" w:rsidTr="0080650F">
        <w:tc>
          <w:tcPr>
            <w:tcW w:w="567" w:type="dxa"/>
            <w:tcBorders>
              <w:top w:val="single" w:sz="4" w:space="0" w:color="000000"/>
              <w:left w:val="single" w:sz="4" w:space="0" w:color="000000"/>
              <w:bottom w:val="single" w:sz="4" w:space="0" w:color="000000"/>
            </w:tcBorders>
            <w:shd w:val="clear" w:color="auto" w:fill="auto"/>
          </w:tcPr>
          <w:p w14:paraId="2DB150E3"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0678EED5" w14:textId="0AC75ADD" w:rsidR="00630B82" w:rsidRPr="00124237" w:rsidRDefault="00630B82" w:rsidP="00630B82">
            <w:pPr>
              <w:snapToGrid w:val="0"/>
              <w:rPr>
                <w:color w:val="000000"/>
              </w:rPr>
            </w:pPr>
            <w:r w:rsidRPr="00124237">
              <w:rPr>
                <w:color w:val="000000"/>
              </w:rPr>
              <w:t xml:space="preserve">Instrukcja obsługi i użytkowania w języku polskim, wersja drukowana, książkowa – nie dopuszcza się kserokopii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6F171A" w14:textId="2ED169F0"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08D6235B" w14:textId="77777777" w:rsidR="00630B82" w:rsidRPr="00124237" w:rsidRDefault="00630B82" w:rsidP="00630B82">
            <w:pPr>
              <w:snapToGrid w:val="0"/>
              <w:rPr>
                <w:color w:val="000000"/>
              </w:rPr>
            </w:pPr>
          </w:p>
        </w:tc>
      </w:tr>
      <w:tr w:rsidR="00630B82" w:rsidRPr="00124237" w14:paraId="00E3A446" w14:textId="77777777" w:rsidTr="0080650F">
        <w:tc>
          <w:tcPr>
            <w:tcW w:w="567" w:type="dxa"/>
            <w:tcBorders>
              <w:top w:val="single" w:sz="4" w:space="0" w:color="000000"/>
              <w:left w:val="single" w:sz="4" w:space="0" w:color="000000"/>
              <w:bottom w:val="single" w:sz="4" w:space="0" w:color="000000"/>
            </w:tcBorders>
            <w:shd w:val="clear" w:color="auto" w:fill="auto"/>
          </w:tcPr>
          <w:p w14:paraId="001621F7"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6C21AF8F" w14:textId="1CF59200" w:rsidR="00630B82" w:rsidRPr="00124237" w:rsidRDefault="00630B82" w:rsidP="00630B82">
            <w:pPr>
              <w:snapToGrid w:val="0"/>
              <w:rPr>
                <w:color w:val="000000"/>
              </w:rPr>
            </w:pPr>
            <w:r w:rsidRPr="00124237">
              <w:rPr>
                <w:color w:val="000000"/>
              </w:rPr>
              <w:t>Oprogramowanie w języku polskim.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58EEF2" w14:textId="7BC99C70"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5D3940D" w14:textId="77777777" w:rsidR="00630B82" w:rsidRPr="00124237" w:rsidRDefault="00630B82" w:rsidP="00630B82">
            <w:pPr>
              <w:snapToGrid w:val="0"/>
              <w:rPr>
                <w:color w:val="000000"/>
              </w:rPr>
            </w:pPr>
          </w:p>
        </w:tc>
      </w:tr>
      <w:tr w:rsidR="00630B82" w:rsidRPr="00124237" w14:paraId="69369DD8" w14:textId="77777777" w:rsidTr="0080650F">
        <w:tc>
          <w:tcPr>
            <w:tcW w:w="567" w:type="dxa"/>
            <w:tcBorders>
              <w:top w:val="single" w:sz="4" w:space="0" w:color="000000"/>
              <w:left w:val="single" w:sz="4" w:space="0" w:color="000000"/>
              <w:bottom w:val="single" w:sz="4" w:space="0" w:color="000000"/>
            </w:tcBorders>
            <w:shd w:val="clear" w:color="auto" w:fill="auto"/>
          </w:tcPr>
          <w:p w14:paraId="3821B3F9"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00022730" w14:textId="13EEC8F1" w:rsidR="00630B82" w:rsidRPr="00124237" w:rsidRDefault="00630B82" w:rsidP="00630B82">
            <w:pPr>
              <w:snapToGrid w:val="0"/>
              <w:rPr>
                <w:color w:val="000000"/>
              </w:rPr>
            </w:pPr>
            <w:r w:rsidRPr="00124237">
              <w:rPr>
                <w:color w:val="000000"/>
              </w:rPr>
              <w:t>Ssak inżektorowy napędzany powietrzem z sieci centralnej, zasilanie ssaka z przyłączy w aparacie, zbiornik na wydzielinę o objętości minimum 700 ml.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A5FF34" w14:textId="31DA6BE1"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43C5286" w14:textId="77777777" w:rsidR="00630B82" w:rsidRPr="00124237" w:rsidRDefault="00630B82" w:rsidP="00630B82">
            <w:pPr>
              <w:snapToGrid w:val="0"/>
              <w:rPr>
                <w:color w:val="000000"/>
              </w:rPr>
            </w:pPr>
          </w:p>
        </w:tc>
      </w:tr>
      <w:tr w:rsidR="00630B82" w:rsidRPr="00124237" w14:paraId="63FDD354" w14:textId="77777777" w:rsidTr="0080650F">
        <w:tc>
          <w:tcPr>
            <w:tcW w:w="567" w:type="dxa"/>
            <w:tcBorders>
              <w:top w:val="single" w:sz="4" w:space="0" w:color="000000"/>
              <w:left w:val="single" w:sz="4" w:space="0" w:color="000000"/>
              <w:bottom w:val="single" w:sz="4" w:space="0" w:color="000000"/>
            </w:tcBorders>
            <w:shd w:val="clear" w:color="auto" w:fill="auto"/>
          </w:tcPr>
          <w:p w14:paraId="6F524607"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42555D39" w14:textId="4A9F8F34" w:rsidR="00630B82" w:rsidRPr="00124237" w:rsidRDefault="00630B82" w:rsidP="00630B82">
            <w:pPr>
              <w:snapToGrid w:val="0"/>
              <w:rPr>
                <w:color w:val="000000"/>
              </w:rPr>
            </w:pPr>
            <w:r w:rsidRPr="00124237">
              <w:rPr>
                <w:color w:val="000000"/>
              </w:rPr>
              <w:t>Dreny do podłączenia O</w:t>
            </w:r>
            <w:r w:rsidRPr="00124237">
              <w:rPr>
                <w:color w:val="000000"/>
                <w:vertAlign w:val="subscript"/>
              </w:rPr>
              <w:t>2</w:t>
            </w:r>
            <w:r w:rsidRPr="00124237">
              <w:rPr>
                <w:color w:val="000000"/>
              </w:rPr>
              <w:t>, N</w:t>
            </w:r>
            <w:r w:rsidRPr="00124237">
              <w:rPr>
                <w:color w:val="000000"/>
                <w:vertAlign w:val="subscript"/>
              </w:rPr>
              <w:t>2</w:t>
            </w:r>
            <w:r w:rsidRPr="00124237">
              <w:rPr>
                <w:color w:val="000000"/>
              </w:rPr>
              <w:t>O i Powietrza o dł. 5m każdy; wt</w:t>
            </w:r>
            <w:r w:rsidRPr="00124237">
              <w:t>yki typu AGA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E63616" w14:textId="6ECF0A9D"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DB5D6CA" w14:textId="77777777" w:rsidR="00630B82" w:rsidRPr="00124237" w:rsidRDefault="00630B82" w:rsidP="00630B82">
            <w:pPr>
              <w:snapToGrid w:val="0"/>
              <w:rPr>
                <w:color w:val="000000"/>
              </w:rPr>
            </w:pPr>
          </w:p>
        </w:tc>
      </w:tr>
      <w:tr w:rsidR="00630B82" w:rsidRPr="00124237" w14:paraId="5EDB1F33" w14:textId="77777777" w:rsidTr="0080650F">
        <w:tc>
          <w:tcPr>
            <w:tcW w:w="567" w:type="dxa"/>
            <w:tcBorders>
              <w:top w:val="single" w:sz="4" w:space="0" w:color="000000"/>
              <w:left w:val="single" w:sz="4" w:space="0" w:color="000000"/>
              <w:bottom w:val="single" w:sz="4" w:space="0" w:color="000000"/>
            </w:tcBorders>
            <w:shd w:val="clear" w:color="auto" w:fill="auto"/>
          </w:tcPr>
          <w:p w14:paraId="1BA13674"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12B2BA10" w14:textId="6645ACEF" w:rsidR="00630B82" w:rsidRPr="00124237" w:rsidRDefault="00630B82" w:rsidP="00630B82">
            <w:pPr>
              <w:snapToGrid w:val="0"/>
              <w:rPr>
                <w:color w:val="000000"/>
              </w:rPr>
            </w:pPr>
            <w:r w:rsidRPr="00124237">
              <w:rPr>
                <w:color w:val="000000"/>
              </w:rPr>
              <w:t>Dodatkowe gniazda elektryczne, co najmniej 4 szt., zabezpieczone bezpiecznikami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98BAF2" w14:textId="11C43B9C"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748CC87" w14:textId="77777777" w:rsidR="00630B82" w:rsidRPr="00124237" w:rsidRDefault="00630B82" w:rsidP="00630B82">
            <w:pPr>
              <w:snapToGrid w:val="0"/>
              <w:rPr>
                <w:color w:val="000000"/>
              </w:rPr>
            </w:pPr>
          </w:p>
        </w:tc>
      </w:tr>
      <w:tr w:rsidR="00630B82" w:rsidRPr="00124237" w14:paraId="03848051" w14:textId="77777777" w:rsidTr="0080650F">
        <w:tc>
          <w:tcPr>
            <w:tcW w:w="567" w:type="dxa"/>
            <w:tcBorders>
              <w:top w:val="single" w:sz="4" w:space="0" w:color="000000"/>
              <w:left w:val="single" w:sz="4" w:space="0" w:color="000000"/>
              <w:bottom w:val="single" w:sz="4" w:space="0" w:color="000000"/>
            </w:tcBorders>
            <w:shd w:val="clear" w:color="auto" w:fill="auto"/>
          </w:tcPr>
          <w:p w14:paraId="1748BE4C"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5CB92A1F" w14:textId="1A082E02" w:rsidR="00630B82" w:rsidRPr="00124237" w:rsidRDefault="00630B82" w:rsidP="00630B82">
            <w:pPr>
              <w:snapToGrid w:val="0"/>
              <w:rPr>
                <w:color w:val="000000"/>
              </w:rPr>
            </w:pPr>
            <w:r w:rsidRPr="00124237">
              <w:rPr>
                <w:color w:val="000000"/>
              </w:rPr>
              <w:t>Całkowicie automatyczny test główny bez interakcji z użytkownikiem w trakcie trwania procedury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91D029" w14:textId="44B51AB5"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2EB9A1F" w14:textId="77777777" w:rsidR="00630B82" w:rsidRPr="00124237" w:rsidRDefault="00630B82" w:rsidP="00630B82">
            <w:pPr>
              <w:snapToGrid w:val="0"/>
              <w:rPr>
                <w:color w:val="000000"/>
              </w:rPr>
            </w:pPr>
          </w:p>
        </w:tc>
      </w:tr>
      <w:tr w:rsidR="00630B82" w:rsidRPr="00124237" w14:paraId="44CAD03B" w14:textId="77777777" w:rsidTr="0080650F">
        <w:tc>
          <w:tcPr>
            <w:tcW w:w="567" w:type="dxa"/>
            <w:tcBorders>
              <w:top w:val="single" w:sz="4" w:space="0" w:color="000000"/>
              <w:left w:val="single" w:sz="4" w:space="0" w:color="000000"/>
              <w:bottom w:val="single" w:sz="4" w:space="0" w:color="000000"/>
            </w:tcBorders>
            <w:shd w:val="clear" w:color="auto" w:fill="auto"/>
          </w:tcPr>
          <w:p w14:paraId="0D3B49DE"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368D8418" w14:textId="46D9CCC1" w:rsidR="00630B82" w:rsidRPr="00124237" w:rsidRDefault="00630B82" w:rsidP="00630B82">
            <w:pPr>
              <w:snapToGrid w:val="0"/>
              <w:rPr>
                <w:color w:val="000000"/>
              </w:rPr>
            </w:pPr>
            <w:r w:rsidRPr="00124237">
              <w:rPr>
                <w:color w:val="000000"/>
              </w:rPr>
              <w:t>Lista kontrolna, czynności do wykonania przed rozpoczęciem testu, prezentowana na ekranie respiratora w formie grafik i tekstu objaśniających poszczególne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115A44" w14:textId="0DEB8D40"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2AC0E2D5" w14:textId="77777777" w:rsidR="00630B82" w:rsidRPr="00124237" w:rsidRDefault="00630B82" w:rsidP="00630B82">
            <w:pPr>
              <w:snapToGrid w:val="0"/>
              <w:rPr>
                <w:color w:val="000000"/>
              </w:rPr>
            </w:pPr>
          </w:p>
        </w:tc>
      </w:tr>
      <w:tr w:rsidR="00630B82" w:rsidRPr="00124237" w14:paraId="6945768F" w14:textId="77777777" w:rsidTr="0080650F">
        <w:tc>
          <w:tcPr>
            <w:tcW w:w="567" w:type="dxa"/>
            <w:tcBorders>
              <w:top w:val="single" w:sz="4" w:space="0" w:color="000000"/>
              <w:left w:val="single" w:sz="4" w:space="0" w:color="000000"/>
              <w:bottom w:val="single" w:sz="4" w:space="0" w:color="000000"/>
            </w:tcBorders>
            <w:shd w:val="clear" w:color="auto" w:fill="auto"/>
          </w:tcPr>
          <w:p w14:paraId="33A352E2"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1BAF6DB6" w14:textId="2C90F3A3" w:rsidR="00630B82" w:rsidRPr="00124237" w:rsidRDefault="00630B82" w:rsidP="00630B82">
            <w:pPr>
              <w:snapToGrid w:val="0"/>
              <w:rPr>
                <w:color w:val="000000"/>
              </w:rPr>
            </w:pPr>
            <w:r w:rsidRPr="00124237">
              <w:rPr>
                <w:color w:val="000000"/>
              </w:rPr>
              <w:t xml:space="preserve">System ewakuacji gazów, zintegrowany, z niezbędnymi akcesoriami umożliwiającymi podłączenie do odciągu szpitalnego, wskaźnik przepływu ewakuowanych gazów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10AF24" w14:textId="5F23965B"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7F1BD19D" w14:textId="77777777" w:rsidR="00630B82" w:rsidRPr="00124237" w:rsidRDefault="00630B82" w:rsidP="00630B82">
            <w:pPr>
              <w:snapToGrid w:val="0"/>
              <w:rPr>
                <w:color w:val="000000"/>
              </w:rPr>
            </w:pPr>
          </w:p>
        </w:tc>
      </w:tr>
      <w:tr w:rsidR="00630B82" w:rsidRPr="00124237" w14:paraId="241F2651" w14:textId="77777777" w:rsidTr="0080650F">
        <w:tc>
          <w:tcPr>
            <w:tcW w:w="567" w:type="dxa"/>
            <w:tcBorders>
              <w:top w:val="single" w:sz="4" w:space="0" w:color="000000"/>
              <w:left w:val="single" w:sz="4" w:space="0" w:color="000000"/>
              <w:bottom w:val="single" w:sz="4" w:space="0" w:color="000000"/>
            </w:tcBorders>
            <w:shd w:val="clear" w:color="auto" w:fill="auto"/>
          </w:tcPr>
          <w:p w14:paraId="28E235F9"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093D6C20" w14:textId="4FDF80CA" w:rsidR="00630B82" w:rsidRPr="00124237" w:rsidRDefault="00630B82" w:rsidP="00630B82">
            <w:pPr>
              <w:snapToGrid w:val="0"/>
              <w:rPr>
                <w:color w:val="000000"/>
              </w:rPr>
            </w:pPr>
            <w:r w:rsidRPr="00124237">
              <w:rPr>
                <w:b/>
                <w:bCs/>
                <w:color w:val="000000"/>
              </w:rPr>
              <w:t>Wymagane akcesoria dodatkowe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69B2DD" w14:textId="445E014E"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35FF7458" w14:textId="77777777" w:rsidR="00630B82" w:rsidRPr="00124237" w:rsidRDefault="00630B82" w:rsidP="00630B82">
            <w:pPr>
              <w:snapToGrid w:val="0"/>
              <w:rPr>
                <w:color w:val="000000"/>
              </w:rPr>
            </w:pPr>
          </w:p>
        </w:tc>
      </w:tr>
      <w:tr w:rsidR="00630B82" w:rsidRPr="00124237" w14:paraId="1D9D3F00" w14:textId="77777777" w:rsidTr="0080650F">
        <w:tc>
          <w:tcPr>
            <w:tcW w:w="567" w:type="dxa"/>
            <w:tcBorders>
              <w:top w:val="single" w:sz="4" w:space="0" w:color="000000"/>
              <w:left w:val="single" w:sz="4" w:space="0" w:color="000000"/>
              <w:bottom w:val="single" w:sz="4" w:space="0" w:color="000000"/>
            </w:tcBorders>
            <w:shd w:val="clear" w:color="auto" w:fill="auto"/>
          </w:tcPr>
          <w:p w14:paraId="5A0DBCCD"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5C10FA55" w14:textId="4C5CB7A6" w:rsidR="00630B82" w:rsidRPr="00124237" w:rsidRDefault="00630B82" w:rsidP="00630B82">
            <w:pPr>
              <w:snapToGrid w:val="0"/>
              <w:rPr>
                <w:color w:val="000000"/>
              </w:rPr>
            </w:pPr>
            <w:r w:rsidRPr="00124237">
              <w:rPr>
                <w:color w:val="000000"/>
              </w:rPr>
              <w:t>Zbiornik wielorazowy na wapno, możliwa sterylizacja parowa w temperaturze 134 st. 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60845F" w14:textId="69CD8E04"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BC2DCCC" w14:textId="77777777" w:rsidR="00630B82" w:rsidRPr="00124237" w:rsidRDefault="00630B82" w:rsidP="00630B82">
            <w:pPr>
              <w:snapToGrid w:val="0"/>
              <w:rPr>
                <w:color w:val="000000"/>
              </w:rPr>
            </w:pPr>
          </w:p>
        </w:tc>
      </w:tr>
      <w:tr w:rsidR="00630B82" w:rsidRPr="00124237" w14:paraId="21C1CD47" w14:textId="77777777" w:rsidTr="0080650F">
        <w:tc>
          <w:tcPr>
            <w:tcW w:w="567" w:type="dxa"/>
            <w:tcBorders>
              <w:top w:val="single" w:sz="4" w:space="0" w:color="000000"/>
              <w:left w:val="single" w:sz="4" w:space="0" w:color="000000"/>
              <w:bottom w:val="single" w:sz="4" w:space="0" w:color="000000"/>
            </w:tcBorders>
            <w:shd w:val="clear" w:color="auto" w:fill="auto"/>
          </w:tcPr>
          <w:p w14:paraId="3486A204"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C024414" w14:textId="1BFE3539" w:rsidR="00630B82" w:rsidRPr="00124237" w:rsidRDefault="00630B82" w:rsidP="00630B82">
            <w:pPr>
              <w:snapToGrid w:val="0"/>
              <w:rPr>
                <w:color w:val="000000"/>
              </w:rPr>
            </w:pPr>
            <w:r w:rsidRPr="00124237">
              <w:rPr>
                <w:color w:val="000000"/>
              </w:rPr>
              <w:t>Jednorazowe układy oddechowe, współosiowe, z pułapkami 10 szt. (worek oddechowy 2 L, długość rur co najmniej 170 cm)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FA77D3" w14:textId="7964A9AE"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3CD3BB36" w14:textId="77777777" w:rsidR="00630B82" w:rsidRPr="00124237" w:rsidRDefault="00630B82" w:rsidP="00630B82">
            <w:pPr>
              <w:snapToGrid w:val="0"/>
              <w:rPr>
                <w:color w:val="000000"/>
              </w:rPr>
            </w:pPr>
          </w:p>
        </w:tc>
      </w:tr>
      <w:tr w:rsidR="00630B82" w:rsidRPr="00124237" w14:paraId="5CF1C545" w14:textId="77777777" w:rsidTr="0080650F">
        <w:tc>
          <w:tcPr>
            <w:tcW w:w="567" w:type="dxa"/>
            <w:tcBorders>
              <w:top w:val="single" w:sz="4" w:space="0" w:color="000000"/>
              <w:left w:val="single" w:sz="4" w:space="0" w:color="000000"/>
              <w:bottom w:val="single" w:sz="4" w:space="0" w:color="000000"/>
            </w:tcBorders>
            <w:shd w:val="clear" w:color="auto" w:fill="auto"/>
          </w:tcPr>
          <w:p w14:paraId="22ECDB49"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73A545B9" w14:textId="024C7DFD" w:rsidR="00630B82" w:rsidRPr="00124237" w:rsidRDefault="00630B82" w:rsidP="00630B82">
            <w:pPr>
              <w:snapToGrid w:val="0"/>
              <w:rPr>
                <w:color w:val="000000"/>
              </w:rPr>
            </w:pPr>
            <w:r w:rsidRPr="00124237">
              <w:rPr>
                <w:color w:val="00000A"/>
              </w:rPr>
              <w:t>Jednorazowe wkłady na wydzielinę z żelem – 25 szt.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70D1FB" w14:textId="56E11654"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513442C1" w14:textId="77777777" w:rsidR="00630B82" w:rsidRPr="00124237" w:rsidRDefault="00630B82" w:rsidP="00630B82">
            <w:pPr>
              <w:snapToGrid w:val="0"/>
              <w:rPr>
                <w:color w:val="000000"/>
              </w:rPr>
            </w:pPr>
          </w:p>
        </w:tc>
      </w:tr>
      <w:tr w:rsidR="00630B82" w:rsidRPr="00124237" w14:paraId="72566840" w14:textId="77777777" w:rsidTr="0080650F">
        <w:tc>
          <w:tcPr>
            <w:tcW w:w="567" w:type="dxa"/>
            <w:tcBorders>
              <w:top w:val="single" w:sz="4" w:space="0" w:color="000000"/>
              <w:left w:val="single" w:sz="4" w:space="0" w:color="000000"/>
              <w:bottom w:val="single" w:sz="4" w:space="0" w:color="000000"/>
            </w:tcBorders>
            <w:shd w:val="clear" w:color="auto" w:fill="auto"/>
          </w:tcPr>
          <w:p w14:paraId="4229DC21"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5AEEC5B0" w14:textId="4B8A01D1" w:rsidR="00630B82" w:rsidRPr="00124237" w:rsidRDefault="00630B82" w:rsidP="00630B82">
            <w:pPr>
              <w:snapToGrid w:val="0"/>
              <w:rPr>
                <w:color w:val="000000"/>
              </w:rPr>
            </w:pPr>
            <w:r w:rsidRPr="00124237">
              <w:rPr>
                <w:color w:val="00000A"/>
              </w:rPr>
              <w:t>Pułapki wodne do modułu gazowego 12 szt.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22D9C4" w14:textId="448A8684"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7508EC19" w14:textId="77777777" w:rsidR="00630B82" w:rsidRPr="00124237" w:rsidRDefault="00630B82" w:rsidP="00630B82">
            <w:pPr>
              <w:snapToGrid w:val="0"/>
              <w:rPr>
                <w:color w:val="000000"/>
              </w:rPr>
            </w:pPr>
          </w:p>
        </w:tc>
      </w:tr>
      <w:tr w:rsidR="00630B82" w:rsidRPr="00124237" w14:paraId="3153C2AF" w14:textId="77777777" w:rsidTr="0080650F">
        <w:tc>
          <w:tcPr>
            <w:tcW w:w="567" w:type="dxa"/>
            <w:tcBorders>
              <w:top w:val="single" w:sz="4" w:space="0" w:color="000000"/>
              <w:left w:val="single" w:sz="4" w:space="0" w:color="000000"/>
              <w:bottom w:val="single" w:sz="4" w:space="0" w:color="000000"/>
            </w:tcBorders>
            <w:shd w:val="clear" w:color="auto" w:fill="auto"/>
          </w:tcPr>
          <w:p w14:paraId="77EA521D"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735D0DE8" w14:textId="08747D88" w:rsidR="00630B82" w:rsidRPr="00124237" w:rsidRDefault="00630B82" w:rsidP="00630B82">
            <w:pPr>
              <w:snapToGrid w:val="0"/>
              <w:rPr>
                <w:color w:val="000000"/>
              </w:rPr>
            </w:pPr>
            <w:r w:rsidRPr="00124237">
              <w:rPr>
                <w:color w:val="00000A"/>
              </w:rPr>
              <w:t>Linie próbkujące 10 szt.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EB625C" w14:textId="0BD5E729"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08293E9D" w14:textId="77777777" w:rsidR="00630B82" w:rsidRPr="00124237" w:rsidRDefault="00630B82" w:rsidP="00630B82">
            <w:pPr>
              <w:snapToGrid w:val="0"/>
              <w:rPr>
                <w:color w:val="000000"/>
              </w:rPr>
            </w:pPr>
          </w:p>
        </w:tc>
      </w:tr>
      <w:tr w:rsidR="00630B82" w:rsidRPr="00124237" w14:paraId="3571CA80" w14:textId="77777777" w:rsidTr="0080650F">
        <w:tc>
          <w:tcPr>
            <w:tcW w:w="567" w:type="dxa"/>
            <w:tcBorders>
              <w:top w:val="single" w:sz="4" w:space="0" w:color="000000"/>
              <w:left w:val="single" w:sz="4" w:space="0" w:color="000000"/>
              <w:bottom w:val="single" w:sz="4" w:space="0" w:color="000000"/>
            </w:tcBorders>
            <w:shd w:val="clear" w:color="auto" w:fill="auto"/>
          </w:tcPr>
          <w:p w14:paraId="75608F82"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146E6990" w14:textId="78008346" w:rsidR="00630B82" w:rsidRPr="00124237" w:rsidRDefault="00630B82" w:rsidP="00630B82">
            <w:pPr>
              <w:snapToGrid w:val="0"/>
              <w:rPr>
                <w:color w:val="000000"/>
              </w:rPr>
            </w:pPr>
            <w:r w:rsidRPr="00124237">
              <w:rPr>
                <w:b/>
                <w:bCs/>
                <w:color w:val="000000"/>
              </w:rPr>
              <w:t>Kardiomonitor do aparatu do znieczulania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D46C30" w14:textId="4FD97EA5"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72475416" w14:textId="77777777" w:rsidR="00630B82" w:rsidRPr="00124237" w:rsidRDefault="00630B82" w:rsidP="00630B82">
            <w:pPr>
              <w:snapToGrid w:val="0"/>
              <w:rPr>
                <w:color w:val="000000"/>
              </w:rPr>
            </w:pPr>
          </w:p>
        </w:tc>
      </w:tr>
      <w:tr w:rsidR="00630B82" w:rsidRPr="00124237" w14:paraId="28DF65C6" w14:textId="77777777" w:rsidTr="0080650F">
        <w:tc>
          <w:tcPr>
            <w:tcW w:w="567" w:type="dxa"/>
            <w:tcBorders>
              <w:top w:val="single" w:sz="4" w:space="0" w:color="000000"/>
              <w:left w:val="single" w:sz="4" w:space="0" w:color="000000"/>
              <w:bottom w:val="single" w:sz="4" w:space="0" w:color="000000"/>
            </w:tcBorders>
            <w:shd w:val="clear" w:color="auto" w:fill="auto"/>
          </w:tcPr>
          <w:p w14:paraId="697269BD"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654F5E4F" w14:textId="46B90F76" w:rsidR="00630B82" w:rsidRPr="00124237" w:rsidRDefault="00630B82" w:rsidP="00630B82">
            <w:pPr>
              <w:snapToGrid w:val="0"/>
              <w:rPr>
                <w:color w:val="000000"/>
              </w:rPr>
            </w:pPr>
            <w:r w:rsidRPr="00124237">
              <w:t>Monitor o budowie kompaktowej, z kolorowym ekranem LCD o przekątnej przynajmniej 15 cali, z wbudowanym zasilaczem sieciowym, przeznaczony do monitorowania noworodków, dzieci i dorosłych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E1F70F" w14:textId="370ABC38"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7CFC5AD" w14:textId="77777777" w:rsidR="00630B82" w:rsidRPr="00124237" w:rsidRDefault="00630B82" w:rsidP="00630B82">
            <w:pPr>
              <w:snapToGrid w:val="0"/>
              <w:rPr>
                <w:color w:val="000000"/>
              </w:rPr>
            </w:pPr>
          </w:p>
        </w:tc>
      </w:tr>
      <w:tr w:rsidR="00630B82" w:rsidRPr="00124237" w14:paraId="2D3E855B" w14:textId="77777777" w:rsidTr="0080650F">
        <w:tc>
          <w:tcPr>
            <w:tcW w:w="567" w:type="dxa"/>
            <w:tcBorders>
              <w:top w:val="single" w:sz="4" w:space="0" w:color="000000"/>
              <w:left w:val="single" w:sz="4" w:space="0" w:color="000000"/>
              <w:bottom w:val="single" w:sz="4" w:space="0" w:color="000000"/>
            </w:tcBorders>
            <w:shd w:val="clear" w:color="auto" w:fill="auto"/>
          </w:tcPr>
          <w:p w14:paraId="1D50344C"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8F31982" w14:textId="44930599" w:rsidR="00630B82" w:rsidRPr="00124237" w:rsidRDefault="00630B82" w:rsidP="00630B82">
            <w:pPr>
              <w:snapToGrid w:val="0"/>
              <w:rPr>
                <w:color w:val="000000"/>
              </w:rPr>
            </w:pPr>
            <w:r w:rsidRPr="00124237">
              <w:rPr>
                <w:color w:val="000000"/>
              </w:rPr>
              <w:t>Wygodne sterowanie monitorem za pomocą stałych przycisków i menu ekranowego w języku polskim.</w:t>
            </w:r>
            <w:r w:rsidRPr="00124237">
              <w:rPr>
                <w:color w:val="000000"/>
              </w:rPr>
              <w:br/>
              <w:t>Stałe przyciski zapewniają dostęp do najczęściej używanych funkcji.</w:t>
            </w:r>
            <w:r w:rsidRPr="00124237">
              <w:rPr>
                <w:color w:val="000000"/>
              </w:rPr>
              <w:br/>
              <w:t>Obsługa menu ekranowego: wybór przez dotyk elementu na ekranie, zmiana wartości i wybór pozycji z listy – za pomocą pokrętła, potwierdzanie wyboru i zamknięcie okna dialogowego przez naciśnięcie pokrętła. Możliwość zmiany wartości, wybrania pozycji z listy, potwierdzenia wyboru i zamknięcia okna za pomocą tylko ekranu dotykowego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265829" w14:textId="656ED048"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0710DEC3" w14:textId="77777777" w:rsidR="00630B82" w:rsidRPr="00124237" w:rsidRDefault="00630B82" w:rsidP="00630B82">
            <w:pPr>
              <w:snapToGrid w:val="0"/>
              <w:rPr>
                <w:color w:val="000000"/>
              </w:rPr>
            </w:pPr>
          </w:p>
        </w:tc>
      </w:tr>
      <w:tr w:rsidR="00630B82" w:rsidRPr="00124237" w14:paraId="4AAFAF2E" w14:textId="77777777" w:rsidTr="0080650F">
        <w:tc>
          <w:tcPr>
            <w:tcW w:w="567" w:type="dxa"/>
            <w:tcBorders>
              <w:top w:val="single" w:sz="4" w:space="0" w:color="000000"/>
              <w:left w:val="single" w:sz="4" w:space="0" w:color="000000"/>
              <w:bottom w:val="single" w:sz="4" w:space="0" w:color="000000"/>
            </w:tcBorders>
            <w:shd w:val="clear" w:color="auto" w:fill="auto"/>
          </w:tcPr>
          <w:p w14:paraId="528EB578"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47D4AC63" w14:textId="7659C8A5" w:rsidR="00630B82" w:rsidRPr="00124237" w:rsidRDefault="00630B82" w:rsidP="00630B82">
            <w:pPr>
              <w:snapToGrid w:val="0"/>
              <w:rPr>
                <w:color w:val="000000"/>
              </w:rPr>
            </w:pPr>
            <w:r w:rsidRPr="00124237">
              <w:t xml:space="preserve">Możliwość wykorzystania monitora do transportu: </w:t>
            </w:r>
            <w:r w:rsidRPr="00124237">
              <w:br/>
              <w:t>- nie cięższy niż 7,5 kg</w:t>
            </w:r>
            <w:r w:rsidRPr="00124237">
              <w:br/>
              <w:t>- wyposażony w wygodny uchwyt do przenoszenia</w:t>
            </w:r>
            <w:r w:rsidRPr="00124237">
              <w:br/>
              <w:t xml:space="preserve">- </w:t>
            </w:r>
            <w:r w:rsidR="00A7435B" w:rsidRPr="00124237">
              <w:t>wyposażony</w:t>
            </w:r>
            <w:r w:rsidRPr="00124237">
              <w:t xml:space="preserve"> w akumulator dostępny do wymiany przez użytkownika, wystarczający przynajmniej na 5 godzin pracy</w:t>
            </w:r>
            <w:r w:rsidRPr="00124237">
              <w:br/>
              <w:t>- w komplecie system mocowania monitora, umożliwiający szybkie zdjęcie bez użycia narzędzi i wykorzystanie monitora do transportu pacjenta</w:t>
            </w:r>
            <w:r w:rsidRPr="00124237">
              <w:br/>
              <w:t>- monitor jest gotowy do uruchomienia łączności bezprzewodowej, umożliwiającej centralne monitorowanie podczas transportu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E62C1B" w14:textId="46F9F6BF"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4D36CEFD" w14:textId="77777777" w:rsidR="00630B82" w:rsidRPr="00124237" w:rsidRDefault="00630B82" w:rsidP="00630B82">
            <w:pPr>
              <w:snapToGrid w:val="0"/>
              <w:rPr>
                <w:color w:val="000000"/>
              </w:rPr>
            </w:pPr>
          </w:p>
        </w:tc>
      </w:tr>
      <w:tr w:rsidR="00630B82" w:rsidRPr="00124237" w14:paraId="19950B00" w14:textId="77777777" w:rsidTr="0080650F">
        <w:tc>
          <w:tcPr>
            <w:tcW w:w="567" w:type="dxa"/>
            <w:tcBorders>
              <w:top w:val="single" w:sz="4" w:space="0" w:color="000000"/>
              <w:left w:val="single" w:sz="4" w:space="0" w:color="000000"/>
              <w:bottom w:val="single" w:sz="4" w:space="0" w:color="000000"/>
            </w:tcBorders>
            <w:shd w:val="clear" w:color="auto" w:fill="auto"/>
          </w:tcPr>
          <w:p w14:paraId="50E0476F"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4721515A" w14:textId="626A688E" w:rsidR="00630B82" w:rsidRPr="00124237" w:rsidRDefault="00630B82" w:rsidP="00630B82">
            <w:pPr>
              <w:snapToGrid w:val="0"/>
              <w:rPr>
                <w:color w:val="000000"/>
              </w:rPr>
            </w:pPr>
            <w:r w:rsidRPr="00124237">
              <w:rPr>
                <w:color w:val="000000"/>
              </w:rPr>
              <w:t xml:space="preserve">Chłodzenie bez wentylatora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3AD657" w14:textId="3A440E54"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403DAFFB" w14:textId="77777777" w:rsidR="00630B82" w:rsidRPr="00124237" w:rsidRDefault="00630B82" w:rsidP="00630B82">
            <w:pPr>
              <w:snapToGrid w:val="0"/>
              <w:rPr>
                <w:color w:val="000000"/>
              </w:rPr>
            </w:pPr>
          </w:p>
        </w:tc>
      </w:tr>
      <w:tr w:rsidR="00630B82" w:rsidRPr="00124237" w14:paraId="02F80A59" w14:textId="77777777" w:rsidTr="0080650F">
        <w:tc>
          <w:tcPr>
            <w:tcW w:w="567" w:type="dxa"/>
            <w:tcBorders>
              <w:top w:val="single" w:sz="4" w:space="0" w:color="000000"/>
              <w:left w:val="single" w:sz="4" w:space="0" w:color="000000"/>
              <w:bottom w:val="single" w:sz="4" w:space="0" w:color="000000"/>
            </w:tcBorders>
            <w:shd w:val="clear" w:color="auto" w:fill="auto"/>
          </w:tcPr>
          <w:p w14:paraId="05D3B82D"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64D3A2A" w14:textId="2739E8E7" w:rsidR="00630B82" w:rsidRPr="00124237" w:rsidRDefault="00630B82" w:rsidP="00630B82">
            <w:pPr>
              <w:snapToGrid w:val="0"/>
              <w:rPr>
                <w:color w:val="000000"/>
              </w:rPr>
            </w:pPr>
            <w:r w:rsidRPr="00124237">
              <w:t>Możliwość dopasowania sposobu wyświetlania parametrów do własnych wymagań. Ilość różnych przebiegów (krzywych) dynamicznych możliwych do jednoczesnego wyświetlenia na ekranie monitora – minimum 8. Dostępny ekran dużych liczb i ekran z krótkimi trendami obok odpowiadających im krzywych dynamicznych.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BD305A" w14:textId="0EDEC29D"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23F4D765" w14:textId="77777777" w:rsidR="00630B82" w:rsidRPr="00124237" w:rsidRDefault="00630B82" w:rsidP="00630B82">
            <w:pPr>
              <w:snapToGrid w:val="0"/>
              <w:rPr>
                <w:color w:val="000000"/>
              </w:rPr>
            </w:pPr>
          </w:p>
        </w:tc>
      </w:tr>
      <w:tr w:rsidR="00630B82" w:rsidRPr="00124237" w14:paraId="4447DE01" w14:textId="77777777" w:rsidTr="0080650F">
        <w:tc>
          <w:tcPr>
            <w:tcW w:w="567" w:type="dxa"/>
            <w:tcBorders>
              <w:top w:val="single" w:sz="4" w:space="0" w:color="000000"/>
              <w:left w:val="single" w:sz="4" w:space="0" w:color="000000"/>
              <w:bottom w:val="single" w:sz="4" w:space="0" w:color="000000"/>
            </w:tcBorders>
            <w:shd w:val="clear" w:color="auto" w:fill="auto"/>
          </w:tcPr>
          <w:p w14:paraId="00B1A4D8"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3A0DA1E7" w14:textId="73A8AD2C" w:rsidR="00630B82" w:rsidRPr="00124237" w:rsidRDefault="00630B82" w:rsidP="00630B82">
            <w:pPr>
              <w:snapToGrid w:val="0"/>
              <w:rPr>
                <w:color w:val="000000"/>
              </w:rPr>
            </w:pPr>
            <w:r w:rsidRPr="00124237">
              <w:t xml:space="preserve">Możliwość skonfigurowania, zapamiętania w monitorze i późniejszego przywołania przynajmniej 3 własnych zestawów parametrów pracy monitora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08E491" w14:textId="1470C816"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48356A9D" w14:textId="77777777" w:rsidR="00630B82" w:rsidRPr="00124237" w:rsidRDefault="00630B82" w:rsidP="00630B82">
            <w:pPr>
              <w:snapToGrid w:val="0"/>
              <w:rPr>
                <w:color w:val="000000"/>
              </w:rPr>
            </w:pPr>
          </w:p>
        </w:tc>
      </w:tr>
      <w:tr w:rsidR="00630B82" w:rsidRPr="00124237" w14:paraId="10CE819D" w14:textId="77777777" w:rsidTr="0080650F">
        <w:tc>
          <w:tcPr>
            <w:tcW w:w="567" w:type="dxa"/>
            <w:tcBorders>
              <w:top w:val="single" w:sz="4" w:space="0" w:color="000000"/>
              <w:left w:val="single" w:sz="4" w:space="0" w:color="000000"/>
              <w:bottom w:val="single" w:sz="4" w:space="0" w:color="000000"/>
            </w:tcBorders>
            <w:shd w:val="clear" w:color="auto" w:fill="auto"/>
          </w:tcPr>
          <w:p w14:paraId="141CA575"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A042BDB" w14:textId="29086739" w:rsidR="00630B82" w:rsidRPr="00124237" w:rsidRDefault="00630B82" w:rsidP="00630B82">
            <w:pPr>
              <w:snapToGrid w:val="0"/>
              <w:rPr>
                <w:color w:val="000000"/>
              </w:rPr>
            </w:pPr>
            <w:r w:rsidRPr="00124237">
              <w:t>Trendy tabelaryczne i graficzne wszystkich mierzonych parametrów przynajmniej z 6 dni, z możliwością przeglądania przynajmniej ostatniej godziny z rozdzielczością lepszą niż 5 sekund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134CCB" w14:textId="4D9503D7"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875F896" w14:textId="77777777" w:rsidR="00630B82" w:rsidRPr="00124237" w:rsidRDefault="00630B82" w:rsidP="00630B82">
            <w:pPr>
              <w:snapToGrid w:val="0"/>
              <w:rPr>
                <w:color w:val="000000"/>
              </w:rPr>
            </w:pPr>
          </w:p>
        </w:tc>
      </w:tr>
      <w:tr w:rsidR="00630B82" w:rsidRPr="00124237" w14:paraId="0C3CE521" w14:textId="77777777" w:rsidTr="0080650F">
        <w:tc>
          <w:tcPr>
            <w:tcW w:w="567" w:type="dxa"/>
            <w:tcBorders>
              <w:top w:val="single" w:sz="4" w:space="0" w:color="000000"/>
              <w:left w:val="single" w:sz="4" w:space="0" w:color="000000"/>
              <w:bottom w:val="single" w:sz="4" w:space="0" w:color="000000"/>
            </w:tcBorders>
            <w:shd w:val="clear" w:color="auto" w:fill="auto"/>
          </w:tcPr>
          <w:p w14:paraId="5D4F25D2"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406AD590" w14:textId="426CC176" w:rsidR="00630B82" w:rsidRPr="00124237" w:rsidRDefault="00630B82" w:rsidP="00630B82">
            <w:pPr>
              <w:snapToGrid w:val="0"/>
              <w:rPr>
                <w:color w:val="000000"/>
              </w:rPr>
            </w:pPr>
            <w:r w:rsidRPr="00124237">
              <w:t>Funkcja zapamiętywania krzywych dynamicznych z min. 96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8FBAD8" w14:textId="4976F098"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DFFDFE2" w14:textId="77777777" w:rsidR="00630B82" w:rsidRPr="00124237" w:rsidRDefault="00630B82" w:rsidP="00630B82">
            <w:pPr>
              <w:snapToGrid w:val="0"/>
              <w:rPr>
                <w:color w:val="000000"/>
              </w:rPr>
            </w:pPr>
          </w:p>
        </w:tc>
      </w:tr>
      <w:tr w:rsidR="00630B82" w:rsidRPr="00124237" w14:paraId="51D5B50D" w14:textId="77777777" w:rsidTr="0080650F">
        <w:tc>
          <w:tcPr>
            <w:tcW w:w="567" w:type="dxa"/>
            <w:tcBorders>
              <w:top w:val="single" w:sz="4" w:space="0" w:color="000000"/>
              <w:left w:val="single" w:sz="4" w:space="0" w:color="000000"/>
              <w:bottom w:val="single" w:sz="4" w:space="0" w:color="000000"/>
            </w:tcBorders>
            <w:shd w:val="clear" w:color="auto" w:fill="auto"/>
          </w:tcPr>
          <w:p w14:paraId="172ED891"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7B36E147" w14:textId="614697D8" w:rsidR="00630B82" w:rsidRPr="00124237" w:rsidRDefault="00630B82" w:rsidP="00630B82">
            <w:pPr>
              <w:snapToGrid w:val="0"/>
              <w:rPr>
                <w:color w:val="000000"/>
              </w:rPr>
            </w:pPr>
            <w:r w:rsidRPr="00124237">
              <w:rPr>
                <w:color w:val="000000"/>
              </w:rPr>
              <w:t>Oprogramowanie realizujące funkcje:</w:t>
            </w:r>
            <w:r w:rsidRPr="00124237">
              <w:rPr>
                <w:color w:val="000000"/>
              </w:rPr>
              <w:br/>
              <w:t>- kalkulatora lekowego</w:t>
            </w:r>
            <w:r w:rsidRPr="00124237">
              <w:rPr>
                <w:color w:val="000000"/>
              </w:rPr>
              <w:br/>
              <w:t>- kalkulatora parametrów hemodynamicznych, wentylacyjnych i natlenienia</w:t>
            </w:r>
            <w:r w:rsidRPr="00124237">
              <w:rPr>
                <w:color w:val="000000"/>
              </w:rPr>
              <w:br/>
              <w:t>- obliczeń nerkowych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6D6040" w14:textId="4F62FA21"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61229AE" w14:textId="77777777" w:rsidR="00630B82" w:rsidRPr="00124237" w:rsidRDefault="00630B82" w:rsidP="00630B82">
            <w:pPr>
              <w:snapToGrid w:val="0"/>
              <w:rPr>
                <w:color w:val="000000"/>
              </w:rPr>
            </w:pPr>
          </w:p>
        </w:tc>
      </w:tr>
      <w:tr w:rsidR="00630B82" w:rsidRPr="00124237" w14:paraId="45CFD23F" w14:textId="77777777" w:rsidTr="0080650F">
        <w:tc>
          <w:tcPr>
            <w:tcW w:w="567" w:type="dxa"/>
            <w:tcBorders>
              <w:top w:val="single" w:sz="4" w:space="0" w:color="000000"/>
              <w:left w:val="single" w:sz="4" w:space="0" w:color="000000"/>
              <w:bottom w:val="single" w:sz="4" w:space="0" w:color="000000"/>
            </w:tcBorders>
            <w:shd w:val="clear" w:color="auto" w:fill="auto"/>
          </w:tcPr>
          <w:p w14:paraId="0E8FA072"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370AFE65" w14:textId="6C3C1A59" w:rsidR="00630B82" w:rsidRPr="00124237" w:rsidRDefault="00630B82" w:rsidP="00630B82">
            <w:pPr>
              <w:snapToGrid w:val="0"/>
              <w:rPr>
                <w:color w:val="000000"/>
              </w:rPr>
            </w:pPr>
            <w:r w:rsidRPr="00124237">
              <w:rPr>
                <w:color w:val="000000"/>
              </w:rPr>
              <w:t>Monitor umożliwia wyświetlanie danych z innego monitora pacjenta podłączonego do tej samej sieci, również w przypadku braku lub wyłączenia centrali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CE3F62" w14:textId="30B85A9F"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72627282" w14:textId="77777777" w:rsidR="00630B82" w:rsidRPr="00124237" w:rsidRDefault="00630B82" w:rsidP="00630B82">
            <w:pPr>
              <w:snapToGrid w:val="0"/>
              <w:rPr>
                <w:color w:val="000000"/>
              </w:rPr>
            </w:pPr>
          </w:p>
        </w:tc>
      </w:tr>
      <w:tr w:rsidR="00630B82" w:rsidRPr="00124237" w14:paraId="2A72132A" w14:textId="77777777" w:rsidTr="0080650F">
        <w:tc>
          <w:tcPr>
            <w:tcW w:w="567" w:type="dxa"/>
            <w:tcBorders>
              <w:top w:val="single" w:sz="4" w:space="0" w:color="000000"/>
              <w:left w:val="single" w:sz="4" w:space="0" w:color="000000"/>
              <w:bottom w:val="single" w:sz="4" w:space="0" w:color="000000"/>
            </w:tcBorders>
            <w:shd w:val="clear" w:color="auto" w:fill="auto"/>
          </w:tcPr>
          <w:p w14:paraId="50C19FD0"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F1CE21A" w14:textId="58CBC337" w:rsidR="00630B82" w:rsidRPr="00124237" w:rsidRDefault="00630B82" w:rsidP="00630B82">
            <w:pPr>
              <w:snapToGrid w:val="0"/>
              <w:rPr>
                <w:color w:val="000000"/>
              </w:rPr>
            </w:pPr>
            <w:r w:rsidRPr="00124237">
              <w:rPr>
                <w:color w:val="000000"/>
              </w:rPr>
              <w:t>Monitor wyposażony we wbudowany rejestrator taśmowy, drukujący przynajmniej 3 krzywe dynamiczne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1ADCBC" w14:textId="490AB861"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5B92D13E" w14:textId="77777777" w:rsidR="00630B82" w:rsidRPr="00124237" w:rsidRDefault="00630B82" w:rsidP="00630B82">
            <w:pPr>
              <w:snapToGrid w:val="0"/>
              <w:rPr>
                <w:color w:val="000000"/>
              </w:rPr>
            </w:pPr>
          </w:p>
        </w:tc>
      </w:tr>
      <w:tr w:rsidR="00630B82" w:rsidRPr="00124237" w14:paraId="1467C003" w14:textId="77777777" w:rsidTr="0080650F">
        <w:tc>
          <w:tcPr>
            <w:tcW w:w="567" w:type="dxa"/>
            <w:tcBorders>
              <w:top w:val="single" w:sz="4" w:space="0" w:color="000000"/>
              <w:left w:val="single" w:sz="4" w:space="0" w:color="000000"/>
              <w:bottom w:val="single" w:sz="4" w:space="0" w:color="000000"/>
            </w:tcBorders>
            <w:shd w:val="clear" w:color="auto" w:fill="auto"/>
          </w:tcPr>
          <w:p w14:paraId="7556025A"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7FA53D90" w14:textId="1C0CEAA0" w:rsidR="00630B82" w:rsidRPr="00124237" w:rsidRDefault="00630B82" w:rsidP="00630B82">
            <w:pPr>
              <w:snapToGrid w:val="0"/>
              <w:rPr>
                <w:color w:val="000000"/>
              </w:rPr>
            </w:pPr>
            <w:r w:rsidRPr="00124237">
              <w:rPr>
                <w:color w:val="000000"/>
              </w:rPr>
              <w:t>Monitor zamocowany na oferowanym aparacie do znieczulania i połączony z nim, wyświetla przebiegi dynamiczne, łącznie z pętlami oddechowymi, oraz wartości liczbowe danych z aparatu.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37BBB8" w14:textId="113EADBA"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522945CE" w14:textId="77777777" w:rsidR="00630B82" w:rsidRPr="00124237" w:rsidRDefault="00630B82" w:rsidP="00630B82">
            <w:pPr>
              <w:snapToGrid w:val="0"/>
              <w:rPr>
                <w:color w:val="000000"/>
              </w:rPr>
            </w:pPr>
          </w:p>
        </w:tc>
      </w:tr>
      <w:tr w:rsidR="00630B82" w:rsidRPr="00124237" w14:paraId="63022094" w14:textId="77777777" w:rsidTr="0080650F">
        <w:tc>
          <w:tcPr>
            <w:tcW w:w="567" w:type="dxa"/>
            <w:tcBorders>
              <w:top w:val="single" w:sz="4" w:space="0" w:color="000000"/>
              <w:left w:val="single" w:sz="4" w:space="0" w:color="000000"/>
              <w:bottom w:val="single" w:sz="4" w:space="0" w:color="000000"/>
            </w:tcBorders>
            <w:shd w:val="clear" w:color="auto" w:fill="auto"/>
          </w:tcPr>
          <w:p w14:paraId="6B3DFFAA"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bottom"/>
          </w:tcPr>
          <w:p w14:paraId="44860F06" w14:textId="3691C734" w:rsidR="00630B82" w:rsidRPr="00124237" w:rsidRDefault="00630B82" w:rsidP="00630B82">
            <w:pPr>
              <w:snapToGrid w:val="0"/>
              <w:rPr>
                <w:color w:val="000000"/>
              </w:rPr>
            </w:pPr>
            <w:r w:rsidRPr="00124237">
              <w:rPr>
                <w:b/>
                <w:bCs/>
                <w:color w:val="000000"/>
              </w:rPr>
              <w:t>Możliwości monitorowania parametrów</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FB332B" w14:textId="62339287"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70E6D83A" w14:textId="77777777" w:rsidR="00630B82" w:rsidRPr="00124237" w:rsidRDefault="00630B82" w:rsidP="00630B82">
            <w:pPr>
              <w:snapToGrid w:val="0"/>
              <w:rPr>
                <w:color w:val="000000"/>
              </w:rPr>
            </w:pPr>
          </w:p>
        </w:tc>
      </w:tr>
      <w:tr w:rsidR="00630B82" w:rsidRPr="00124237" w14:paraId="288A1908" w14:textId="77777777" w:rsidTr="0080650F">
        <w:tc>
          <w:tcPr>
            <w:tcW w:w="567" w:type="dxa"/>
            <w:tcBorders>
              <w:top w:val="single" w:sz="4" w:space="0" w:color="000000"/>
              <w:left w:val="single" w:sz="4" w:space="0" w:color="000000"/>
              <w:bottom w:val="single" w:sz="4" w:space="0" w:color="000000"/>
            </w:tcBorders>
            <w:shd w:val="clear" w:color="auto" w:fill="auto"/>
          </w:tcPr>
          <w:p w14:paraId="63A8C32D"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bottom"/>
          </w:tcPr>
          <w:p w14:paraId="5C548763" w14:textId="1193EFE2" w:rsidR="00630B82" w:rsidRPr="00124237" w:rsidRDefault="00630B82" w:rsidP="00630B82">
            <w:pPr>
              <w:snapToGrid w:val="0"/>
              <w:rPr>
                <w:color w:val="000000"/>
              </w:rPr>
            </w:pPr>
            <w:r w:rsidRPr="00124237">
              <w:rPr>
                <w:b/>
                <w:bCs/>
                <w:color w:val="000000"/>
              </w:rPr>
              <w:t>Pomiar EKG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DACC57" w14:textId="3BA1240C"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31DDE43F" w14:textId="77777777" w:rsidR="00630B82" w:rsidRPr="00124237" w:rsidRDefault="00630B82" w:rsidP="00630B82">
            <w:pPr>
              <w:snapToGrid w:val="0"/>
              <w:rPr>
                <w:color w:val="000000"/>
              </w:rPr>
            </w:pPr>
          </w:p>
        </w:tc>
      </w:tr>
      <w:tr w:rsidR="00630B82" w:rsidRPr="00124237" w14:paraId="71DB224F" w14:textId="77777777" w:rsidTr="0080650F">
        <w:tc>
          <w:tcPr>
            <w:tcW w:w="567" w:type="dxa"/>
            <w:tcBorders>
              <w:top w:val="single" w:sz="4" w:space="0" w:color="000000"/>
              <w:left w:val="single" w:sz="4" w:space="0" w:color="000000"/>
              <w:bottom w:val="single" w:sz="4" w:space="0" w:color="000000"/>
            </w:tcBorders>
            <w:shd w:val="clear" w:color="auto" w:fill="auto"/>
          </w:tcPr>
          <w:p w14:paraId="54EF2112"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74D48F38" w14:textId="73666A58" w:rsidR="00630B82" w:rsidRPr="00124237" w:rsidRDefault="00630B82" w:rsidP="00630B82">
            <w:pPr>
              <w:snapToGrid w:val="0"/>
              <w:rPr>
                <w:color w:val="000000"/>
              </w:rPr>
            </w:pPr>
            <w:r w:rsidRPr="00124237">
              <w:rPr>
                <w:color w:val="000000"/>
              </w:rPr>
              <w:t>EKG z analizą arytmii, możliwość pomiaru z 3 elektrod i z 5 elektrod, po podłączeniu odpowiedniego przewodu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8755D3" w14:textId="6173F63A"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77F44A81" w14:textId="77777777" w:rsidR="00630B82" w:rsidRPr="00124237" w:rsidRDefault="00630B82" w:rsidP="00630B82">
            <w:pPr>
              <w:snapToGrid w:val="0"/>
              <w:rPr>
                <w:color w:val="000000"/>
              </w:rPr>
            </w:pPr>
          </w:p>
        </w:tc>
      </w:tr>
      <w:tr w:rsidR="00630B82" w:rsidRPr="00124237" w14:paraId="287A6F7E" w14:textId="77777777" w:rsidTr="0080650F">
        <w:tc>
          <w:tcPr>
            <w:tcW w:w="567" w:type="dxa"/>
            <w:tcBorders>
              <w:top w:val="single" w:sz="4" w:space="0" w:color="000000"/>
              <w:left w:val="single" w:sz="4" w:space="0" w:color="000000"/>
              <w:bottom w:val="single" w:sz="4" w:space="0" w:color="000000"/>
            </w:tcBorders>
            <w:shd w:val="clear" w:color="auto" w:fill="auto"/>
          </w:tcPr>
          <w:p w14:paraId="7EC01CD1"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B1E8253" w14:textId="3B0AA97B" w:rsidR="00630B82" w:rsidRPr="00124237" w:rsidRDefault="00630B82" w:rsidP="00630B82">
            <w:pPr>
              <w:snapToGrid w:val="0"/>
              <w:rPr>
                <w:color w:val="000000"/>
              </w:rPr>
            </w:pPr>
            <w:r w:rsidRPr="00124237">
              <w:rPr>
                <w:color w:val="000000"/>
              </w:rPr>
              <w:t>Zakres pomiarowy przynajmniej: 15-350 uderzeń/minutę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7A827E" w14:textId="0B43ED55"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2ECFB89" w14:textId="77777777" w:rsidR="00630B82" w:rsidRPr="00124237" w:rsidRDefault="00630B82" w:rsidP="00630B82">
            <w:pPr>
              <w:snapToGrid w:val="0"/>
              <w:rPr>
                <w:color w:val="000000"/>
              </w:rPr>
            </w:pPr>
          </w:p>
        </w:tc>
      </w:tr>
      <w:tr w:rsidR="00630B82" w:rsidRPr="00124237" w14:paraId="2CC54AAC" w14:textId="77777777" w:rsidTr="0080650F">
        <w:tc>
          <w:tcPr>
            <w:tcW w:w="567" w:type="dxa"/>
            <w:tcBorders>
              <w:top w:val="single" w:sz="4" w:space="0" w:color="000000"/>
              <w:left w:val="single" w:sz="4" w:space="0" w:color="000000"/>
              <w:bottom w:val="single" w:sz="4" w:space="0" w:color="000000"/>
            </w:tcBorders>
            <w:shd w:val="clear" w:color="auto" w:fill="auto"/>
          </w:tcPr>
          <w:p w14:paraId="7C13FB81"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5A46FB0" w14:textId="2314A2BC" w:rsidR="00630B82" w:rsidRPr="00124237" w:rsidRDefault="00630B82" w:rsidP="00630B82">
            <w:pPr>
              <w:snapToGrid w:val="0"/>
              <w:rPr>
                <w:color w:val="000000"/>
              </w:rPr>
            </w:pPr>
            <w:r w:rsidRPr="00124237">
              <w:rPr>
                <w:color w:val="000000"/>
              </w:rPr>
              <w:t>Pomiar odchylenia ST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5D751A" w14:textId="5EB1ADDD"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0C6228D6" w14:textId="77777777" w:rsidR="00630B82" w:rsidRPr="00124237" w:rsidRDefault="00630B82" w:rsidP="00630B82">
            <w:pPr>
              <w:snapToGrid w:val="0"/>
              <w:rPr>
                <w:color w:val="000000"/>
              </w:rPr>
            </w:pPr>
          </w:p>
        </w:tc>
      </w:tr>
      <w:tr w:rsidR="00630B82" w:rsidRPr="00124237" w14:paraId="4B34AF07" w14:textId="77777777" w:rsidTr="0080650F">
        <w:tc>
          <w:tcPr>
            <w:tcW w:w="567" w:type="dxa"/>
            <w:tcBorders>
              <w:top w:val="single" w:sz="4" w:space="0" w:color="000000"/>
              <w:left w:val="single" w:sz="4" w:space="0" w:color="000000"/>
              <w:bottom w:val="single" w:sz="4" w:space="0" w:color="000000"/>
            </w:tcBorders>
            <w:shd w:val="clear" w:color="auto" w:fill="auto"/>
          </w:tcPr>
          <w:p w14:paraId="27CE736A"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362E7590" w14:textId="69B3D1F9" w:rsidR="00630B82" w:rsidRPr="00124237" w:rsidRDefault="00630B82" w:rsidP="00630B82">
            <w:pPr>
              <w:snapToGrid w:val="0"/>
              <w:rPr>
                <w:color w:val="000000"/>
              </w:rPr>
            </w:pPr>
            <w:r w:rsidRPr="00124237">
              <w:rPr>
                <w:color w:val="000000"/>
              </w:rPr>
              <w:t>Monitorowanie arytmii z rozpoznawaniem przynajmniej 16 różnych arytmii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60D6CD" w14:textId="7723319B"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311D46DF" w14:textId="77777777" w:rsidR="00630B82" w:rsidRPr="00124237" w:rsidRDefault="00630B82" w:rsidP="00630B82">
            <w:pPr>
              <w:snapToGrid w:val="0"/>
              <w:rPr>
                <w:color w:val="000000"/>
              </w:rPr>
            </w:pPr>
          </w:p>
        </w:tc>
      </w:tr>
      <w:tr w:rsidR="00630B82" w:rsidRPr="00124237" w14:paraId="2E4A4C99" w14:textId="77777777" w:rsidTr="0080650F">
        <w:tc>
          <w:tcPr>
            <w:tcW w:w="567" w:type="dxa"/>
            <w:tcBorders>
              <w:top w:val="single" w:sz="4" w:space="0" w:color="000000"/>
              <w:left w:val="single" w:sz="4" w:space="0" w:color="000000"/>
              <w:bottom w:val="single" w:sz="4" w:space="0" w:color="000000"/>
            </w:tcBorders>
            <w:shd w:val="clear" w:color="auto" w:fill="auto"/>
          </w:tcPr>
          <w:p w14:paraId="3F2B8D77"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04DED39E" w14:textId="328B28D5" w:rsidR="00630B82" w:rsidRPr="00124237" w:rsidRDefault="00630B82" w:rsidP="00630B82">
            <w:pPr>
              <w:snapToGrid w:val="0"/>
              <w:rPr>
                <w:color w:val="000000"/>
              </w:rPr>
            </w:pPr>
            <w:r w:rsidRPr="00124237">
              <w:rPr>
                <w:b/>
                <w:bCs/>
                <w:color w:val="000000"/>
              </w:rPr>
              <w:t>Pomiar saturacji i tętna (SpO2)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690F84" w14:textId="50310999"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208520DC" w14:textId="77777777" w:rsidR="00630B82" w:rsidRPr="00124237" w:rsidRDefault="00630B82" w:rsidP="00630B82">
            <w:pPr>
              <w:snapToGrid w:val="0"/>
              <w:rPr>
                <w:color w:val="000000"/>
              </w:rPr>
            </w:pPr>
          </w:p>
        </w:tc>
      </w:tr>
      <w:tr w:rsidR="00630B82" w:rsidRPr="00124237" w14:paraId="618142D4" w14:textId="77777777" w:rsidTr="0080650F">
        <w:tc>
          <w:tcPr>
            <w:tcW w:w="567" w:type="dxa"/>
            <w:tcBorders>
              <w:top w:val="single" w:sz="4" w:space="0" w:color="000000"/>
              <w:left w:val="single" w:sz="4" w:space="0" w:color="000000"/>
              <w:bottom w:val="single" w:sz="4" w:space="0" w:color="000000"/>
            </w:tcBorders>
            <w:shd w:val="clear" w:color="auto" w:fill="auto"/>
          </w:tcPr>
          <w:p w14:paraId="736957A8"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B54AC36" w14:textId="1FAA3205" w:rsidR="00630B82" w:rsidRPr="00124237" w:rsidRDefault="00630B82" w:rsidP="00630B82">
            <w:pPr>
              <w:snapToGrid w:val="0"/>
              <w:rPr>
                <w:color w:val="000000"/>
              </w:rPr>
            </w:pPr>
            <w:r w:rsidRPr="00124237">
              <w:t>Pomiar SpO2 algorytmem Nellcor lub równoważnym pod względem wszystkich opublikowanych parametrów dotyczących jakości pomiaru, z możliwością stosowania wszystkich czujników z oferty firmy Nellcor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5F67E9" w14:textId="3355C86F"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9223CBE" w14:textId="77777777" w:rsidR="00630B82" w:rsidRPr="00124237" w:rsidRDefault="00630B82" w:rsidP="00630B82">
            <w:pPr>
              <w:snapToGrid w:val="0"/>
              <w:rPr>
                <w:color w:val="000000"/>
              </w:rPr>
            </w:pPr>
          </w:p>
        </w:tc>
      </w:tr>
      <w:tr w:rsidR="00630B82" w:rsidRPr="00124237" w14:paraId="4B8346B2" w14:textId="77777777" w:rsidTr="0080650F">
        <w:tc>
          <w:tcPr>
            <w:tcW w:w="567" w:type="dxa"/>
            <w:tcBorders>
              <w:top w:val="single" w:sz="4" w:space="0" w:color="000000"/>
              <w:left w:val="single" w:sz="4" w:space="0" w:color="000000"/>
              <w:bottom w:val="single" w:sz="4" w:space="0" w:color="000000"/>
            </w:tcBorders>
            <w:shd w:val="clear" w:color="auto" w:fill="auto"/>
          </w:tcPr>
          <w:p w14:paraId="36ED97E2"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53E87CE9" w14:textId="5F4DBDF6" w:rsidR="00630B82" w:rsidRPr="00124237" w:rsidRDefault="00630B82" w:rsidP="00630B82">
            <w:pPr>
              <w:snapToGrid w:val="0"/>
              <w:rPr>
                <w:color w:val="000000"/>
              </w:rPr>
            </w:pPr>
            <w:r w:rsidRPr="00124237">
              <w:rPr>
                <w:b/>
                <w:bCs/>
                <w:color w:val="000000"/>
              </w:rPr>
              <w:t>Nieinwazyjny pomiar ciśnienia krwi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0CDF3F" w14:textId="0DE038A0"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DDD3D3E" w14:textId="77777777" w:rsidR="00630B82" w:rsidRPr="00124237" w:rsidRDefault="00630B82" w:rsidP="00630B82">
            <w:pPr>
              <w:snapToGrid w:val="0"/>
              <w:rPr>
                <w:color w:val="000000"/>
              </w:rPr>
            </w:pPr>
          </w:p>
        </w:tc>
      </w:tr>
      <w:tr w:rsidR="00630B82" w:rsidRPr="00124237" w14:paraId="39639D6E" w14:textId="77777777" w:rsidTr="0080650F">
        <w:tc>
          <w:tcPr>
            <w:tcW w:w="567" w:type="dxa"/>
            <w:tcBorders>
              <w:top w:val="single" w:sz="4" w:space="0" w:color="000000"/>
              <w:left w:val="single" w:sz="4" w:space="0" w:color="000000"/>
              <w:bottom w:val="single" w:sz="4" w:space="0" w:color="000000"/>
            </w:tcBorders>
            <w:shd w:val="clear" w:color="auto" w:fill="auto"/>
          </w:tcPr>
          <w:p w14:paraId="063BE5F9"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42F223A0" w14:textId="447D5F88" w:rsidR="00630B82" w:rsidRPr="00124237" w:rsidRDefault="00630B82" w:rsidP="00630B82">
            <w:pPr>
              <w:snapToGrid w:val="0"/>
              <w:rPr>
                <w:color w:val="000000"/>
              </w:rPr>
            </w:pPr>
            <w:r w:rsidRPr="00124237">
              <w:rPr>
                <w:color w:val="000000"/>
              </w:rPr>
              <w:t>Pomiar ciśnienia ręczny i automatyczny z ustawianym czasem powtarzania do 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4D845E" w14:textId="7240E729"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5EDC02C8" w14:textId="77777777" w:rsidR="00630B82" w:rsidRPr="00124237" w:rsidRDefault="00630B82" w:rsidP="00630B82">
            <w:pPr>
              <w:snapToGrid w:val="0"/>
              <w:rPr>
                <w:color w:val="000000"/>
              </w:rPr>
            </w:pPr>
          </w:p>
        </w:tc>
      </w:tr>
      <w:tr w:rsidR="00630B82" w:rsidRPr="00124237" w14:paraId="414B5B6F" w14:textId="77777777" w:rsidTr="0080650F">
        <w:tc>
          <w:tcPr>
            <w:tcW w:w="567" w:type="dxa"/>
            <w:tcBorders>
              <w:top w:val="single" w:sz="4" w:space="0" w:color="000000"/>
              <w:left w:val="single" w:sz="4" w:space="0" w:color="000000"/>
              <w:bottom w:val="single" w:sz="4" w:space="0" w:color="000000"/>
            </w:tcBorders>
            <w:shd w:val="clear" w:color="auto" w:fill="auto"/>
          </w:tcPr>
          <w:p w14:paraId="3D9B5895"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0BA21AE2" w14:textId="18C6C418" w:rsidR="00630B82" w:rsidRPr="00124237" w:rsidRDefault="00630B82" w:rsidP="00630B82">
            <w:pPr>
              <w:snapToGrid w:val="0"/>
              <w:rPr>
                <w:color w:val="000000"/>
              </w:rPr>
            </w:pPr>
            <w:r w:rsidRPr="00124237">
              <w:rPr>
                <w:color w:val="000000"/>
              </w:rPr>
              <w:t>Możliwość włączenia automatycznego blokowania alarmów saturacji podczas pomiaru saturacji i NIBP na tej samej kończynie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EDFFE7" w14:textId="6CE983C4"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197F3CC7" w14:textId="77777777" w:rsidR="00630B82" w:rsidRPr="00124237" w:rsidRDefault="00630B82" w:rsidP="00630B82">
            <w:pPr>
              <w:snapToGrid w:val="0"/>
              <w:rPr>
                <w:color w:val="000000"/>
              </w:rPr>
            </w:pPr>
          </w:p>
        </w:tc>
      </w:tr>
      <w:tr w:rsidR="00630B82" w:rsidRPr="00124237" w14:paraId="3803839D" w14:textId="77777777" w:rsidTr="0080650F">
        <w:tc>
          <w:tcPr>
            <w:tcW w:w="567" w:type="dxa"/>
            <w:tcBorders>
              <w:top w:val="single" w:sz="4" w:space="0" w:color="000000"/>
              <w:left w:val="single" w:sz="4" w:space="0" w:color="000000"/>
              <w:bottom w:val="single" w:sz="4" w:space="0" w:color="000000"/>
            </w:tcBorders>
            <w:shd w:val="clear" w:color="auto" w:fill="auto"/>
          </w:tcPr>
          <w:p w14:paraId="02FF938F"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1CC8D73" w14:textId="1C5D7E79" w:rsidR="00630B82" w:rsidRPr="00124237" w:rsidRDefault="00630B82" w:rsidP="00630B82">
            <w:pPr>
              <w:snapToGrid w:val="0"/>
              <w:rPr>
                <w:color w:val="000000"/>
              </w:rPr>
            </w:pPr>
            <w:r w:rsidRPr="00124237">
              <w:rPr>
                <w:b/>
                <w:bCs/>
                <w:color w:val="000000"/>
              </w:rPr>
              <w:t>Inwazyjny pomiar ciśnienia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5B269B" w14:textId="6CC6E6AB"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26E4F123" w14:textId="77777777" w:rsidR="00630B82" w:rsidRPr="00124237" w:rsidRDefault="00630B82" w:rsidP="00630B82">
            <w:pPr>
              <w:snapToGrid w:val="0"/>
              <w:rPr>
                <w:color w:val="000000"/>
              </w:rPr>
            </w:pPr>
          </w:p>
        </w:tc>
      </w:tr>
      <w:tr w:rsidR="00630B82" w:rsidRPr="00124237" w14:paraId="5DE01CD9" w14:textId="77777777" w:rsidTr="0080650F">
        <w:tc>
          <w:tcPr>
            <w:tcW w:w="567" w:type="dxa"/>
            <w:tcBorders>
              <w:top w:val="single" w:sz="4" w:space="0" w:color="000000"/>
              <w:left w:val="single" w:sz="4" w:space="0" w:color="000000"/>
              <w:bottom w:val="single" w:sz="4" w:space="0" w:color="000000"/>
            </w:tcBorders>
            <w:shd w:val="clear" w:color="auto" w:fill="auto"/>
          </w:tcPr>
          <w:p w14:paraId="79DCE4D7"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A43FEE6" w14:textId="49C9B2CF" w:rsidR="00630B82" w:rsidRPr="00124237" w:rsidRDefault="00630B82" w:rsidP="00630B82">
            <w:pPr>
              <w:snapToGrid w:val="0"/>
              <w:rPr>
                <w:color w:val="000000"/>
              </w:rPr>
            </w:pPr>
            <w:r w:rsidRPr="00124237">
              <w:rPr>
                <w:color w:val="000000"/>
              </w:rPr>
              <w:t>Możliwość przypisania do poszczególnych torów pomiarowych inwazyjnego pomiaru ciśnienia nazw powiązanych z miejscem pomiaru, w tym ciśnienia tętniczego, ciśnienia w tętnicy płucnej, ośrodkowego ciśnienia żylnego i ciśnienia śródczaszkowego. Możliwość jednoczesnego pomiaru trzech ciśnień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967B86" w14:textId="5968B145"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10D7F79" w14:textId="77777777" w:rsidR="00630B82" w:rsidRPr="00124237" w:rsidRDefault="00630B82" w:rsidP="00630B82">
            <w:pPr>
              <w:snapToGrid w:val="0"/>
              <w:rPr>
                <w:color w:val="000000"/>
              </w:rPr>
            </w:pPr>
          </w:p>
        </w:tc>
      </w:tr>
      <w:tr w:rsidR="00630B82" w:rsidRPr="00124237" w14:paraId="2B01E630" w14:textId="77777777" w:rsidTr="0080650F">
        <w:tc>
          <w:tcPr>
            <w:tcW w:w="567" w:type="dxa"/>
            <w:tcBorders>
              <w:top w:val="single" w:sz="4" w:space="0" w:color="000000"/>
              <w:left w:val="single" w:sz="4" w:space="0" w:color="000000"/>
              <w:bottom w:val="single" w:sz="4" w:space="0" w:color="000000"/>
            </w:tcBorders>
            <w:shd w:val="clear" w:color="auto" w:fill="auto"/>
          </w:tcPr>
          <w:p w14:paraId="79BF8D24"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449695E3" w14:textId="59DD9AA5" w:rsidR="00630B82" w:rsidRPr="00124237" w:rsidRDefault="00630B82" w:rsidP="00630B82">
            <w:pPr>
              <w:snapToGrid w:val="0"/>
              <w:rPr>
                <w:color w:val="000000"/>
              </w:rPr>
            </w:pPr>
            <w:r w:rsidRPr="00124237">
              <w:rPr>
                <w:b/>
                <w:bCs/>
                <w:color w:val="000000"/>
              </w:rPr>
              <w:t xml:space="preserve">Pomiar temperatury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011063" w14:textId="5DED6FD1"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23DE8786" w14:textId="77777777" w:rsidR="00630B82" w:rsidRPr="00124237" w:rsidRDefault="00630B82" w:rsidP="00630B82">
            <w:pPr>
              <w:snapToGrid w:val="0"/>
              <w:rPr>
                <w:color w:val="000000"/>
              </w:rPr>
            </w:pPr>
          </w:p>
        </w:tc>
      </w:tr>
      <w:tr w:rsidR="00630B82" w:rsidRPr="00124237" w14:paraId="0B36AB93" w14:textId="77777777" w:rsidTr="0080650F">
        <w:tc>
          <w:tcPr>
            <w:tcW w:w="567" w:type="dxa"/>
            <w:tcBorders>
              <w:top w:val="single" w:sz="4" w:space="0" w:color="000000"/>
              <w:left w:val="single" w:sz="4" w:space="0" w:color="000000"/>
              <w:bottom w:val="single" w:sz="4" w:space="0" w:color="000000"/>
            </w:tcBorders>
            <w:shd w:val="clear" w:color="auto" w:fill="auto"/>
          </w:tcPr>
          <w:p w14:paraId="02E8965C"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FDCEF83" w14:textId="258297EA" w:rsidR="00630B82" w:rsidRPr="00124237" w:rsidRDefault="00630B82" w:rsidP="00630B82">
            <w:pPr>
              <w:snapToGrid w:val="0"/>
              <w:rPr>
                <w:color w:val="000000"/>
              </w:rPr>
            </w:pPr>
            <w:r w:rsidRPr="00124237">
              <w:rPr>
                <w:color w:val="000000"/>
              </w:rPr>
              <w:t>Wyświetlanie temperatury T1, T2 i różnicy temperatur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DD2EE3" w14:textId="1F1E3F79"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455C9115" w14:textId="77777777" w:rsidR="00630B82" w:rsidRPr="00124237" w:rsidRDefault="00630B82" w:rsidP="00630B82">
            <w:pPr>
              <w:snapToGrid w:val="0"/>
              <w:rPr>
                <w:color w:val="000000"/>
              </w:rPr>
            </w:pPr>
          </w:p>
        </w:tc>
      </w:tr>
      <w:tr w:rsidR="00630B82" w:rsidRPr="00124237" w14:paraId="32669D39" w14:textId="77777777" w:rsidTr="0080650F">
        <w:tc>
          <w:tcPr>
            <w:tcW w:w="567" w:type="dxa"/>
            <w:tcBorders>
              <w:top w:val="single" w:sz="4" w:space="0" w:color="000000"/>
              <w:left w:val="single" w:sz="4" w:space="0" w:color="000000"/>
              <w:bottom w:val="single" w:sz="4" w:space="0" w:color="000000"/>
            </w:tcBorders>
            <w:shd w:val="clear" w:color="auto" w:fill="auto"/>
          </w:tcPr>
          <w:p w14:paraId="4B60CAD1"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5B519867" w14:textId="1E0ABC09" w:rsidR="00630B82" w:rsidRPr="00124237" w:rsidRDefault="00630B82" w:rsidP="00630B82">
            <w:pPr>
              <w:snapToGrid w:val="0"/>
              <w:rPr>
                <w:color w:val="000000"/>
              </w:rPr>
            </w:pPr>
            <w:r w:rsidRPr="00124237">
              <w:rPr>
                <w:b/>
                <w:bCs/>
                <w:color w:val="000000"/>
              </w:rPr>
              <w:t>Pomiar zwiotczenia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509782" w14:textId="5F145E15"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02D14C3E" w14:textId="77777777" w:rsidR="00630B82" w:rsidRPr="00124237" w:rsidRDefault="00630B82" w:rsidP="00630B82">
            <w:pPr>
              <w:snapToGrid w:val="0"/>
              <w:rPr>
                <w:color w:val="000000"/>
              </w:rPr>
            </w:pPr>
          </w:p>
        </w:tc>
      </w:tr>
      <w:tr w:rsidR="00630B82" w:rsidRPr="00124237" w14:paraId="2921F24F" w14:textId="77777777" w:rsidTr="0080650F">
        <w:tc>
          <w:tcPr>
            <w:tcW w:w="567" w:type="dxa"/>
            <w:tcBorders>
              <w:top w:val="single" w:sz="4" w:space="0" w:color="000000"/>
              <w:left w:val="single" w:sz="4" w:space="0" w:color="000000"/>
              <w:bottom w:val="single" w:sz="4" w:space="0" w:color="000000"/>
            </w:tcBorders>
            <w:shd w:val="clear" w:color="auto" w:fill="auto"/>
          </w:tcPr>
          <w:p w14:paraId="25AA5E1D"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13E9572E" w14:textId="1CDC5873" w:rsidR="00630B82" w:rsidRPr="00124237" w:rsidRDefault="00630B82" w:rsidP="00630B82">
            <w:pPr>
              <w:snapToGrid w:val="0"/>
              <w:rPr>
                <w:color w:val="000000"/>
              </w:rPr>
            </w:pPr>
            <w:r w:rsidRPr="00124237">
              <w:rPr>
                <w:color w:val="000000"/>
              </w:rPr>
              <w:t>Pomiar przewodnictwa nerwowo mięśniowego za pomocą stymulacji nerwu łokciowego i rejestracji odpowiedzi za pomocą czujnika 3D, mierzącego drgania kciuka we wszystkich kierunkach, bez konieczności kalibracji czujnika przed wykonaniem pomiaru. Dopuszczalny pomiar za pomocą dodatkowego monitora.</w:t>
            </w:r>
            <w:r w:rsidRPr="00124237">
              <w:rPr>
                <w:color w:val="000000"/>
              </w:rPr>
              <w:br/>
              <w:t>Dostępne metody stymulacji, przynajmniej:</w:t>
            </w:r>
            <w:r w:rsidRPr="00124237">
              <w:rPr>
                <w:color w:val="000000"/>
              </w:rPr>
              <w:br/>
              <w:t>- Train Of Four, obliczanie T1/T4 i Tref/T4</w:t>
            </w:r>
            <w:r w:rsidRPr="00124237">
              <w:rPr>
                <w:color w:val="000000"/>
              </w:rPr>
              <w:br/>
              <w:t>- TOF z ustawianymi odstępami automatycznych pomiarów</w:t>
            </w:r>
            <w:r w:rsidRPr="00124237">
              <w:rPr>
                <w:color w:val="000000"/>
              </w:rPr>
              <w:br/>
              <w:t>- Tetanus 50 Hz</w:t>
            </w:r>
            <w:r w:rsidRPr="00124237">
              <w:rPr>
                <w:color w:val="000000"/>
              </w:rPr>
              <w:br/>
              <w:t>- Single Twitch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C22E9D" w14:textId="3F472E4A"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29833200" w14:textId="77777777" w:rsidR="00630B82" w:rsidRPr="00124237" w:rsidRDefault="00630B82" w:rsidP="00630B82">
            <w:pPr>
              <w:snapToGrid w:val="0"/>
              <w:rPr>
                <w:color w:val="000000"/>
              </w:rPr>
            </w:pPr>
          </w:p>
        </w:tc>
      </w:tr>
      <w:tr w:rsidR="00630B82" w:rsidRPr="00124237" w14:paraId="725455F1" w14:textId="77777777" w:rsidTr="0080650F">
        <w:tc>
          <w:tcPr>
            <w:tcW w:w="567" w:type="dxa"/>
            <w:tcBorders>
              <w:top w:val="single" w:sz="4" w:space="0" w:color="000000"/>
              <w:left w:val="single" w:sz="4" w:space="0" w:color="000000"/>
              <w:bottom w:val="single" w:sz="4" w:space="0" w:color="000000"/>
            </w:tcBorders>
            <w:shd w:val="clear" w:color="auto" w:fill="auto"/>
          </w:tcPr>
          <w:p w14:paraId="16597F0B"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bottom"/>
          </w:tcPr>
          <w:p w14:paraId="026B8145" w14:textId="4C39E993" w:rsidR="00630B82" w:rsidRPr="00124237" w:rsidRDefault="00630B82" w:rsidP="00630B82">
            <w:pPr>
              <w:snapToGrid w:val="0"/>
              <w:rPr>
                <w:color w:val="000000"/>
              </w:rPr>
            </w:pPr>
            <w:r w:rsidRPr="00124237">
              <w:rPr>
                <w:b/>
                <w:bCs/>
                <w:color w:val="000000"/>
              </w:rPr>
              <w:t>Wymagane akcesoria pomiarowe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4AF759" w14:textId="0E56B8C1"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40015E1" w14:textId="77777777" w:rsidR="00630B82" w:rsidRPr="00124237" w:rsidRDefault="00630B82" w:rsidP="00630B82">
            <w:pPr>
              <w:snapToGrid w:val="0"/>
              <w:rPr>
                <w:color w:val="000000"/>
              </w:rPr>
            </w:pPr>
          </w:p>
        </w:tc>
      </w:tr>
      <w:tr w:rsidR="00630B82" w:rsidRPr="00124237" w14:paraId="022F7445" w14:textId="77777777" w:rsidTr="0080650F">
        <w:tc>
          <w:tcPr>
            <w:tcW w:w="567" w:type="dxa"/>
            <w:tcBorders>
              <w:top w:val="single" w:sz="4" w:space="0" w:color="000000"/>
              <w:left w:val="single" w:sz="4" w:space="0" w:color="000000"/>
              <w:bottom w:val="single" w:sz="4" w:space="0" w:color="000000"/>
            </w:tcBorders>
            <w:shd w:val="clear" w:color="auto" w:fill="auto"/>
          </w:tcPr>
          <w:p w14:paraId="2871EC66"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3586C39F" w14:textId="64C29646" w:rsidR="00630B82" w:rsidRPr="00124237" w:rsidRDefault="00630B82" w:rsidP="00630B82">
            <w:pPr>
              <w:snapToGrid w:val="0"/>
              <w:rPr>
                <w:color w:val="000000"/>
              </w:rPr>
            </w:pPr>
            <w:r w:rsidRPr="00124237">
              <w:rPr>
                <w:color w:val="000000"/>
              </w:rPr>
              <w:t>Przewód EKG do podłączenia 3 elektrod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0B77F1" w14:textId="51A8B21A"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9050F79" w14:textId="77777777" w:rsidR="00630B82" w:rsidRPr="00124237" w:rsidRDefault="00630B82" w:rsidP="00630B82">
            <w:pPr>
              <w:snapToGrid w:val="0"/>
              <w:rPr>
                <w:color w:val="000000"/>
              </w:rPr>
            </w:pPr>
          </w:p>
        </w:tc>
      </w:tr>
      <w:tr w:rsidR="00630B82" w:rsidRPr="00124237" w14:paraId="252BD25C" w14:textId="77777777" w:rsidTr="0080650F">
        <w:tc>
          <w:tcPr>
            <w:tcW w:w="567" w:type="dxa"/>
            <w:tcBorders>
              <w:top w:val="single" w:sz="4" w:space="0" w:color="000000"/>
              <w:left w:val="single" w:sz="4" w:space="0" w:color="000000"/>
              <w:bottom w:val="single" w:sz="4" w:space="0" w:color="000000"/>
            </w:tcBorders>
            <w:shd w:val="clear" w:color="auto" w:fill="auto"/>
          </w:tcPr>
          <w:p w14:paraId="718C3056"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A275911" w14:textId="180BEE86" w:rsidR="00630B82" w:rsidRPr="00124237" w:rsidRDefault="00630B82" w:rsidP="00630B82">
            <w:pPr>
              <w:snapToGrid w:val="0"/>
              <w:rPr>
                <w:color w:val="000000"/>
              </w:rPr>
            </w:pPr>
            <w:r w:rsidRPr="00124237">
              <w:rPr>
                <w:color w:val="000000"/>
              </w:rPr>
              <w:t>Czujnik SpO2 dla dorosłych z przewodem przedłużającym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90BB77" w14:textId="17539E82"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45749959" w14:textId="77777777" w:rsidR="00630B82" w:rsidRPr="00124237" w:rsidRDefault="00630B82" w:rsidP="00630B82">
            <w:pPr>
              <w:snapToGrid w:val="0"/>
              <w:rPr>
                <w:color w:val="000000"/>
              </w:rPr>
            </w:pPr>
          </w:p>
        </w:tc>
      </w:tr>
      <w:tr w:rsidR="00630B82" w:rsidRPr="00124237" w14:paraId="61E3CE45" w14:textId="77777777" w:rsidTr="0080650F">
        <w:tc>
          <w:tcPr>
            <w:tcW w:w="567" w:type="dxa"/>
            <w:tcBorders>
              <w:top w:val="single" w:sz="4" w:space="0" w:color="000000"/>
              <w:left w:val="single" w:sz="4" w:space="0" w:color="000000"/>
              <w:bottom w:val="single" w:sz="4" w:space="0" w:color="000000"/>
            </w:tcBorders>
            <w:shd w:val="clear" w:color="auto" w:fill="auto"/>
          </w:tcPr>
          <w:p w14:paraId="1D31E3E6"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1E00A52E" w14:textId="1CCA3E28" w:rsidR="00630B82" w:rsidRPr="00124237" w:rsidRDefault="00630B82" w:rsidP="00630B82">
            <w:pPr>
              <w:snapToGrid w:val="0"/>
              <w:rPr>
                <w:color w:val="000000"/>
              </w:rPr>
            </w:pPr>
            <w:r w:rsidRPr="00124237">
              <w:rPr>
                <w:color w:val="000000"/>
              </w:rPr>
              <w:t>Wężyk do podłączenia mankietów do pomiaru ciśnienia i mankiet pomiarowy dla dorosłych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CD9926" w14:textId="7DD3A0CB"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7F790C8F" w14:textId="77777777" w:rsidR="00630B82" w:rsidRPr="00124237" w:rsidRDefault="00630B82" w:rsidP="00630B82">
            <w:pPr>
              <w:snapToGrid w:val="0"/>
              <w:rPr>
                <w:color w:val="000000"/>
              </w:rPr>
            </w:pPr>
          </w:p>
        </w:tc>
      </w:tr>
      <w:tr w:rsidR="00630B82" w:rsidRPr="00124237" w14:paraId="0AFBA17D" w14:textId="77777777" w:rsidTr="0080650F">
        <w:tc>
          <w:tcPr>
            <w:tcW w:w="567" w:type="dxa"/>
            <w:tcBorders>
              <w:top w:val="single" w:sz="4" w:space="0" w:color="000000"/>
              <w:left w:val="single" w:sz="4" w:space="0" w:color="000000"/>
              <w:bottom w:val="single" w:sz="4" w:space="0" w:color="000000"/>
            </w:tcBorders>
            <w:shd w:val="clear" w:color="auto" w:fill="auto"/>
          </w:tcPr>
          <w:p w14:paraId="7B6D24E0"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52C903A" w14:textId="15BF5635" w:rsidR="00630B82" w:rsidRPr="00124237" w:rsidRDefault="00630B82" w:rsidP="00630B82">
            <w:pPr>
              <w:snapToGrid w:val="0"/>
              <w:rPr>
                <w:color w:val="000000"/>
              </w:rPr>
            </w:pPr>
            <w:r w:rsidRPr="00124237">
              <w:rPr>
                <w:color w:val="000000"/>
              </w:rPr>
              <w:t>Czujnik temperatury skóry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A5B572" w14:textId="119950C5"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252EAEFB" w14:textId="77777777" w:rsidR="00630B82" w:rsidRPr="00124237" w:rsidRDefault="00630B82" w:rsidP="00630B82">
            <w:pPr>
              <w:snapToGrid w:val="0"/>
              <w:rPr>
                <w:color w:val="000000"/>
              </w:rPr>
            </w:pPr>
          </w:p>
        </w:tc>
      </w:tr>
      <w:tr w:rsidR="00630B82" w:rsidRPr="00124237" w14:paraId="5C41B5DB" w14:textId="77777777" w:rsidTr="0080650F">
        <w:tc>
          <w:tcPr>
            <w:tcW w:w="567" w:type="dxa"/>
            <w:tcBorders>
              <w:top w:val="single" w:sz="4" w:space="0" w:color="000000"/>
              <w:left w:val="single" w:sz="4" w:space="0" w:color="000000"/>
              <w:bottom w:val="single" w:sz="4" w:space="0" w:color="000000"/>
            </w:tcBorders>
            <w:shd w:val="clear" w:color="auto" w:fill="auto"/>
          </w:tcPr>
          <w:p w14:paraId="726EE4C4"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234B216D" w14:textId="685AE247" w:rsidR="00630B82" w:rsidRPr="00124237" w:rsidRDefault="00630B82" w:rsidP="00630B82">
            <w:pPr>
              <w:snapToGrid w:val="0"/>
              <w:rPr>
                <w:color w:val="000000"/>
              </w:rPr>
            </w:pPr>
            <w:r w:rsidRPr="00124237">
              <w:rPr>
                <w:color w:val="000000"/>
              </w:rPr>
              <w:t xml:space="preserve">Akcesoria do pomiaru ciśnienia metodą inwazyjną </w:t>
            </w:r>
            <w:r w:rsidRPr="00124237">
              <w:rPr>
                <w:color w:val="000000"/>
              </w:rPr>
              <w:lastRenderedPageBreak/>
              <w:t>przynajmniej w 1 torze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4E0D92" w14:textId="0758D94C" w:rsidR="00630B82" w:rsidRPr="00124237" w:rsidRDefault="00630B82" w:rsidP="00630B82">
            <w:pPr>
              <w:snapToGrid w:val="0"/>
              <w:jc w:val="center"/>
              <w:rPr>
                <w:color w:val="000000"/>
              </w:rPr>
            </w:pPr>
            <w:r w:rsidRPr="00124237">
              <w:lastRenderedPageBreak/>
              <w:t>TAK, podać</w:t>
            </w:r>
          </w:p>
        </w:tc>
        <w:tc>
          <w:tcPr>
            <w:tcW w:w="1492" w:type="dxa"/>
            <w:tcBorders>
              <w:top w:val="single" w:sz="4" w:space="0" w:color="000000"/>
              <w:left w:val="single" w:sz="4" w:space="0" w:color="000000"/>
              <w:bottom w:val="single" w:sz="4" w:space="0" w:color="000000"/>
              <w:right w:val="single" w:sz="4" w:space="0" w:color="000000"/>
            </w:tcBorders>
          </w:tcPr>
          <w:p w14:paraId="116B4BA5" w14:textId="77777777" w:rsidR="00630B82" w:rsidRPr="00124237" w:rsidRDefault="00630B82" w:rsidP="00630B82">
            <w:pPr>
              <w:snapToGrid w:val="0"/>
              <w:rPr>
                <w:color w:val="000000"/>
              </w:rPr>
            </w:pPr>
          </w:p>
        </w:tc>
      </w:tr>
      <w:tr w:rsidR="00630B82" w:rsidRPr="00124237" w14:paraId="7ED61645" w14:textId="77777777" w:rsidTr="0080650F">
        <w:tc>
          <w:tcPr>
            <w:tcW w:w="567" w:type="dxa"/>
            <w:tcBorders>
              <w:top w:val="single" w:sz="4" w:space="0" w:color="000000"/>
              <w:left w:val="single" w:sz="4" w:space="0" w:color="000000"/>
              <w:bottom w:val="single" w:sz="4" w:space="0" w:color="000000"/>
            </w:tcBorders>
            <w:shd w:val="clear" w:color="auto" w:fill="auto"/>
          </w:tcPr>
          <w:p w14:paraId="5FEA863F" w14:textId="77777777" w:rsidR="00630B82" w:rsidRPr="00124237" w:rsidRDefault="00630B82" w:rsidP="00630B82">
            <w:pPr>
              <w:numPr>
                <w:ilvl w:val="0"/>
                <w:numId w:val="9"/>
              </w:numPr>
              <w:snapToGrid w:val="0"/>
              <w:jc w:val="center"/>
            </w:pPr>
          </w:p>
        </w:tc>
        <w:tc>
          <w:tcPr>
            <w:tcW w:w="6096" w:type="dxa"/>
            <w:tcBorders>
              <w:top w:val="single" w:sz="4" w:space="0" w:color="000000"/>
              <w:left w:val="single" w:sz="4" w:space="0" w:color="000000"/>
              <w:bottom w:val="single" w:sz="4" w:space="0" w:color="000000"/>
            </w:tcBorders>
            <w:shd w:val="clear" w:color="auto" w:fill="auto"/>
          </w:tcPr>
          <w:p w14:paraId="432D0A1C" w14:textId="01A7B263" w:rsidR="00630B82" w:rsidRPr="00124237" w:rsidRDefault="00630B82" w:rsidP="00630B82">
            <w:pPr>
              <w:snapToGrid w:val="0"/>
              <w:rPr>
                <w:color w:val="000000"/>
              </w:rPr>
            </w:pPr>
            <w:r w:rsidRPr="00124237">
              <w:rPr>
                <w:color w:val="000000"/>
              </w:rPr>
              <w:t>Akcesoria do pomiaru NMT dla dorosłych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E9AB3D" w14:textId="6DDC980A" w:rsidR="00630B82" w:rsidRPr="00124237" w:rsidRDefault="00630B82" w:rsidP="00630B82">
            <w:pPr>
              <w:snapToGrid w:val="0"/>
              <w:jc w:val="center"/>
              <w:rPr>
                <w:color w:val="000000"/>
              </w:rPr>
            </w:pPr>
            <w:r w:rsidRPr="00124237">
              <w:t>TAK, podać</w:t>
            </w:r>
          </w:p>
        </w:tc>
        <w:tc>
          <w:tcPr>
            <w:tcW w:w="1492" w:type="dxa"/>
            <w:tcBorders>
              <w:top w:val="single" w:sz="4" w:space="0" w:color="000000"/>
              <w:left w:val="single" w:sz="4" w:space="0" w:color="000000"/>
              <w:bottom w:val="single" w:sz="4" w:space="0" w:color="000000"/>
              <w:right w:val="single" w:sz="4" w:space="0" w:color="000000"/>
            </w:tcBorders>
          </w:tcPr>
          <w:p w14:paraId="6C5B1F8B" w14:textId="77777777" w:rsidR="00630B82" w:rsidRPr="00124237" w:rsidRDefault="00630B82" w:rsidP="00630B82">
            <w:pPr>
              <w:snapToGrid w:val="0"/>
              <w:rPr>
                <w:color w:val="000000"/>
              </w:rPr>
            </w:pPr>
          </w:p>
        </w:tc>
      </w:tr>
    </w:tbl>
    <w:p w14:paraId="36DE2C84" w14:textId="77777777" w:rsidR="007473C1" w:rsidRPr="00124237" w:rsidRDefault="007473C1" w:rsidP="007473C1"/>
    <w:p w14:paraId="0B184ACE" w14:textId="3D35BE41" w:rsidR="00D16323" w:rsidRPr="00124237" w:rsidRDefault="00D16323" w:rsidP="00D16323">
      <w:pPr>
        <w:suppressAutoHyphens w:val="0"/>
        <w:ind w:right="502" w:hanging="11"/>
        <w:jc w:val="center"/>
        <w:rPr>
          <w:b/>
          <w:sz w:val="28"/>
          <w:szCs w:val="28"/>
          <w:lang w:eastAsia="pl-PL"/>
        </w:rPr>
      </w:pPr>
      <w:r w:rsidRPr="00124237">
        <w:rPr>
          <w:b/>
          <w:sz w:val="28"/>
          <w:szCs w:val="28"/>
          <w:lang w:eastAsia="pl-PL"/>
        </w:rPr>
        <w:t>3. RESPIRATOR STACJONARNY</w:t>
      </w:r>
      <w:r w:rsidRPr="00124237">
        <w:t xml:space="preserve"> </w:t>
      </w:r>
      <w:r w:rsidRPr="00124237">
        <w:rPr>
          <w:b/>
          <w:sz w:val="28"/>
          <w:szCs w:val="28"/>
          <w:lang w:eastAsia="pl-PL"/>
        </w:rPr>
        <w:t xml:space="preserve">– </w:t>
      </w:r>
      <w:r w:rsidR="00E679F3">
        <w:rPr>
          <w:b/>
          <w:sz w:val="28"/>
          <w:szCs w:val="28"/>
          <w:lang w:eastAsia="pl-PL"/>
        </w:rPr>
        <w:t>1</w:t>
      </w:r>
      <w:r w:rsidRPr="00124237">
        <w:rPr>
          <w:b/>
          <w:sz w:val="28"/>
          <w:szCs w:val="28"/>
          <w:lang w:eastAsia="pl-PL"/>
        </w:rPr>
        <w:t xml:space="preserve"> SZT.</w:t>
      </w:r>
    </w:p>
    <w:p w14:paraId="3DFA7702" w14:textId="77777777" w:rsidR="00D16323" w:rsidRPr="00124237" w:rsidRDefault="00D16323" w:rsidP="00D16323">
      <w:pPr>
        <w:snapToGrid w:val="0"/>
        <w:rPr>
          <w:color w:val="000000"/>
        </w:rPr>
      </w:pPr>
    </w:p>
    <w:p w14:paraId="131BD4C8" w14:textId="77777777" w:rsidR="00B215F6" w:rsidRPr="00124237" w:rsidRDefault="00B215F6" w:rsidP="00B215F6">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2DBEB12F" w14:textId="77777777" w:rsidR="00B215F6" w:rsidRPr="00124237" w:rsidRDefault="00B215F6" w:rsidP="00B215F6">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07A01837" w14:textId="77777777" w:rsidR="00B215F6" w:rsidRPr="00124237" w:rsidRDefault="00B215F6" w:rsidP="00B215F6">
      <w:pPr>
        <w:snapToGrid w:val="0"/>
        <w:rPr>
          <w:color w:val="000000"/>
          <w:sz w:val="28"/>
          <w:szCs w:val="28"/>
          <w:lang w:eastAsia="zh-CN"/>
        </w:rPr>
      </w:pPr>
      <w:r w:rsidRPr="00124237">
        <w:rPr>
          <w:color w:val="000000"/>
          <w:sz w:val="28"/>
          <w:szCs w:val="28"/>
          <w:lang w:eastAsia="zh-CN"/>
        </w:rPr>
        <w:t>Kraj pochodzenia: ………………………………</w:t>
      </w:r>
    </w:p>
    <w:p w14:paraId="23CDBC0A" w14:textId="77777777" w:rsidR="00B215F6" w:rsidRPr="00124237" w:rsidRDefault="00B215F6" w:rsidP="00B215F6">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26B39F1B" w14:textId="77777777" w:rsidR="00B215F6" w:rsidRPr="00124237" w:rsidRDefault="00B215F6" w:rsidP="00B215F6">
      <w:pPr>
        <w:rPr>
          <w:i/>
          <w:iCs/>
          <w:color w:val="000000"/>
          <w:sz w:val="28"/>
          <w:szCs w:val="28"/>
          <w:lang w:eastAsia="zh-CN"/>
        </w:rPr>
      </w:pPr>
      <w:r w:rsidRPr="00124237">
        <w:rPr>
          <w:i/>
          <w:iCs/>
          <w:color w:val="000000"/>
          <w:sz w:val="28"/>
          <w:szCs w:val="28"/>
          <w:lang w:eastAsia="zh-CN"/>
        </w:rPr>
        <w:t>wymagane urządzenie fabrycznie nowe, rok produkcji 2021 r</w:t>
      </w:r>
    </w:p>
    <w:p w14:paraId="36BD29E6" w14:textId="77777777" w:rsidR="007473C1" w:rsidRPr="00124237" w:rsidRDefault="007473C1" w:rsidP="007473C1">
      <w:pPr>
        <w:pStyle w:val="Tekstwstpniesformatowany"/>
        <w:rPr>
          <w:rFonts w:ascii="Times New Roman" w:hAnsi="Times New Roman"/>
          <w:sz w:val="24"/>
          <w:szCs w:val="24"/>
        </w:rPr>
      </w:pPr>
    </w:p>
    <w:tbl>
      <w:tblPr>
        <w:tblW w:w="9781" w:type="dxa"/>
        <w:tblInd w:w="-5" w:type="dxa"/>
        <w:tblLayout w:type="fixed"/>
        <w:tblCellMar>
          <w:left w:w="70" w:type="dxa"/>
          <w:right w:w="70" w:type="dxa"/>
        </w:tblCellMar>
        <w:tblLook w:val="0000" w:firstRow="0" w:lastRow="0" w:firstColumn="0" w:lastColumn="0" w:noHBand="0" w:noVBand="0"/>
      </w:tblPr>
      <w:tblGrid>
        <w:gridCol w:w="567"/>
        <w:gridCol w:w="6096"/>
        <w:gridCol w:w="1701"/>
        <w:gridCol w:w="1417"/>
      </w:tblGrid>
      <w:tr w:rsidR="00A62745" w:rsidRPr="00124237" w14:paraId="3708AAF5" w14:textId="77777777" w:rsidTr="00B517BD">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7EFF0A55" w14:textId="5DFBD5D4" w:rsidR="00A62745" w:rsidRPr="00124237" w:rsidRDefault="00A62745" w:rsidP="00A62745">
            <w:pPr>
              <w:snapToGrid w:val="0"/>
              <w:jc w:val="center"/>
              <w:rPr>
                <w:b/>
                <w:bCs/>
              </w:rPr>
            </w:pPr>
            <w:r w:rsidRPr="00124237">
              <w:rPr>
                <w:b/>
                <w:bCs/>
              </w:rPr>
              <w:t>Lp.</w:t>
            </w:r>
          </w:p>
        </w:tc>
        <w:tc>
          <w:tcPr>
            <w:tcW w:w="6096" w:type="dxa"/>
            <w:tcBorders>
              <w:top w:val="single" w:sz="4" w:space="0" w:color="000000"/>
              <w:left w:val="single" w:sz="4" w:space="0" w:color="000000"/>
              <w:bottom w:val="single" w:sz="4" w:space="0" w:color="000000"/>
            </w:tcBorders>
            <w:shd w:val="clear" w:color="auto" w:fill="auto"/>
            <w:vAlign w:val="center"/>
          </w:tcPr>
          <w:p w14:paraId="193C5D10" w14:textId="4E6EAFB2" w:rsidR="00A62745" w:rsidRPr="00124237" w:rsidRDefault="00A62745" w:rsidP="00A62745">
            <w:pPr>
              <w:snapToGrid w:val="0"/>
              <w:ind w:right="-129"/>
              <w:jc w:val="center"/>
              <w:rPr>
                <w:b/>
                <w:bCs/>
              </w:rPr>
            </w:pPr>
            <w:r w:rsidRPr="00124237">
              <w:rPr>
                <w:b/>
                <w:bCs/>
              </w:rPr>
              <w:t>Parametr/warunek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B8A50" w14:textId="363D5BB9" w:rsidR="00A62745" w:rsidRPr="00124237" w:rsidRDefault="00A62745" w:rsidP="00A62745">
            <w:pPr>
              <w:jc w:val="center"/>
              <w:rPr>
                <w:b/>
                <w:bCs/>
              </w:rPr>
            </w:pPr>
            <w:r w:rsidRPr="00124237">
              <w:rPr>
                <w:b/>
                <w:bCs/>
              </w:rPr>
              <w:t>Parametr wymagany</w:t>
            </w:r>
          </w:p>
        </w:tc>
        <w:tc>
          <w:tcPr>
            <w:tcW w:w="1417" w:type="dxa"/>
            <w:tcBorders>
              <w:top w:val="single" w:sz="4" w:space="0" w:color="000000"/>
              <w:left w:val="single" w:sz="4" w:space="0" w:color="000000"/>
              <w:bottom w:val="single" w:sz="4" w:space="0" w:color="000000"/>
              <w:right w:val="single" w:sz="4" w:space="0" w:color="000000"/>
            </w:tcBorders>
            <w:vAlign w:val="center"/>
          </w:tcPr>
          <w:p w14:paraId="7FE60988" w14:textId="43759500" w:rsidR="00A62745" w:rsidRPr="00124237" w:rsidRDefault="00A62745" w:rsidP="00A62745">
            <w:pPr>
              <w:snapToGrid w:val="0"/>
              <w:jc w:val="center"/>
              <w:rPr>
                <w:b/>
                <w:bCs/>
              </w:rPr>
            </w:pPr>
            <w:r w:rsidRPr="00124237">
              <w:rPr>
                <w:b/>
                <w:bCs/>
              </w:rPr>
              <w:t>Parametr oferowany</w:t>
            </w:r>
          </w:p>
        </w:tc>
      </w:tr>
      <w:tr w:rsidR="00B517BD" w:rsidRPr="00124237" w14:paraId="65353B34" w14:textId="77777777" w:rsidTr="00B517BD">
        <w:tc>
          <w:tcPr>
            <w:tcW w:w="567" w:type="dxa"/>
            <w:tcBorders>
              <w:left w:val="single" w:sz="4" w:space="0" w:color="000000"/>
              <w:bottom w:val="single" w:sz="4" w:space="0" w:color="000000"/>
            </w:tcBorders>
            <w:shd w:val="clear" w:color="auto" w:fill="auto"/>
          </w:tcPr>
          <w:p w14:paraId="115D6696" w14:textId="77777777" w:rsidR="00B517BD" w:rsidRPr="00124237" w:rsidRDefault="00B517BD" w:rsidP="00B517BD">
            <w:pPr>
              <w:numPr>
                <w:ilvl w:val="0"/>
                <w:numId w:val="11"/>
              </w:numPr>
              <w:snapToGrid w:val="0"/>
              <w:jc w:val="center"/>
              <w:rPr>
                <w:color w:val="000000"/>
              </w:rPr>
            </w:pPr>
          </w:p>
        </w:tc>
        <w:tc>
          <w:tcPr>
            <w:tcW w:w="6096" w:type="dxa"/>
            <w:tcBorders>
              <w:left w:val="single" w:sz="4" w:space="0" w:color="000000"/>
              <w:bottom w:val="single" w:sz="4" w:space="0" w:color="000000"/>
            </w:tcBorders>
            <w:shd w:val="clear" w:color="auto" w:fill="auto"/>
            <w:vAlign w:val="center"/>
          </w:tcPr>
          <w:p w14:paraId="47354C1D" w14:textId="1E673379" w:rsidR="00B517BD" w:rsidRPr="00124237" w:rsidRDefault="00B517BD" w:rsidP="00B517BD">
            <w:pPr>
              <w:snapToGrid w:val="0"/>
              <w:rPr>
                <w:color w:val="000000"/>
              </w:rPr>
            </w:pPr>
            <w:r w:rsidRPr="00124237">
              <w:rPr>
                <w:lang w:eastAsia="pl-PL"/>
              </w:rPr>
              <w:t>Respirator stacjonarno-transportowy na podstawie jezdnej.</w:t>
            </w:r>
          </w:p>
        </w:tc>
        <w:tc>
          <w:tcPr>
            <w:tcW w:w="1701" w:type="dxa"/>
            <w:tcBorders>
              <w:left w:val="single" w:sz="4" w:space="0" w:color="000000"/>
              <w:bottom w:val="single" w:sz="4" w:space="0" w:color="000000"/>
              <w:right w:val="single" w:sz="4" w:space="0" w:color="000000"/>
            </w:tcBorders>
            <w:shd w:val="clear" w:color="auto" w:fill="auto"/>
          </w:tcPr>
          <w:p w14:paraId="62B5DEE5" w14:textId="556FFD8F" w:rsidR="00B517BD" w:rsidRPr="00124237" w:rsidRDefault="00B517BD" w:rsidP="00B517BD">
            <w:pPr>
              <w:snapToGrid w:val="0"/>
              <w:jc w:val="center"/>
              <w:rPr>
                <w:color w:val="000000"/>
              </w:rPr>
            </w:pPr>
            <w:r w:rsidRPr="00124237">
              <w:t>TAK, podać</w:t>
            </w:r>
          </w:p>
        </w:tc>
        <w:tc>
          <w:tcPr>
            <w:tcW w:w="1417" w:type="dxa"/>
            <w:tcBorders>
              <w:left w:val="single" w:sz="4" w:space="0" w:color="000000"/>
              <w:bottom w:val="single" w:sz="4" w:space="0" w:color="000000"/>
              <w:right w:val="single" w:sz="4" w:space="0" w:color="000000"/>
            </w:tcBorders>
          </w:tcPr>
          <w:p w14:paraId="7634DDFD" w14:textId="77777777" w:rsidR="00B517BD" w:rsidRPr="00124237" w:rsidRDefault="00B517BD" w:rsidP="00B517BD">
            <w:pPr>
              <w:snapToGrid w:val="0"/>
              <w:jc w:val="center"/>
              <w:rPr>
                <w:color w:val="000000"/>
              </w:rPr>
            </w:pPr>
          </w:p>
        </w:tc>
      </w:tr>
      <w:tr w:rsidR="00B517BD" w:rsidRPr="00124237" w14:paraId="4DA0A41E" w14:textId="77777777" w:rsidTr="00B517BD">
        <w:tc>
          <w:tcPr>
            <w:tcW w:w="567" w:type="dxa"/>
            <w:tcBorders>
              <w:left w:val="single" w:sz="4" w:space="0" w:color="000000"/>
              <w:bottom w:val="single" w:sz="4" w:space="0" w:color="000000"/>
            </w:tcBorders>
            <w:shd w:val="clear" w:color="auto" w:fill="auto"/>
          </w:tcPr>
          <w:p w14:paraId="462D2351" w14:textId="77777777" w:rsidR="00B517BD" w:rsidRPr="00124237" w:rsidRDefault="00B517BD" w:rsidP="00B517BD">
            <w:pPr>
              <w:numPr>
                <w:ilvl w:val="0"/>
                <w:numId w:val="11"/>
              </w:numPr>
              <w:snapToGrid w:val="0"/>
              <w:jc w:val="center"/>
              <w:rPr>
                <w:color w:val="000000"/>
              </w:rPr>
            </w:pPr>
          </w:p>
        </w:tc>
        <w:tc>
          <w:tcPr>
            <w:tcW w:w="6096" w:type="dxa"/>
            <w:tcBorders>
              <w:left w:val="single" w:sz="4" w:space="0" w:color="000000"/>
              <w:bottom w:val="single" w:sz="4" w:space="0" w:color="000000"/>
            </w:tcBorders>
            <w:shd w:val="clear" w:color="auto" w:fill="auto"/>
            <w:vAlign w:val="center"/>
          </w:tcPr>
          <w:p w14:paraId="4CB0A3B5" w14:textId="782E66D8" w:rsidR="00B517BD" w:rsidRPr="00124237" w:rsidRDefault="00B517BD" w:rsidP="00B517BD">
            <w:pPr>
              <w:rPr>
                <w:color w:val="000000"/>
              </w:rPr>
            </w:pPr>
            <w:r w:rsidRPr="00124237">
              <w:rPr>
                <w:lang w:eastAsia="pl-PL"/>
              </w:rPr>
              <w:t>Waga modułu respiratora max 6,5 kg (z akumulatorem)</w:t>
            </w:r>
          </w:p>
        </w:tc>
        <w:tc>
          <w:tcPr>
            <w:tcW w:w="1701" w:type="dxa"/>
            <w:tcBorders>
              <w:left w:val="single" w:sz="4" w:space="0" w:color="000000"/>
              <w:bottom w:val="single" w:sz="4" w:space="0" w:color="000000"/>
              <w:right w:val="single" w:sz="4" w:space="0" w:color="000000"/>
            </w:tcBorders>
            <w:shd w:val="clear" w:color="auto" w:fill="auto"/>
          </w:tcPr>
          <w:p w14:paraId="2F8522F5" w14:textId="4D9FD30E" w:rsidR="00B517BD" w:rsidRPr="00124237" w:rsidRDefault="00B517BD" w:rsidP="00B517BD">
            <w:pPr>
              <w:snapToGrid w:val="0"/>
              <w:jc w:val="center"/>
              <w:rPr>
                <w:color w:val="000000"/>
              </w:rPr>
            </w:pPr>
            <w:r w:rsidRPr="00124237">
              <w:t>TAK, podać</w:t>
            </w:r>
          </w:p>
        </w:tc>
        <w:tc>
          <w:tcPr>
            <w:tcW w:w="1417" w:type="dxa"/>
            <w:tcBorders>
              <w:left w:val="single" w:sz="4" w:space="0" w:color="000000"/>
              <w:bottom w:val="single" w:sz="4" w:space="0" w:color="000000"/>
              <w:right w:val="single" w:sz="4" w:space="0" w:color="000000"/>
            </w:tcBorders>
          </w:tcPr>
          <w:p w14:paraId="219AE06E" w14:textId="77777777" w:rsidR="00B517BD" w:rsidRPr="00124237" w:rsidRDefault="00B517BD" w:rsidP="00B517BD">
            <w:pPr>
              <w:snapToGrid w:val="0"/>
              <w:jc w:val="center"/>
              <w:rPr>
                <w:color w:val="000000"/>
              </w:rPr>
            </w:pPr>
          </w:p>
        </w:tc>
      </w:tr>
      <w:tr w:rsidR="00B517BD" w:rsidRPr="00124237" w14:paraId="20B721DF" w14:textId="77777777" w:rsidTr="00B517BD">
        <w:tc>
          <w:tcPr>
            <w:tcW w:w="567" w:type="dxa"/>
            <w:tcBorders>
              <w:left w:val="single" w:sz="4" w:space="0" w:color="000000"/>
              <w:bottom w:val="single" w:sz="4" w:space="0" w:color="000000"/>
            </w:tcBorders>
            <w:shd w:val="clear" w:color="auto" w:fill="auto"/>
          </w:tcPr>
          <w:p w14:paraId="26C4E9AB" w14:textId="77777777" w:rsidR="00B517BD" w:rsidRPr="00124237" w:rsidRDefault="00B517BD" w:rsidP="00B517BD">
            <w:pPr>
              <w:numPr>
                <w:ilvl w:val="0"/>
                <w:numId w:val="11"/>
              </w:numPr>
              <w:snapToGrid w:val="0"/>
              <w:jc w:val="center"/>
              <w:rPr>
                <w:color w:val="000000"/>
              </w:rPr>
            </w:pPr>
          </w:p>
        </w:tc>
        <w:tc>
          <w:tcPr>
            <w:tcW w:w="6096" w:type="dxa"/>
            <w:tcBorders>
              <w:left w:val="single" w:sz="4" w:space="0" w:color="000000"/>
              <w:bottom w:val="single" w:sz="4" w:space="0" w:color="000000"/>
            </w:tcBorders>
            <w:shd w:val="clear" w:color="auto" w:fill="auto"/>
            <w:vAlign w:val="center"/>
          </w:tcPr>
          <w:p w14:paraId="6B4505A2" w14:textId="272C6E06" w:rsidR="00B517BD" w:rsidRPr="00124237" w:rsidRDefault="00B517BD" w:rsidP="00B517BD">
            <w:pPr>
              <w:rPr>
                <w:color w:val="000000"/>
              </w:rPr>
            </w:pPr>
            <w:r w:rsidRPr="00124237">
              <w:rPr>
                <w:lang w:eastAsia="pl-PL"/>
              </w:rPr>
              <w:t>Wentylacja dorosłych, dzieci od 3 kg,</w:t>
            </w:r>
          </w:p>
        </w:tc>
        <w:tc>
          <w:tcPr>
            <w:tcW w:w="1701" w:type="dxa"/>
            <w:tcBorders>
              <w:left w:val="single" w:sz="4" w:space="0" w:color="000000"/>
              <w:bottom w:val="single" w:sz="4" w:space="0" w:color="000000"/>
              <w:right w:val="single" w:sz="4" w:space="0" w:color="000000"/>
            </w:tcBorders>
            <w:shd w:val="clear" w:color="auto" w:fill="auto"/>
          </w:tcPr>
          <w:p w14:paraId="51F600C0" w14:textId="0A8EB70E" w:rsidR="00B517BD" w:rsidRPr="00124237" w:rsidRDefault="00B517BD" w:rsidP="00B517BD">
            <w:pPr>
              <w:snapToGrid w:val="0"/>
              <w:jc w:val="center"/>
              <w:rPr>
                <w:color w:val="000000"/>
              </w:rPr>
            </w:pPr>
            <w:r w:rsidRPr="00124237">
              <w:t>TAK, podać</w:t>
            </w:r>
          </w:p>
        </w:tc>
        <w:tc>
          <w:tcPr>
            <w:tcW w:w="1417" w:type="dxa"/>
            <w:tcBorders>
              <w:left w:val="single" w:sz="4" w:space="0" w:color="000000"/>
              <w:bottom w:val="single" w:sz="4" w:space="0" w:color="000000"/>
              <w:right w:val="single" w:sz="4" w:space="0" w:color="000000"/>
            </w:tcBorders>
          </w:tcPr>
          <w:p w14:paraId="6587AAFA" w14:textId="77777777" w:rsidR="00B517BD" w:rsidRPr="00124237" w:rsidRDefault="00B517BD" w:rsidP="00B517BD">
            <w:pPr>
              <w:snapToGrid w:val="0"/>
              <w:jc w:val="center"/>
              <w:rPr>
                <w:color w:val="000000"/>
              </w:rPr>
            </w:pPr>
          </w:p>
        </w:tc>
      </w:tr>
      <w:tr w:rsidR="00B517BD" w:rsidRPr="00124237" w14:paraId="1981659F" w14:textId="77777777" w:rsidTr="00B517BD">
        <w:tc>
          <w:tcPr>
            <w:tcW w:w="567" w:type="dxa"/>
            <w:tcBorders>
              <w:left w:val="single" w:sz="4" w:space="0" w:color="000000"/>
              <w:bottom w:val="single" w:sz="4" w:space="0" w:color="000000"/>
            </w:tcBorders>
            <w:shd w:val="clear" w:color="auto" w:fill="auto"/>
          </w:tcPr>
          <w:p w14:paraId="2C9B34D1" w14:textId="77777777" w:rsidR="00B517BD" w:rsidRPr="00124237" w:rsidRDefault="00B517BD" w:rsidP="00B517BD">
            <w:pPr>
              <w:numPr>
                <w:ilvl w:val="0"/>
                <w:numId w:val="11"/>
              </w:numPr>
              <w:snapToGrid w:val="0"/>
              <w:jc w:val="center"/>
              <w:rPr>
                <w:color w:val="000000"/>
              </w:rPr>
            </w:pPr>
          </w:p>
        </w:tc>
        <w:tc>
          <w:tcPr>
            <w:tcW w:w="6096" w:type="dxa"/>
            <w:tcBorders>
              <w:left w:val="single" w:sz="4" w:space="0" w:color="000000"/>
              <w:bottom w:val="single" w:sz="4" w:space="0" w:color="000000"/>
            </w:tcBorders>
            <w:shd w:val="clear" w:color="auto" w:fill="auto"/>
            <w:vAlign w:val="center"/>
          </w:tcPr>
          <w:p w14:paraId="6E8591E7" w14:textId="77777777" w:rsidR="00B517BD" w:rsidRPr="00124237" w:rsidRDefault="00B517BD" w:rsidP="00B517BD">
            <w:pPr>
              <w:rPr>
                <w:lang w:eastAsia="pl-PL"/>
              </w:rPr>
            </w:pPr>
            <w:r w:rsidRPr="00124237">
              <w:rPr>
                <w:lang w:eastAsia="pl-PL"/>
              </w:rPr>
              <w:t>Zasilanie w tlen:</w:t>
            </w:r>
          </w:p>
          <w:p w14:paraId="153B2DD4" w14:textId="77777777" w:rsidR="00B517BD" w:rsidRPr="00124237" w:rsidRDefault="00B517BD" w:rsidP="00B517BD">
            <w:pPr>
              <w:rPr>
                <w:lang w:eastAsia="pl-PL"/>
              </w:rPr>
            </w:pPr>
            <w:r w:rsidRPr="00124237">
              <w:rPr>
                <w:lang w:eastAsia="pl-PL"/>
              </w:rPr>
              <w:t>- z centralnego źródła sprężonych gazów od 2,8 do 6,0 bar</w:t>
            </w:r>
          </w:p>
          <w:p w14:paraId="1A59C881" w14:textId="77777777" w:rsidR="00B517BD" w:rsidRPr="00124237" w:rsidRDefault="00B517BD" w:rsidP="00B517BD">
            <w:pPr>
              <w:rPr>
                <w:lang w:eastAsia="pl-PL"/>
              </w:rPr>
            </w:pPr>
            <w:r w:rsidRPr="00124237">
              <w:rPr>
                <w:lang w:eastAsia="pl-PL"/>
              </w:rPr>
              <w:t>- niskim ciśnieniem O2: 0-1,5 bar</w:t>
            </w:r>
          </w:p>
          <w:p w14:paraId="5945F05E" w14:textId="016DAFF8" w:rsidR="00B517BD" w:rsidRPr="00124237" w:rsidRDefault="00B517BD" w:rsidP="00B517BD">
            <w:pPr>
              <w:snapToGrid w:val="0"/>
              <w:rPr>
                <w:color w:val="000000"/>
              </w:rPr>
            </w:pPr>
            <w:r w:rsidRPr="00124237">
              <w:rPr>
                <w:lang w:eastAsia="pl-PL"/>
              </w:rPr>
              <w:t>- kompatybilne z tlenem 93%</w:t>
            </w:r>
          </w:p>
        </w:tc>
        <w:tc>
          <w:tcPr>
            <w:tcW w:w="1701" w:type="dxa"/>
            <w:tcBorders>
              <w:left w:val="single" w:sz="4" w:space="0" w:color="000000"/>
              <w:bottom w:val="single" w:sz="4" w:space="0" w:color="000000"/>
              <w:right w:val="single" w:sz="4" w:space="0" w:color="000000"/>
            </w:tcBorders>
            <w:shd w:val="clear" w:color="auto" w:fill="auto"/>
          </w:tcPr>
          <w:p w14:paraId="6B233A0F" w14:textId="034C9E5E" w:rsidR="00B517BD" w:rsidRPr="00124237" w:rsidRDefault="00B517BD" w:rsidP="00B517BD">
            <w:pPr>
              <w:snapToGrid w:val="0"/>
              <w:jc w:val="center"/>
              <w:rPr>
                <w:color w:val="000000"/>
              </w:rPr>
            </w:pPr>
            <w:r w:rsidRPr="00124237">
              <w:t>TAK, podać</w:t>
            </w:r>
          </w:p>
        </w:tc>
        <w:tc>
          <w:tcPr>
            <w:tcW w:w="1417" w:type="dxa"/>
            <w:tcBorders>
              <w:left w:val="single" w:sz="4" w:space="0" w:color="000000"/>
              <w:bottom w:val="single" w:sz="4" w:space="0" w:color="000000"/>
              <w:right w:val="single" w:sz="4" w:space="0" w:color="000000"/>
            </w:tcBorders>
          </w:tcPr>
          <w:p w14:paraId="41775194" w14:textId="77777777" w:rsidR="00B517BD" w:rsidRPr="00124237" w:rsidRDefault="00B517BD" w:rsidP="00B517BD">
            <w:pPr>
              <w:snapToGrid w:val="0"/>
              <w:jc w:val="center"/>
              <w:rPr>
                <w:color w:val="000000"/>
              </w:rPr>
            </w:pPr>
          </w:p>
        </w:tc>
      </w:tr>
      <w:tr w:rsidR="00B517BD" w:rsidRPr="00124237" w14:paraId="184C7737" w14:textId="77777777" w:rsidTr="00B517BD">
        <w:tc>
          <w:tcPr>
            <w:tcW w:w="567" w:type="dxa"/>
            <w:tcBorders>
              <w:top w:val="single" w:sz="4" w:space="0" w:color="000000"/>
              <w:left w:val="single" w:sz="4" w:space="0" w:color="000000"/>
              <w:bottom w:val="single" w:sz="4" w:space="0" w:color="000000"/>
            </w:tcBorders>
            <w:shd w:val="clear" w:color="auto" w:fill="auto"/>
          </w:tcPr>
          <w:p w14:paraId="142449D9"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4F31CF71" w14:textId="68046BEC" w:rsidR="00B517BD" w:rsidRPr="00124237" w:rsidRDefault="00B517BD" w:rsidP="00B517BD">
            <w:pPr>
              <w:snapToGrid w:val="0"/>
              <w:rPr>
                <w:color w:val="000000"/>
              </w:rPr>
            </w:pPr>
            <w:r w:rsidRPr="00124237">
              <w:rPr>
                <w:lang w:eastAsia="pl-PL"/>
              </w:rPr>
              <w:t>Integralna turbina – przepływ szczytowy &gt;200 l/min.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EFF213" w14:textId="77B91A8F"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44269C71" w14:textId="77777777" w:rsidR="00B517BD" w:rsidRPr="00124237" w:rsidRDefault="00B517BD" w:rsidP="00B517BD">
            <w:pPr>
              <w:snapToGrid w:val="0"/>
              <w:jc w:val="center"/>
              <w:rPr>
                <w:color w:val="000000"/>
              </w:rPr>
            </w:pPr>
          </w:p>
        </w:tc>
      </w:tr>
      <w:tr w:rsidR="00B517BD" w:rsidRPr="00124237" w14:paraId="1D55B656" w14:textId="77777777" w:rsidTr="00B517BD">
        <w:tc>
          <w:tcPr>
            <w:tcW w:w="567" w:type="dxa"/>
            <w:tcBorders>
              <w:top w:val="single" w:sz="4" w:space="0" w:color="000000"/>
              <w:left w:val="single" w:sz="4" w:space="0" w:color="000000"/>
              <w:bottom w:val="single" w:sz="4" w:space="0" w:color="000000"/>
            </w:tcBorders>
            <w:shd w:val="clear" w:color="auto" w:fill="auto"/>
          </w:tcPr>
          <w:p w14:paraId="48863C7E"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60CB7A80" w14:textId="0CAD2ABC" w:rsidR="00B517BD" w:rsidRPr="00124237" w:rsidRDefault="00B517BD" w:rsidP="00B517BD">
            <w:pPr>
              <w:snapToGrid w:val="0"/>
              <w:rPr>
                <w:color w:val="000000"/>
              </w:rPr>
            </w:pPr>
            <w:r w:rsidRPr="00124237">
              <w:rPr>
                <w:lang w:eastAsia="pl-PL"/>
              </w:rPr>
              <w:t>Zasilanie sieciowe 100-240 V 50 Hz+/-10%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275A56" w14:textId="649C8EDB"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75C18D46" w14:textId="77777777" w:rsidR="00B517BD" w:rsidRPr="00124237" w:rsidRDefault="00B517BD" w:rsidP="00B517BD">
            <w:pPr>
              <w:snapToGrid w:val="0"/>
              <w:jc w:val="center"/>
              <w:rPr>
                <w:color w:val="000000"/>
              </w:rPr>
            </w:pPr>
          </w:p>
        </w:tc>
      </w:tr>
      <w:tr w:rsidR="00B517BD" w:rsidRPr="00124237" w14:paraId="7D85A081" w14:textId="77777777" w:rsidTr="00B517BD">
        <w:tc>
          <w:tcPr>
            <w:tcW w:w="567" w:type="dxa"/>
            <w:tcBorders>
              <w:top w:val="single" w:sz="4" w:space="0" w:color="000000"/>
              <w:left w:val="single" w:sz="4" w:space="0" w:color="000000"/>
              <w:bottom w:val="single" w:sz="4" w:space="0" w:color="000000"/>
            </w:tcBorders>
            <w:shd w:val="clear" w:color="auto" w:fill="auto"/>
          </w:tcPr>
          <w:p w14:paraId="7C40B71D"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59BDC460" w14:textId="6A4D1FBF" w:rsidR="00B517BD" w:rsidRPr="00124237" w:rsidRDefault="00B517BD" w:rsidP="00B517BD">
            <w:pPr>
              <w:rPr>
                <w:color w:val="000000"/>
              </w:rPr>
            </w:pPr>
            <w:r w:rsidRPr="00124237">
              <w:rPr>
                <w:lang w:eastAsia="pl-PL"/>
              </w:rPr>
              <w:t>Zasilanie 12 – 28 VDC (ambulans/ śmigłowiec)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2385FE" w14:textId="4FFC6970"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4DD8496C" w14:textId="77777777" w:rsidR="00B517BD" w:rsidRPr="00124237" w:rsidRDefault="00B517BD" w:rsidP="00B517BD">
            <w:pPr>
              <w:snapToGrid w:val="0"/>
              <w:jc w:val="center"/>
              <w:rPr>
                <w:color w:val="000000"/>
              </w:rPr>
            </w:pPr>
          </w:p>
        </w:tc>
      </w:tr>
      <w:tr w:rsidR="00B517BD" w:rsidRPr="00124237" w14:paraId="1C84BB95" w14:textId="77777777" w:rsidTr="00B517BD">
        <w:tc>
          <w:tcPr>
            <w:tcW w:w="567" w:type="dxa"/>
            <w:tcBorders>
              <w:top w:val="single" w:sz="4" w:space="0" w:color="000000"/>
              <w:left w:val="single" w:sz="4" w:space="0" w:color="000000"/>
              <w:bottom w:val="single" w:sz="4" w:space="0" w:color="000000"/>
            </w:tcBorders>
            <w:shd w:val="clear" w:color="auto" w:fill="auto"/>
          </w:tcPr>
          <w:p w14:paraId="0A6B60C3"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546BE1E5" w14:textId="2BC7DE18" w:rsidR="00B517BD" w:rsidRPr="00124237" w:rsidRDefault="00B517BD" w:rsidP="00B517BD">
            <w:pPr>
              <w:rPr>
                <w:color w:val="000000"/>
              </w:rPr>
            </w:pPr>
            <w:r w:rsidRPr="00124237">
              <w:rPr>
                <w:lang w:eastAsia="pl-PL"/>
              </w:rPr>
              <w:t>Awaryjne zasilanie respiratora z wewnętrznego akumulatora min. 150 minut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C5EBDA" w14:textId="04CA3F2A"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48F5E5FB" w14:textId="77777777" w:rsidR="00B517BD" w:rsidRPr="00124237" w:rsidRDefault="00B517BD" w:rsidP="00B517BD">
            <w:pPr>
              <w:snapToGrid w:val="0"/>
              <w:rPr>
                <w:color w:val="000000"/>
              </w:rPr>
            </w:pPr>
          </w:p>
        </w:tc>
      </w:tr>
      <w:tr w:rsidR="00B517BD" w:rsidRPr="00124237" w14:paraId="39E62124" w14:textId="77777777" w:rsidTr="00B517BD">
        <w:tc>
          <w:tcPr>
            <w:tcW w:w="567" w:type="dxa"/>
            <w:tcBorders>
              <w:top w:val="single" w:sz="4" w:space="0" w:color="000000"/>
              <w:left w:val="single" w:sz="4" w:space="0" w:color="000000"/>
              <w:bottom w:val="single" w:sz="4" w:space="0" w:color="000000"/>
            </w:tcBorders>
            <w:shd w:val="clear" w:color="auto" w:fill="auto"/>
          </w:tcPr>
          <w:p w14:paraId="2B1CFE19"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124CDD0D" w14:textId="2DA0144A" w:rsidR="00B517BD" w:rsidRPr="00124237" w:rsidRDefault="00B517BD" w:rsidP="00B517BD">
            <w:pPr>
              <w:snapToGrid w:val="0"/>
              <w:rPr>
                <w:color w:val="000000"/>
              </w:rPr>
            </w:pPr>
            <w:r w:rsidRPr="00124237">
              <w:rPr>
                <w:lang w:eastAsia="pl-PL"/>
              </w:rPr>
              <w:t>Klasa szczelności min. IP44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C8F8A4" w14:textId="4859DFED"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DF778E8" w14:textId="77777777" w:rsidR="00B517BD" w:rsidRPr="00124237" w:rsidRDefault="00B517BD" w:rsidP="00B517BD">
            <w:pPr>
              <w:snapToGrid w:val="0"/>
              <w:jc w:val="center"/>
              <w:rPr>
                <w:color w:val="000000"/>
              </w:rPr>
            </w:pPr>
          </w:p>
        </w:tc>
      </w:tr>
      <w:tr w:rsidR="00B517BD" w:rsidRPr="00124237" w14:paraId="7F73A5E6" w14:textId="77777777" w:rsidTr="00B517BD">
        <w:tc>
          <w:tcPr>
            <w:tcW w:w="567" w:type="dxa"/>
            <w:tcBorders>
              <w:top w:val="single" w:sz="4" w:space="0" w:color="000000"/>
              <w:left w:val="single" w:sz="4" w:space="0" w:color="000000"/>
              <w:bottom w:val="single" w:sz="4" w:space="0" w:color="000000"/>
            </w:tcBorders>
            <w:shd w:val="clear" w:color="auto" w:fill="auto"/>
          </w:tcPr>
          <w:p w14:paraId="4C923925"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20A71CD5" w14:textId="71371EFD" w:rsidR="00B517BD" w:rsidRPr="00124237" w:rsidRDefault="00B517BD" w:rsidP="00B517BD">
            <w:pPr>
              <w:rPr>
                <w:color w:val="000000"/>
              </w:rPr>
            </w:pPr>
            <w:r w:rsidRPr="00124237">
              <w:rPr>
                <w:lang w:eastAsia="pl-PL"/>
              </w:rPr>
              <w:t>Standardy: EN 794-3; EN 1789; EN 60601-1-2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09C96E" w14:textId="58446873"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008167B1" w14:textId="77777777" w:rsidR="00B517BD" w:rsidRPr="00124237" w:rsidRDefault="00B517BD" w:rsidP="00B517BD">
            <w:pPr>
              <w:snapToGrid w:val="0"/>
              <w:jc w:val="center"/>
              <w:rPr>
                <w:color w:val="000000"/>
              </w:rPr>
            </w:pPr>
          </w:p>
        </w:tc>
      </w:tr>
      <w:tr w:rsidR="00B517BD" w:rsidRPr="00124237" w14:paraId="0BE22044" w14:textId="77777777" w:rsidTr="00B517BD">
        <w:tc>
          <w:tcPr>
            <w:tcW w:w="567" w:type="dxa"/>
            <w:tcBorders>
              <w:top w:val="single" w:sz="4" w:space="0" w:color="000000"/>
              <w:left w:val="single" w:sz="4" w:space="0" w:color="000000"/>
              <w:bottom w:val="single" w:sz="4" w:space="0" w:color="000000"/>
            </w:tcBorders>
            <w:shd w:val="clear" w:color="auto" w:fill="auto"/>
          </w:tcPr>
          <w:p w14:paraId="12B05607" w14:textId="77777777" w:rsidR="00B517BD" w:rsidRPr="00124237" w:rsidRDefault="00B517BD" w:rsidP="00B517BD">
            <w:pPr>
              <w:numPr>
                <w:ilvl w:val="0"/>
                <w:numId w:val="11"/>
              </w:numPr>
              <w:snapToGrid w:val="0"/>
              <w:jc w:val="center"/>
              <w:rPr>
                <w:color w:val="000000"/>
                <w:lang w:eastAsia="pl-PL"/>
              </w:rPr>
            </w:pPr>
          </w:p>
        </w:tc>
        <w:tc>
          <w:tcPr>
            <w:tcW w:w="6096" w:type="dxa"/>
            <w:tcBorders>
              <w:top w:val="single" w:sz="4" w:space="0" w:color="000000"/>
              <w:left w:val="single" w:sz="4" w:space="0" w:color="000000"/>
              <w:bottom w:val="single" w:sz="4" w:space="0" w:color="000000"/>
            </w:tcBorders>
            <w:shd w:val="clear" w:color="auto" w:fill="auto"/>
            <w:vAlign w:val="center"/>
          </w:tcPr>
          <w:p w14:paraId="11E11819" w14:textId="6AACD462" w:rsidR="00B517BD" w:rsidRPr="00124237" w:rsidRDefault="00B517BD" w:rsidP="00B517BD">
            <w:pPr>
              <w:pStyle w:val="Tekstprzypisudolnego"/>
              <w:snapToGrid w:val="0"/>
              <w:rPr>
                <w:rFonts w:ascii="Times New Roman" w:hAnsi="Times New Roman" w:cs="Times New Roman"/>
                <w:color w:val="000000"/>
                <w:sz w:val="24"/>
                <w:szCs w:val="24"/>
              </w:rPr>
            </w:pPr>
            <w:r w:rsidRPr="00124237">
              <w:rPr>
                <w:lang w:eastAsia="pl-PL"/>
              </w:rPr>
              <w:t>Zintegrowany czujnik tlenu niewymagający kalibracji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662A7D" w14:textId="7D6FAA96"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0178A1C1" w14:textId="77777777" w:rsidR="00B517BD" w:rsidRPr="00124237" w:rsidRDefault="00B517BD" w:rsidP="00B517BD">
            <w:pPr>
              <w:snapToGrid w:val="0"/>
              <w:jc w:val="center"/>
              <w:rPr>
                <w:color w:val="000000"/>
              </w:rPr>
            </w:pPr>
          </w:p>
        </w:tc>
      </w:tr>
      <w:tr w:rsidR="00B517BD" w:rsidRPr="00124237" w14:paraId="7D4C4B3A" w14:textId="77777777" w:rsidTr="00B517BD">
        <w:tc>
          <w:tcPr>
            <w:tcW w:w="567" w:type="dxa"/>
            <w:tcBorders>
              <w:top w:val="single" w:sz="4" w:space="0" w:color="000000"/>
              <w:left w:val="single" w:sz="4" w:space="0" w:color="000000"/>
              <w:bottom w:val="single" w:sz="4" w:space="0" w:color="000000"/>
            </w:tcBorders>
            <w:shd w:val="clear" w:color="auto" w:fill="auto"/>
          </w:tcPr>
          <w:p w14:paraId="7CFC7830" w14:textId="77777777" w:rsidR="00B517BD" w:rsidRPr="00124237" w:rsidRDefault="00B517BD" w:rsidP="00B517BD">
            <w:pPr>
              <w:numPr>
                <w:ilvl w:val="0"/>
                <w:numId w:val="11"/>
              </w:numPr>
              <w:snapToGrid w:val="0"/>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7C9BCA93" w14:textId="035C92D7" w:rsidR="00B517BD" w:rsidRPr="00124237" w:rsidRDefault="00B517BD" w:rsidP="00B517BD">
            <w:pPr>
              <w:snapToGrid w:val="0"/>
              <w:rPr>
                <w:color w:val="000000"/>
              </w:rPr>
            </w:pPr>
            <w:r w:rsidRPr="00124237">
              <w:rPr>
                <w:b/>
                <w:iCs/>
              </w:rPr>
              <w:t>Tryby wentylacji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B758AB" w14:textId="7DB171DB"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37D18E49" w14:textId="77777777" w:rsidR="00B517BD" w:rsidRPr="00124237" w:rsidRDefault="00B517BD" w:rsidP="00B517BD">
            <w:pPr>
              <w:snapToGrid w:val="0"/>
              <w:jc w:val="center"/>
              <w:rPr>
                <w:color w:val="000000"/>
              </w:rPr>
            </w:pPr>
          </w:p>
        </w:tc>
      </w:tr>
      <w:tr w:rsidR="00B517BD" w:rsidRPr="00124237" w14:paraId="7BFD7073" w14:textId="77777777" w:rsidTr="00B517BD">
        <w:tc>
          <w:tcPr>
            <w:tcW w:w="567" w:type="dxa"/>
            <w:tcBorders>
              <w:top w:val="single" w:sz="4" w:space="0" w:color="000000"/>
              <w:left w:val="single" w:sz="4" w:space="0" w:color="000000"/>
              <w:bottom w:val="single" w:sz="4" w:space="0" w:color="000000"/>
            </w:tcBorders>
            <w:shd w:val="clear" w:color="auto" w:fill="auto"/>
          </w:tcPr>
          <w:p w14:paraId="72EEDF90"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51037BF1" w14:textId="588A449A" w:rsidR="00B517BD" w:rsidRPr="00124237" w:rsidRDefault="00B517BD" w:rsidP="00B517BD">
            <w:pPr>
              <w:rPr>
                <w:color w:val="000000"/>
              </w:rPr>
            </w:pPr>
            <w:r w:rsidRPr="00124237">
              <w:t>Preprogramowane parametry wentylacji dla dzieci i dorosłych – wybór przyciskiem na panelu czołowym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B6A44C" w14:textId="27EFE622"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32C99F9F" w14:textId="77777777" w:rsidR="00B517BD" w:rsidRPr="00124237" w:rsidRDefault="00B517BD" w:rsidP="00B517BD">
            <w:pPr>
              <w:snapToGrid w:val="0"/>
              <w:jc w:val="center"/>
              <w:rPr>
                <w:color w:val="000000"/>
              </w:rPr>
            </w:pPr>
          </w:p>
        </w:tc>
      </w:tr>
      <w:tr w:rsidR="00B517BD" w:rsidRPr="00124237" w14:paraId="57938581" w14:textId="77777777" w:rsidTr="00B517BD">
        <w:tc>
          <w:tcPr>
            <w:tcW w:w="567" w:type="dxa"/>
            <w:tcBorders>
              <w:top w:val="single" w:sz="4" w:space="0" w:color="000000"/>
              <w:left w:val="single" w:sz="4" w:space="0" w:color="000000"/>
              <w:bottom w:val="single" w:sz="4" w:space="0" w:color="000000"/>
            </w:tcBorders>
            <w:shd w:val="clear" w:color="auto" w:fill="auto"/>
          </w:tcPr>
          <w:p w14:paraId="44CFD5E0"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744CD401" w14:textId="0E08CFBA" w:rsidR="00B517BD" w:rsidRPr="00124237" w:rsidRDefault="00B517BD" w:rsidP="00B517BD">
            <w:pPr>
              <w:snapToGrid w:val="0"/>
              <w:rPr>
                <w:color w:val="000000"/>
              </w:rPr>
            </w:pPr>
            <w:r w:rsidRPr="00124237">
              <w:t>Wentylacja kontrolowana objętością: VC-CMV; VC-SIMV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6E1E34" w14:textId="634DC470"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58983D7" w14:textId="77777777" w:rsidR="00B517BD" w:rsidRPr="00124237" w:rsidRDefault="00B517BD" w:rsidP="00B517BD">
            <w:pPr>
              <w:snapToGrid w:val="0"/>
              <w:jc w:val="center"/>
              <w:rPr>
                <w:color w:val="000000"/>
              </w:rPr>
            </w:pPr>
          </w:p>
        </w:tc>
      </w:tr>
      <w:tr w:rsidR="00B517BD" w:rsidRPr="00124237" w14:paraId="62AB764C" w14:textId="77777777" w:rsidTr="00B517BD">
        <w:tc>
          <w:tcPr>
            <w:tcW w:w="567" w:type="dxa"/>
            <w:tcBorders>
              <w:top w:val="single" w:sz="4" w:space="0" w:color="000000"/>
              <w:left w:val="single" w:sz="4" w:space="0" w:color="000000"/>
              <w:bottom w:val="single" w:sz="4" w:space="0" w:color="000000"/>
            </w:tcBorders>
            <w:shd w:val="clear" w:color="auto" w:fill="auto"/>
          </w:tcPr>
          <w:p w14:paraId="51757AC2"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22F3369A" w14:textId="0315D569" w:rsidR="00B517BD" w:rsidRPr="00124237" w:rsidRDefault="00B517BD" w:rsidP="00B517BD">
            <w:pPr>
              <w:snapToGrid w:val="0"/>
              <w:rPr>
                <w:color w:val="000000"/>
              </w:rPr>
            </w:pPr>
            <w:r w:rsidRPr="00124237">
              <w:t>Wentylacja kontrolowana ciśnieniem: PC-CMV; PC-SIMV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82686B" w14:textId="0AE1474B"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0ECACBD" w14:textId="77777777" w:rsidR="00B517BD" w:rsidRPr="00124237" w:rsidRDefault="00B517BD" w:rsidP="00B517BD">
            <w:pPr>
              <w:snapToGrid w:val="0"/>
              <w:jc w:val="center"/>
              <w:rPr>
                <w:color w:val="000000"/>
              </w:rPr>
            </w:pPr>
          </w:p>
        </w:tc>
      </w:tr>
      <w:tr w:rsidR="00B517BD" w:rsidRPr="00124237" w14:paraId="5161D830" w14:textId="77777777" w:rsidTr="00B517BD">
        <w:tc>
          <w:tcPr>
            <w:tcW w:w="567" w:type="dxa"/>
            <w:tcBorders>
              <w:top w:val="single" w:sz="4" w:space="0" w:color="000000"/>
              <w:left w:val="single" w:sz="4" w:space="0" w:color="000000"/>
              <w:bottom w:val="single" w:sz="4" w:space="0" w:color="000000"/>
            </w:tcBorders>
            <w:shd w:val="clear" w:color="auto" w:fill="auto"/>
          </w:tcPr>
          <w:p w14:paraId="66E61ED1"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253936A2" w14:textId="77A8D184" w:rsidR="00B517BD" w:rsidRPr="00124237" w:rsidRDefault="00B517BD" w:rsidP="00B517BD">
            <w:pPr>
              <w:rPr>
                <w:color w:val="000000"/>
              </w:rPr>
            </w:pPr>
            <w:r w:rsidRPr="00124237">
              <w:t>Wentylacja wspomagana: PC-ACV; CPAP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F19E40" w14:textId="028F4E5B"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3650B5F9" w14:textId="77777777" w:rsidR="00B517BD" w:rsidRPr="00124237" w:rsidRDefault="00B517BD" w:rsidP="00B517BD">
            <w:pPr>
              <w:snapToGrid w:val="0"/>
              <w:jc w:val="center"/>
              <w:rPr>
                <w:color w:val="000000"/>
              </w:rPr>
            </w:pPr>
          </w:p>
        </w:tc>
      </w:tr>
      <w:tr w:rsidR="00B517BD" w:rsidRPr="00124237" w14:paraId="3999F539" w14:textId="77777777" w:rsidTr="00B517BD">
        <w:tc>
          <w:tcPr>
            <w:tcW w:w="567" w:type="dxa"/>
            <w:tcBorders>
              <w:left w:val="single" w:sz="4" w:space="0" w:color="000000"/>
              <w:bottom w:val="single" w:sz="4" w:space="0" w:color="000000"/>
            </w:tcBorders>
            <w:shd w:val="clear" w:color="auto" w:fill="auto"/>
          </w:tcPr>
          <w:p w14:paraId="31AF9543" w14:textId="77777777" w:rsidR="00B517BD" w:rsidRPr="00124237" w:rsidRDefault="00B517BD" w:rsidP="00B517BD">
            <w:pPr>
              <w:numPr>
                <w:ilvl w:val="0"/>
                <w:numId w:val="11"/>
              </w:numPr>
              <w:snapToGrid w:val="0"/>
              <w:jc w:val="center"/>
              <w:rPr>
                <w:color w:val="000000"/>
              </w:rPr>
            </w:pPr>
          </w:p>
        </w:tc>
        <w:tc>
          <w:tcPr>
            <w:tcW w:w="6096" w:type="dxa"/>
            <w:tcBorders>
              <w:left w:val="single" w:sz="4" w:space="0" w:color="000000"/>
              <w:bottom w:val="single" w:sz="4" w:space="0" w:color="000000"/>
            </w:tcBorders>
            <w:shd w:val="clear" w:color="auto" w:fill="auto"/>
            <w:vAlign w:val="center"/>
          </w:tcPr>
          <w:p w14:paraId="37FDED6D" w14:textId="227AB3E3" w:rsidR="00B517BD" w:rsidRPr="00124237" w:rsidRDefault="00B517BD" w:rsidP="00B517BD">
            <w:pPr>
              <w:snapToGrid w:val="0"/>
              <w:rPr>
                <w:color w:val="000000"/>
              </w:rPr>
            </w:pPr>
            <w:r w:rsidRPr="00124237">
              <w:t>Wentylacja nieinwazyjna: PC-ACV; PC-SIMV; PC-CMV; CPAP</w:t>
            </w:r>
          </w:p>
        </w:tc>
        <w:tc>
          <w:tcPr>
            <w:tcW w:w="1701" w:type="dxa"/>
            <w:tcBorders>
              <w:left w:val="single" w:sz="4" w:space="0" w:color="000000"/>
              <w:bottom w:val="single" w:sz="4" w:space="0" w:color="000000"/>
              <w:right w:val="single" w:sz="4" w:space="0" w:color="000000"/>
            </w:tcBorders>
            <w:shd w:val="clear" w:color="auto" w:fill="auto"/>
          </w:tcPr>
          <w:p w14:paraId="238A5062" w14:textId="35F8A35D" w:rsidR="00B517BD" w:rsidRPr="00124237" w:rsidRDefault="00B517BD" w:rsidP="00B517BD">
            <w:pPr>
              <w:snapToGrid w:val="0"/>
              <w:jc w:val="center"/>
              <w:rPr>
                <w:color w:val="000000"/>
              </w:rPr>
            </w:pPr>
            <w:r w:rsidRPr="00124237">
              <w:t>TAK, podać</w:t>
            </w:r>
          </w:p>
        </w:tc>
        <w:tc>
          <w:tcPr>
            <w:tcW w:w="1417" w:type="dxa"/>
            <w:tcBorders>
              <w:left w:val="single" w:sz="4" w:space="0" w:color="000000"/>
              <w:bottom w:val="single" w:sz="4" w:space="0" w:color="000000"/>
              <w:right w:val="single" w:sz="4" w:space="0" w:color="000000"/>
            </w:tcBorders>
          </w:tcPr>
          <w:p w14:paraId="0C3A74A7" w14:textId="77777777" w:rsidR="00B517BD" w:rsidRPr="00124237" w:rsidRDefault="00B517BD" w:rsidP="00B517BD">
            <w:pPr>
              <w:snapToGrid w:val="0"/>
              <w:jc w:val="center"/>
              <w:rPr>
                <w:color w:val="000000"/>
              </w:rPr>
            </w:pPr>
          </w:p>
        </w:tc>
      </w:tr>
      <w:tr w:rsidR="00B517BD" w:rsidRPr="00124237" w14:paraId="2D204885" w14:textId="77777777" w:rsidTr="00B517BD">
        <w:tc>
          <w:tcPr>
            <w:tcW w:w="567" w:type="dxa"/>
            <w:tcBorders>
              <w:top w:val="single" w:sz="4" w:space="0" w:color="000000"/>
              <w:left w:val="single" w:sz="4" w:space="0" w:color="000000"/>
              <w:bottom w:val="single" w:sz="4" w:space="0" w:color="000000"/>
            </w:tcBorders>
            <w:shd w:val="clear" w:color="auto" w:fill="auto"/>
          </w:tcPr>
          <w:p w14:paraId="62615B47"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4BF7AF40" w14:textId="5853CA7A" w:rsidR="00B517BD" w:rsidRPr="00124237" w:rsidRDefault="00B517BD" w:rsidP="00B517BD">
            <w:pPr>
              <w:rPr>
                <w:color w:val="000000"/>
              </w:rPr>
            </w:pPr>
            <w:r w:rsidRPr="00124237">
              <w:t>Wentylacja ciśnieniowo kontrolowana z docelową objętością oddechową PRVC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0AF8C6" w14:textId="24D7DD19"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57F6AB8E" w14:textId="77777777" w:rsidR="00B517BD" w:rsidRPr="00124237" w:rsidRDefault="00B517BD" w:rsidP="00B517BD">
            <w:pPr>
              <w:snapToGrid w:val="0"/>
              <w:jc w:val="center"/>
              <w:rPr>
                <w:color w:val="000000"/>
              </w:rPr>
            </w:pPr>
          </w:p>
        </w:tc>
      </w:tr>
      <w:tr w:rsidR="00B517BD" w:rsidRPr="00124237" w14:paraId="55C1DFCF" w14:textId="77777777" w:rsidTr="00B517BD">
        <w:tc>
          <w:tcPr>
            <w:tcW w:w="567" w:type="dxa"/>
            <w:tcBorders>
              <w:left w:val="single" w:sz="4" w:space="0" w:color="000000"/>
              <w:bottom w:val="single" w:sz="4" w:space="0" w:color="000000"/>
            </w:tcBorders>
            <w:shd w:val="clear" w:color="auto" w:fill="auto"/>
          </w:tcPr>
          <w:p w14:paraId="4A8AD94D" w14:textId="77777777" w:rsidR="00B517BD" w:rsidRPr="00124237" w:rsidRDefault="00B517BD" w:rsidP="00B517BD">
            <w:pPr>
              <w:numPr>
                <w:ilvl w:val="0"/>
                <w:numId w:val="11"/>
              </w:numPr>
              <w:snapToGrid w:val="0"/>
              <w:jc w:val="center"/>
              <w:rPr>
                <w:color w:val="000000"/>
              </w:rPr>
            </w:pPr>
          </w:p>
        </w:tc>
        <w:tc>
          <w:tcPr>
            <w:tcW w:w="6096" w:type="dxa"/>
            <w:tcBorders>
              <w:left w:val="single" w:sz="4" w:space="0" w:color="000000"/>
              <w:bottom w:val="single" w:sz="4" w:space="0" w:color="000000"/>
            </w:tcBorders>
            <w:shd w:val="clear" w:color="auto" w:fill="auto"/>
            <w:vAlign w:val="center"/>
          </w:tcPr>
          <w:p w14:paraId="4BBF47A6" w14:textId="218BA14F" w:rsidR="00B517BD" w:rsidRPr="00124237" w:rsidRDefault="00B517BD" w:rsidP="00B517BD">
            <w:pPr>
              <w:snapToGrid w:val="0"/>
              <w:rPr>
                <w:color w:val="000000"/>
              </w:rPr>
            </w:pPr>
            <w:r w:rsidRPr="00124237">
              <w:t>CPAP</w:t>
            </w:r>
          </w:p>
        </w:tc>
        <w:tc>
          <w:tcPr>
            <w:tcW w:w="1701" w:type="dxa"/>
            <w:tcBorders>
              <w:left w:val="single" w:sz="4" w:space="0" w:color="000000"/>
              <w:bottom w:val="single" w:sz="4" w:space="0" w:color="000000"/>
              <w:right w:val="single" w:sz="4" w:space="0" w:color="000000"/>
            </w:tcBorders>
            <w:shd w:val="clear" w:color="auto" w:fill="auto"/>
          </w:tcPr>
          <w:p w14:paraId="042C7BA2" w14:textId="254F41B7" w:rsidR="00B517BD" w:rsidRPr="00124237" w:rsidRDefault="00B517BD" w:rsidP="00B517BD">
            <w:pPr>
              <w:snapToGrid w:val="0"/>
              <w:jc w:val="center"/>
              <w:rPr>
                <w:color w:val="000000"/>
              </w:rPr>
            </w:pPr>
            <w:r w:rsidRPr="00124237">
              <w:t>TAK, podać</w:t>
            </w:r>
          </w:p>
        </w:tc>
        <w:tc>
          <w:tcPr>
            <w:tcW w:w="1417" w:type="dxa"/>
            <w:tcBorders>
              <w:left w:val="single" w:sz="4" w:space="0" w:color="000000"/>
              <w:bottom w:val="single" w:sz="4" w:space="0" w:color="000000"/>
              <w:right w:val="single" w:sz="4" w:space="0" w:color="000000"/>
            </w:tcBorders>
          </w:tcPr>
          <w:p w14:paraId="398F9E8A" w14:textId="77777777" w:rsidR="00B517BD" w:rsidRPr="00124237" w:rsidRDefault="00B517BD" w:rsidP="00B517BD">
            <w:pPr>
              <w:snapToGrid w:val="0"/>
              <w:jc w:val="center"/>
              <w:rPr>
                <w:color w:val="000000"/>
              </w:rPr>
            </w:pPr>
          </w:p>
        </w:tc>
      </w:tr>
      <w:tr w:rsidR="00B517BD" w:rsidRPr="00124237" w14:paraId="3166BB35" w14:textId="77777777" w:rsidTr="00B517BD">
        <w:tc>
          <w:tcPr>
            <w:tcW w:w="567" w:type="dxa"/>
            <w:tcBorders>
              <w:left w:val="single" w:sz="4" w:space="0" w:color="000000"/>
              <w:bottom w:val="single" w:sz="4" w:space="0" w:color="000000"/>
            </w:tcBorders>
            <w:shd w:val="clear" w:color="auto" w:fill="auto"/>
          </w:tcPr>
          <w:p w14:paraId="09B3F393" w14:textId="77777777" w:rsidR="00B517BD" w:rsidRPr="00124237" w:rsidRDefault="00B517BD" w:rsidP="00B517BD">
            <w:pPr>
              <w:numPr>
                <w:ilvl w:val="0"/>
                <w:numId w:val="11"/>
              </w:numPr>
              <w:snapToGrid w:val="0"/>
              <w:jc w:val="center"/>
              <w:rPr>
                <w:color w:val="000000"/>
              </w:rPr>
            </w:pPr>
          </w:p>
        </w:tc>
        <w:tc>
          <w:tcPr>
            <w:tcW w:w="6096" w:type="dxa"/>
            <w:tcBorders>
              <w:left w:val="single" w:sz="4" w:space="0" w:color="000000"/>
              <w:bottom w:val="single" w:sz="4" w:space="0" w:color="000000"/>
            </w:tcBorders>
            <w:shd w:val="clear" w:color="auto" w:fill="auto"/>
            <w:vAlign w:val="center"/>
          </w:tcPr>
          <w:p w14:paraId="57940D0B" w14:textId="04B81843" w:rsidR="00B517BD" w:rsidRPr="00124237" w:rsidRDefault="00B517BD" w:rsidP="00B517BD">
            <w:pPr>
              <w:snapToGrid w:val="0"/>
              <w:rPr>
                <w:color w:val="000000"/>
              </w:rPr>
            </w:pPr>
            <w:r w:rsidRPr="00124237">
              <w:t>Wspomaganie ciśnieniowe PSV</w:t>
            </w:r>
          </w:p>
        </w:tc>
        <w:tc>
          <w:tcPr>
            <w:tcW w:w="1701" w:type="dxa"/>
            <w:tcBorders>
              <w:left w:val="single" w:sz="4" w:space="0" w:color="000000"/>
              <w:bottom w:val="single" w:sz="4" w:space="0" w:color="000000"/>
              <w:right w:val="single" w:sz="4" w:space="0" w:color="000000"/>
            </w:tcBorders>
            <w:shd w:val="clear" w:color="auto" w:fill="auto"/>
          </w:tcPr>
          <w:p w14:paraId="65C53323" w14:textId="69003B10" w:rsidR="00B517BD" w:rsidRPr="00124237" w:rsidRDefault="00B517BD" w:rsidP="00B517BD">
            <w:pPr>
              <w:snapToGrid w:val="0"/>
              <w:jc w:val="center"/>
              <w:rPr>
                <w:color w:val="000000"/>
              </w:rPr>
            </w:pPr>
            <w:r w:rsidRPr="00124237">
              <w:t>TAK, podać</w:t>
            </w:r>
          </w:p>
        </w:tc>
        <w:tc>
          <w:tcPr>
            <w:tcW w:w="1417" w:type="dxa"/>
            <w:tcBorders>
              <w:left w:val="single" w:sz="4" w:space="0" w:color="000000"/>
              <w:bottom w:val="single" w:sz="4" w:space="0" w:color="000000"/>
              <w:right w:val="single" w:sz="4" w:space="0" w:color="000000"/>
            </w:tcBorders>
          </w:tcPr>
          <w:p w14:paraId="5947C53E" w14:textId="77777777" w:rsidR="00B517BD" w:rsidRPr="00124237" w:rsidRDefault="00B517BD" w:rsidP="00B517BD">
            <w:pPr>
              <w:snapToGrid w:val="0"/>
              <w:jc w:val="center"/>
              <w:rPr>
                <w:color w:val="000000"/>
              </w:rPr>
            </w:pPr>
          </w:p>
        </w:tc>
      </w:tr>
      <w:tr w:rsidR="00B517BD" w:rsidRPr="00124237" w14:paraId="78008ACD" w14:textId="77777777" w:rsidTr="00B517BD">
        <w:tc>
          <w:tcPr>
            <w:tcW w:w="567" w:type="dxa"/>
            <w:tcBorders>
              <w:left w:val="single" w:sz="4" w:space="0" w:color="000000"/>
              <w:bottom w:val="single" w:sz="4" w:space="0" w:color="000000"/>
            </w:tcBorders>
            <w:shd w:val="clear" w:color="auto" w:fill="auto"/>
          </w:tcPr>
          <w:p w14:paraId="4D28B85E" w14:textId="77777777" w:rsidR="00B517BD" w:rsidRPr="00124237" w:rsidRDefault="00B517BD" w:rsidP="00B517BD">
            <w:pPr>
              <w:numPr>
                <w:ilvl w:val="0"/>
                <w:numId w:val="11"/>
              </w:numPr>
              <w:snapToGrid w:val="0"/>
              <w:jc w:val="center"/>
              <w:rPr>
                <w:color w:val="000000"/>
              </w:rPr>
            </w:pPr>
          </w:p>
        </w:tc>
        <w:tc>
          <w:tcPr>
            <w:tcW w:w="6096" w:type="dxa"/>
            <w:tcBorders>
              <w:left w:val="single" w:sz="4" w:space="0" w:color="000000"/>
              <w:bottom w:val="single" w:sz="4" w:space="0" w:color="000000"/>
            </w:tcBorders>
            <w:shd w:val="clear" w:color="auto" w:fill="auto"/>
            <w:vAlign w:val="center"/>
          </w:tcPr>
          <w:p w14:paraId="2E35DF5E" w14:textId="25877D89" w:rsidR="00B517BD" w:rsidRPr="00124237" w:rsidRDefault="00B517BD" w:rsidP="00B517BD">
            <w:pPr>
              <w:snapToGrid w:val="0"/>
              <w:rPr>
                <w:color w:val="000000"/>
              </w:rPr>
            </w:pPr>
            <w:r w:rsidRPr="00124237">
              <w:t>Możliwość regulacji triggera wydechowego w funkcji PSV</w:t>
            </w:r>
          </w:p>
        </w:tc>
        <w:tc>
          <w:tcPr>
            <w:tcW w:w="1701" w:type="dxa"/>
            <w:tcBorders>
              <w:left w:val="single" w:sz="4" w:space="0" w:color="000000"/>
              <w:bottom w:val="single" w:sz="4" w:space="0" w:color="000000"/>
              <w:right w:val="single" w:sz="4" w:space="0" w:color="000000"/>
            </w:tcBorders>
            <w:shd w:val="clear" w:color="auto" w:fill="auto"/>
          </w:tcPr>
          <w:p w14:paraId="63C6DE3B" w14:textId="72E26775" w:rsidR="00B517BD" w:rsidRPr="00124237" w:rsidRDefault="00B517BD" w:rsidP="00B517BD">
            <w:pPr>
              <w:snapToGrid w:val="0"/>
              <w:jc w:val="center"/>
              <w:rPr>
                <w:color w:val="000000"/>
              </w:rPr>
            </w:pPr>
            <w:r w:rsidRPr="00124237">
              <w:t>TAK, podać</w:t>
            </w:r>
          </w:p>
        </w:tc>
        <w:tc>
          <w:tcPr>
            <w:tcW w:w="1417" w:type="dxa"/>
            <w:tcBorders>
              <w:left w:val="single" w:sz="4" w:space="0" w:color="000000"/>
              <w:bottom w:val="single" w:sz="4" w:space="0" w:color="000000"/>
              <w:right w:val="single" w:sz="4" w:space="0" w:color="000000"/>
            </w:tcBorders>
          </w:tcPr>
          <w:p w14:paraId="5F486967" w14:textId="77777777" w:rsidR="00B517BD" w:rsidRPr="00124237" w:rsidRDefault="00B517BD" w:rsidP="00B517BD">
            <w:pPr>
              <w:snapToGrid w:val="0"/>
              <w:jc w:val="center"/>
              <w:rPr>
                <w:color w:val="000000"/>
              </w:rPr>
            </w:pPr>
          </w:p>
        </w:tc>
      </w:tr>
      <w:tr w:rsidR="00B517BD" w:rsidRPr="00124237" w14:paraId="3D1463AA" w14:textId="77777777" w:rsidTr="00B517BD">
        <w:tc>
          <w:tcPr>
            <w:tcW w:w="567" w:type="dxa"/>
            <w:tcBorders>
              <w:top w:val="single" w:sz="4" w:space="0" w:color="000000"/>
              <w:left w:val="single" w:sz="4" w:space="0" w:color="000000"/>
              <w:bottom w:val="single" w:sz="4" w:space="0" w:color="000000"/>
            </w:tcBorders>
            <w:shd w:val="clear" w:color="auto" w:fill="auto"/>
          </w:tcPr>
          <w:p w14:paraId="47D9DA60"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0B9B711E" w14:textId="59E7B747" w:rsidR="00B517BD" w:rsidRPr="00124237" w:rsidRDefault="00B517BD" w:rsidP="00B517BD">
            <w:pPr>
              <w:rPr>
                <w:color w:val="000000"/>
              </w:rPr>
            </w:pPr>
            <w:r w:rsidRPr="00124237">
              <w:t>Funkcja preoksygenacji: stężenie tlenu 21-100%; zakres regulacji czasu min. 10-150 sek.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4F3003" w14:textId="49861A26"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29F1D20F" w14:textId="77777777" w:rsidR="00B517BD" w:rsidRPr="00124237" w:rsidRDefault="00B517BD" w:rsidP="00B517BD">
            <w:pPr>
              <w:snapToGrid w:val="0"/>
              <w:jc w:val="center"/>
              <w:rPr>
                <w:color w:val="000000"/>
              </w:rPr>
            </w:pPr>
          </w:p>
        </w:tc>
      </w:tr>
      <w:tr w:rsidR="00B517BD" w:rsidRPr="00124237" w14:paraId="1271870C" w14:textId="77777777" w:rsidTr="00B517BD">
        <w:tc>
          <w:tcPr>
            <w:tcW w:w="567" w:type="dxa"/>
            <w:tcBorders>
              <w:top w:val="single" w:sz="4" w:space="0" w:color="000000"/>
              <w:left w:val="single" w:sz="4" w:space="0" w:color="000000"/>
              <w:bottom w:val="single" w:sz="4" w:space="0" w:color="000000"/>
            </w:tcBorders>
            <w:shd w:val="clear" w:color="auto" w:fill="auto"/>
          </w:tcPr>
          <w:p w14:paraId="52403EE8"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05BA356F" w14:textId="296EF5B6" w:rsidR="00B517BD" w:rsidRPr="00124237" w:rsidRDefault="00B517BD" w:rsidP="00B517BD">
            <w:pPr>
              <w:snapToGrid w:val="0"/>
              <w:rPr>
                <w:color w:val="000000"/>
              </w:rPr>
            </w:pPr>
            <w:r w:rsidRPr="00124237">
              <w:t xml:space="preserve">Automatyczna kompensacja oporów rurki intubacyjnej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A08D0F" w14:textId="53676751"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515058F5" w14:textId="77777777" w:rsidR="00B517BD" w:rsidRPr="00124237" w:rsidRDefault="00B517BD" w:rsidP="00B517BD">
            <w:pPr>
              <w:snapToGrid w:val="0"/>
              <w:jc w:val="center"/>
              <w:rPr>
                <w:color w:val="000000"/>
              </w:rPr>
            </w:pPr>
          </w:p>
        </w:tc>
      </w:tr>
      <w:tr w:rsidR="00B517BD" w:rsidRPr="00124237" w14:paraId="622FFF38" w14:textId="77777777" w:rsidTr="00B517BD">
        <w:tc>
          <w:tcPr>
            <w:tcW w:w="567" w:type="dxa"/>
            <w:tcBorders>
              <w:top w:val="single" w:sz="4" w:space="0" w:color="000000"/>
              <w:left w:val="single" w:sz="4" w:space="0" w:color="000000"/>
              <w:bottom w:val="single" w:sz="4" w:space="0" w:color="000000"/>
            </w:tcBorders>
            <w:shd w:val="clear" w:color="auto" w:fill="auto"/>
          </w:tcPr>
          <w:p w14:paraId="28569B3F"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1D8E8918" w14:textId="20D51592" w:rsidR="00B517BD" w:rsidRPr="00124237" w:rsidRDefault="00B517BD" w:rsidP="00B517BD">
            <w:pPr>
              <w:snapToGrid w:val="0"/>
              <w:rPr>
                <w:color w:val="000000"/>
              </w:rPr>
            </w:pPr>
            <w:r w:rsidRPr="00124237">
              <w:t>Trigger przepływowy min. 0,2 do 12 l/min.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2E22F5" w14:textId="6269EFAD"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04FFBE31" w14:textId="77777777" w:rsidR="00B517BD" w:rsidRPr="00124237" w:rsidRDefault="00B517BD" w:rsidP="00B517BD">
            <w:pPr>
              <w:snapToGrid w:val="0"/>
              <w:jc w:val="center"/>
              <w:rPr>
                <w:color w:val="000000"/>
              </w:rPr>
            </w:pPr>
          </w:p>
        </w:tc>
      </w:tr>
      <w:tr w:rsidR="00B517BD" w:rsidRPr="00124237" w14:paraId="6E5DDCD6" w14:textId="77777777" w:rsidTr="00B517BD">
        <w:tc>
          <w:tcPr>
            <w:tcW w:w="567" w:type="dxa"/>
            <w:tcBorders>
              <w:left w:val="single" w:sz="4" w:space="0" w:color="000000"/>
              <w:bottom w:val="single" w:sz="4" w:space="0" w:color="000000"/>
            </w:tcBorders>
            <w:shd w:val="clear" w:color="auto" w:fill="auto"/>
          </w:tcPr>
          <w:p w14:paraId="665EF001" w14:textId="77777777" w:rsidR="00B517BD" w:rsidRPr="00124237" w:rsidRDefault="00B517BD" w:rsidP="00B517BD">
            <w:pPr>
              <w:numPr>
                <w:ilvl w:val="0"/>
                <w:numId w:val="11"/>
              </w:numPr>
              <w:snapToGrid w:val="0"/>
              <w:jc w:val="center"/>
              <w:rPr>
                <w:color w:val="000000"/>
              </w:rPr>
            </w:pPr>
          </w:p>
        </w:tc>
        <w:tc>
          <w:tcPr>
            <w:tcW w:w="6096" w:type="dxa"/>
            <w:tcBorders>
              <w:left w:val="single" w:sz="4" w:space="0" w:color="000000"/>
              <w:bottom w:val="single" w:sz="4" w:space="0" w:color="000000"/>
            </w:tcBorders>
            <w:shd w:val="clear" w:color="auto" w:fill="auto"/>
            <w:vAlign w:val="center"/>
          </w:tcPr>
          <w:p w14:paraId="632A3632" w14:textId="29A93C56" w:rsidR="00B517BD" w:rsidRPr="00124237" w:rsidRDefault="00B517BD" w:rsidP="00B517BD">
            <w:pPr>
              <w:snapToGrid w:val="0"/>
              <w:rPr>
                <w:color w:val="000000"/>
              </w:rPr>
            </w:pPr>
            <w:r w:rsidRPr="00124237">
              <w:t>Trigger wydechowy min. 5-60%</w:t>
            </w:r>
          </w:p>
        </w:tc>
        <w:tc>
          <w:tcPr>
            <w:tcW w:w="1701" w:type="dxa"/>
            <w:tcBorders>
              <w:left w:val="single" w:sz="4" w:space="0" w:color="000000"/>
              <w:bottom w:val="single" w:sz="4" w:space="0" w:color="000000"/>
              <w:right w:val="single" w:sz="4" w:space="0" w:color="000000"/>
            </w:tcBorders>
            <w:shd w:val="clear" w:color="auto" w:fill="auto"/>
          </w:tcPr>
          <w:p w14:paraId="656E0237" w14:textId="7565DA0D" w:rsidR="00B517BD" w:rsidRPr="00124237" w:rsidRDefault="00B517BD" w:rsidP="00B517BD">
            <w:pPr>
              <w:snapToGrid w:val="0"/>
              <w:jc w:val="center"/>
              <w:rPr>
                <w:color w:val="000000"/>
              </w:rPr>
            </w:pPr>
            <w:r w:rsidRPr="00124237">
              <w:t>TAK, podać</w:t>
            </w:r>
          </w:p>
        </w:tc>
        <w:tc>
          <w:tcPr>
            <w:tcW w:w="1417" w:type="dxa"/>
            <w:tcBorders>
              <w:left w:val="single" w:sz="4" w:space="0" w:color="000000"/>
              <w:bottom w:val="single" w:sz="4" w:space="0" w:color="000000"/>
              <w:right w:val="single" w:sz="4" w:space="0" w:color="000000"/>
            </w:tcBorders>
          </w:tcPr>
          <w:p w14:paraId="4857E0F4" w14:textId="77777777" w:rsidR="00B517BD" w:rsidRPr="00124237" w:rsidRDefault="00B517BD" w:rsidP="00B517BD">
            <w:pPr>
              <w:snapToGrid w:val="0"/>
              <w:jc w:val="center"/>
              <w:rPr>
                <w:color w:val="000000"/>
              </w:rPr>
            </w:pPr>
          </w:p>
        </w:tc>
      </w:tr>
      <w:tr w:rsidR="00B517BD" w:rsidRPr="00124237" w14:paraId="12A71529" w14:textId="77777777" w:rsidTr="00B517BD">
        <w:tc>
          <w:tcPr>
            <w:tcW w:w="567" w:type="dxa"/>
            <w:tcBorders>
              <w:top w:val="single" w:sz="4" w:space="0" w:color="000000"/>
              <w:left w:val="single" w:sz="4" w:space="0" w:color="000000"/>
              <w:bottom w:val="single" w:sz="4" w:space="0" w:color="000000"/>
            </w:tcBorders>
            <w:shd w:val="clear" w:color="auto" w:fill="auto"/>
          </w:tcPr>
          <w:p w14:paraId="21EDE2AC"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3E1DADBC" w14:textId="5C7C6EDB" w:rsidR="00B517BD" w:rsidRPr="00124237" w:rsidRDefault="00B517BD" w:rsidP="00B517BD">
            <w:pPr>
              <w:snapToGrid w:val="0"/>
              <w:rPr>
                <w:color w:val="000000"/>
              </w:rPr>
            </w:pPr>
            <w:r w:rsidRPr="00124237">
              <w:t>Możliwość rozbudowy o tryby wentylacji: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9EE98E" w14:textId="507030B1"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5272A169" w14:textId="77777777" w:rsidR="00B517BD" w:rsidRPr="00124237" w:rsidRDefault="00B517BD" w:rsidP="00B517BD">
            <w:pPr>
              <w:snapToGrid w:val="0"/>
              <w:jc w:val="center"/>
              <w:rPr>
                <w:color w:val="000000"/>
              </w:rPr>
            </w:pPr>
          </w:p>
        </w:tc>
      </w:tr>
      <w:tr w:rsidR="00B517BD" w:rsidRPr="00124237" w14:paraId="6AD72C96" w14:textId="77777777" w:rsidTr="00B517BD">
        <w:tc>
          <w:tcPr>
            <w:tcW w:w="567" w:type="dxa"/>
            <w:tcBorders>
              <w:left w:val="single" w:sz="4" w:space="0" w:color="000000"/>
              <w:bottom w:val="single" w:sz="4" w:space="0" w:color="000000"/>
            </w:tcBorders>
            <w:shd w:val="clear" w:color="auto" w:fill="auto"/>
          </w:tcPr>
          <w:p w14:paraId="2EE37B78" w14:textId="77777777" w:rsidR="00B517BD" w:rsidRPr="00124237" w:rsidRDefault="00B517BD" w:rsidP="00B517BD">
            <w:pPr>
              <w:numPr>
                <w:ilvl w:val="0"/>
                <w:numId w:val="11"/>
              </w:numPr>
              <w:snapToGrid w:val="0"/>
              <w:jc w:val="center"/>
              <w:rPr>
                <w:color w:val="000000"/>
              </w:rPr>
            </w:pPr>
          </w:p>
        </w:tc>
        <w:tc>
          <w:tcPr>
            <w:tcW w:w="6096" w:type="dxa"/>
            <w:tcBorders>
              <w:left w:val="single" w:sz="4" w:space="0" w:color="000000"/>
              <w:bottom w:val="single" w:sz="4" w:space="0" w:color="000000"/>
            </w:tcBorders>
            <w:shd w:val="clear" w:color="auto" w:fill="auto"/>
            <w:vAlign w:val="center"/>
          </w:tcPr>
          <w:p w14:paraId="68047F8F" w14:textId="2CB5A991" w:rsidR="00B517BD" w:rsidRPr="00124237" w:rsidRDefault="00B517BD" w:rsidP="00B517BD">
            <w:pPr>
              <w:snapToGrid w:val="0"/>
              <w:rPr>
                <w:color w:val="000000"/>
              </w:rPr>
            </w:pPr>
            <w:r w:rsidRPr="00124237">
              <w:t xml:space="preserve">a) PC-ACV+ </w:t>
            </w:r>
          </w:p>
        </w:tc>
        <w:tc>
          <w:tcPr>
            <w:tcW w:w="1701" w:type="dxa"/>
            <w:tcBorders>
              <w:left w:val="single" w:sz="4" w:space="0" w:color="000000"/>
              <w:bottom w:val="single" w:sz="4" w:space="0" w:color="000000"/>
              <w:right w:val="single" w:sz="4" w:space="0" w:color="000000"/>
            </w:tcBorders>
            <w:shd w:val="clear" w:color="auto" w:fill="auto"/>
          </w:tcPr>
          <w:p w14:paraId="0F9E9068" w14:textId="05ED087D" w:rsidR="00B517BD" w:rsidRPr="00124237" w:rsidRDefault="00B517BD" w:rsidP="00B517BD">
            <w:pPr>
              <w:snapToGrid w:val="0"/>
              <w:jc w:val="center"/>
              <w:rPr>
                <w:color w:val="000000"/>
              </w:rPr>
            </w:pPr>
            <w:r w:rsidRPr="00124237">
              <w:t>TAK, podać</w:t>
            </w:r>
          </w:p>
        </w:tc>
        <w:tc>
          <w:tcPr>
            <w:tcW w:w="1417" w:type="dxa"/>
            <w:tcBorders>
              <w:left w:val="single" w:sz="4" w:space="0" w:color="000000"/>
              <w:bottom w:val="single" w:sz="4" w:space="0" w:color="000000"/>
              <w:right w:val="single" w:sz="4" w:space="0" w:color="000000"/>
            </w:tcBorders>
          </w:tcPr>
          <w:p w14:paraId="51169822" w14:textId="77777777" w:rsidR="00B517BD" w:rsidRPr="00124237" w:rsidRDefault="00B517BD" w:rsidP="00B517BD">
            <w:pPr>
              <w:snapToGrid w:val="0"/>
              <w:jc w:val="center"/>
              <w:rPr>
                <w:color w:val="000000"/>
              </w:rPr>
            </w:pPr>
          </w:p>
        </w:tc>
      </w:tr>
      <w:tr w:rsidR="00B517BD" w:rsidRPr="00124237" w14:paraId="7B38FDC7" w14:textId="77777777" w:rsidTr="00B517BD">
        <w:tc>
          <w:tcPr>
            <w:tcW w:w="567" w:type="dxa"/>
            <w:tcBorders>
              <w:top w:val="single" w:sz="4" w:space="0" w:color="000000"/>
              <w:left w:val="single" w:sz="4" w:space="0" w:color="000000"/>
              <w:bottom w:val="single" w:sz="4" w:space="0" w:color="000000"/>
            </w:tcBorders>
            <w:shd w:val="clear" w:color="auto" w:fill="auto"/>
          </w:tcPr>
          <w:p w14:paraId="5BD66755"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4B4716FF" w14:textId="5036E9A1" w:rsidR="00B517BD" w:rsidRPr="00124237" w:rsidRDefault="00B517BD" w:rsidP="00B517BD">
            <w:pPr>
              <w:snapToGrid w:val="0"/>
              <w:rPr>
                <w:color w:val="000000"/>
              </w:rPr>
            </w:pPr>
            <w:r w:rsidRPr="00124237">
              <w:t xml:space="preserve">b) DuoPAP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4A1CCB" w14:textId="0C3CA7DA"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33F374B" w14:textId="77777777" w:rsidR="00B517BD" w:rsidRPr="00124237" w:rsidRDefault="00B517BD" w:rsidP="00B517BD">
            <w:pPr>
              <w:snapToGrid w:val="0"/>
              <w:jc w:val="center"/>
              <w:rPr>
                <w:color w:val="000000"/>
              </w:rPr>
            </w:pPr>
          </w:p>
        </w:tc>
      </w:tr>
      <w:tr w:rsidR="00B517BD" w:rsidRPr="00124237" w14:paraId="5590A32C" w14:textId="77777777" w:rsidTr="00B517BD">
        <w:tc>
          <w:tcPr>
            <w:tcW w:w="567" w:type="dxa"/>
            <w:tcBorders>
              <w:left w:val="single" w:sz="4" w:space="0" w:color="000000"/>
              <w:bottom w:val="single" w:sz="4" w:space="0" w:color="000000"/>
            </w:tcBorders>
            <w:shd w:val="clear" w:color="auto" w:fill="auto"/>
          </w:tcPr>
          <w:p w14:paraId="546CB636" w14:textId="77777777" w:rsidR="00B517BD" w:rsidRPr="00124237" w:rsidRDefault="00B517BD" w:rsidP="00B517BD">
            <w:pPr>
              <w:numPr>
                <w:ilvl w:val="0"/>
                <w:numId w:val="11"/>
              </w:numPr>
              <w:snapToGrid w:val="0"/>
              <w:rPr>
                <w:color w:val="000000"/>
              </w:rPr>
            </w:pPr>
          </w:p>
        </w:tc>
        <w:tc>
          <w:tcPr>
            <w:tcW w:w="6096" w:type="dxa"/>
            <w:tcBorders>
              <w:left w:val="single" w:sz="4" w:space="0" w:color="000000"/>
              <w:bottom w:val="single" w:sz="4" w:space="0" w:color="000000"/>
            </w:tcBorders>
            <w:shd w:val="clear" w:color="auto" w:fill="auto"/>
            <w:vAlign w:val="center"/>
          </w:tcPr>
          <w:p w14:paraId="69972209" w14:textId="65ADAA0A" w:rsidR="00B517BD" w:rsidRPr="00124237" w:rsidRDefault="00B517BD" w:rsidP="00B517BD">
            <w:pPr>
              <w:rPr>
                <w:color w:val="000000"/>
              </w:rPr>
            </w:pPr>
            <w:r w:rsidRPr="00124237">
              <w:rPr>
                <w:b/>
                <w:iCs/>
              </w:rPr>
              <w:t>Parametry wentylacji</w:t>
            </w:r>
          </w:p>
        </w:tc>
        <w:tc>
          <w:tcPr>
            <w:tcW w:w="1701" w:type="dxa"/>
            <w:tcBorders>
              <w:left w:val="single" w:sz="4" w:space="0" w:color="000000"/>
              <w:bottom w:val="single" w:sz="4" w:space="0" w:color="000000"/>
              <w:right w:val="single" w:sz="4" w:space="0" w:color="000000"/>
            </w:tcBorders>
            <w:shd w:val="clear" w:color="auto" w:fill="auto"/>
          </w:tcPr>
          <w:p w14:paraId="6601AD1A" w14:textId="3088D3CA" w:rsidR="00B517BD" w:rsidRPr="00124237" w:rsidRDefault="00B517BD" w:rsidP="00B517BD">
            <w:pPr>
              <w:snapToGrid w:val="0"/>
              <w:jc w:val="center"/>
              <w:rPr>
                <w:color w:val="000000"/>
              </w:rPr>
            </w:pPr>
            <w:r w:rsidRPr="00124237">
              <w:t>TAK, podać</w:t>
            </w:r>
          </w:p>
        </w:tc>
        <w:tc>
          <w:tcPr>
            <w:tcW w:w="1417" w:type="dxa"/>
            <w:tcBorders>
              <w:left w:val="single" w:sz="4" w:space="0" w:color="000000"/>
              <w:bottom w:val="single" w:sz="4" w:space="0" w:color="000000"/>
              <w:right w:val="single" w:sz="4" w:space="0" w:color="000000"/>
            </w:tcBorders>
          </w:tcPr>
          <w:p w14:paraId="695AA59F" w14:textId="77777777" w:rsidR="00B517BD" w:rsidRPr="00124237" w:rsidRDefault="00B517BD" w:rsidP="00B517BD">
            <w:pPr>
              <w:snapToGrid w:val="0"/>
              <w:jc w:val="center"/>
              <w:rPr>
                <w:color w:val="000000"/>
              </w:rPr>
            </w:pPr>
          </w:p>
        </w:tc>
      </w:tr>
      <w:tr w:rsidR="00B517BD" w:rsidRPr="00124237" w14:paraId="6FC1D2DE" w14:textId="77777777" w:rsidTr="00B517BD">
        <w:tc>
          <w:tcPr>
            <w:tcW w:w="567" w:type="dxa"/>
            <w:tcBorders>
              <w:top w:val="single" w:sz="4" w:space="0" w:color="000000"/>
              <w:left w:val="single" w:sz="4" w:space="0" w:color="000000"/>
              <w:bottom w:val="single" w:sz="4" w:space="0" w:color="000000"/>
            </w:tcBorders>
            <w:shd w:val="clear" w:color="auto" w:fill="auto"/>
          </w:tcPr>
          <w:p w14:paraId="28D0A3BB"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6726011E" w14:textId="526138B1" w:rsidR="00B517BD" w:rsidRPr="00124237" w:rsidRDefault="00B517BD" w:rsidP="00B517BD">
            <w:pPr>
              <w:rPr>
                <w:color w:val="000000"/>
              </w:rPr>
            </w:pPr>
            <w:r w:rsidRPr="00124237">
              <w:t xml:space="preserve">Częstość oddechów regulowana w zakresie minimum </w:t>
            </w:r>
            <w:r w:rsidRPr="00124237">
              <w:rPr>
                <w:bCs/>
              </w:rPr>
              <w:t>1–120 odd./min.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05C0FA" w14:textId="35CD2E8C"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4FC911EF" w14:textId="77777777" w:rsidR="00B517BD" w:rsidRPr="00124237" w:rsidRDefault="00B517BD" w:rsidP="00B517BD">
            <w:pPr>
              <w:snapToGrid w:val="0"/>
              <w:jc w:val="center"/>
              <w:rPr>
                <w:color w:val="000000"/>
              </w:rPr>
            </w:pPr>
          </w:p>
        </w:tc>
      </w:tr>
      <w:tr w:rsidR="00B517BD" w:rsidRPr="00124237" w14:paraId="490BC5AC" w14:textId="77777777" w:rsidTr="00B517BD">
        <w:tc>
          <w:tcPr>
            <w:tcW w:w="567" w:type="dxa"/>
            <w:tcBorders>
              <w:top w:val="single" w:sz="4" w:space="0" w:color="000000"/>
              <w:left w:val="single" w:sz="4" w:space="0" w:color="000000"/>
              <w:bottom w:val="single" w:sz="4" w:space="0" w:color="000000"/>
            </w:tcBorders>
            <w:shd w:val="clear" w:color="auto" w:fill="auto"/>
          </w:tcPr>
          <w:p w14:paraId="79C36EB4"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76C8D030" w14:textId="77777777" w:rsidR="00B517BD" w:rsidRPr="00124237" w:rsidRDefault="00B517BD" w:rsidP="00B517BD">
            <w:r w:rsidRPr="00124237">
              <w:t>Objętość oddechowa regulowana w zakresie:</w:t>
            </w:r>
          </w:p>
          <w:p w14:paraId="10E7C53D" w14:textId="77777777" w:rsidR="00B517BD" w:rsidRPr="00124237" w:rsidRDefault="00B517BD" w:rsidP="00B517BD">
            <w:pPr>
              <w:rPr>
                <w:bCs/>
              </w:rPr>
            </w:pPr>
            <w:r w:rsidRPr="00124237">
              <w:t xml:space="preserve">- minimum 20-2000 ml </w:t>
            </w:r>
            <w:r w:rsidRPr="00124237">
              <w:rPr>
                <w:bCs/>
              </w:rPr>
              <w:t>(tryb PC/PRVC)</w:t>
            </w:r>
          </w:p>
          <w:p w14:paraId="597AEA7F" w14:textId="26867C1E" w:rsidR="00B517BD" w:rsidRPr="00124237" w:rsidRDefault="00B517BD" w:rsidP="00B517BD">
            <w:pPr>
              <w:rPr>
                <w:color w:val="000000"/>
              </w:rPr>
            </w:pPr>
            <w:r w:rsidRPr="00124237">
              <w:rPr>
                <w:bCs/>
              </w:rPr>
              <w:t>- minimum 100 do 2000 ml (tryb VC)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82F4C2" w14:textId="1535D6FA"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49F4A286" w14:textId="77777777" w:rsidR="00B517BD" w:rsidRPr="00124237" w:rsidRDefault="00B517BD" w:rsidP="00B517BD">
            <w:pPr>
              <w:snapToGrid w:val="0"/>
              <w:jc w:val="center"/>
              <w:rPr>
                <w:color w:val="000000"/>
              </w:rPr>
            </w:pPr>
          </w:p>
        </w:tc>
      </w:tr>
      <w:tr w:rsidR="00B517BD" w:rsidRPr="00124237" w14:paraId="74BE55C3" w14:textId="77777777" w:rsidTr="00B517BD">
        <w:tc>
          <w:tcPr>
            <w:tcW w:w="567" w:type="dxa"/>
            <w:tcBorders>
              <w:top w:val="single" w:sz="4" w:space="0" w:color="000000"/>
              <w:left w:val="single" w:sz="4" w:space="0" w:color="000000"/>
              <w:bottom w:val="single" w:sz="4" w:space="0" w:color="000000"/>
            </w:tcBorders>
            <w:shd w:val="clear" w:color="auto" w:fill="auto"/>
          </w:tcPr>
          <w:p w14:paraId="63AB2CE7"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38E67675" w14:textId="10546544" w:rsidR="00B517BD" w:rsidRPr="00124237" w:rsidRDefault="00B517BD" w:rsidP="00B517BD">
            <w:pPr>
              <w:rPr>
                <w:color w:val="000000"/>
              </w:rPr>
            </w:pPr>
            <w:r w:rsidRPr="00124237">
              <w:t>Czas wdechu regulowany w zakresie minimum 0,2 do 20 sek.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5B267D" w14:textId="09DBAE50"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4FE08E42" w14:textId="77777777" w:rsidR="00B517BD" w:rsidRPr="00124237" w:rsidRDefault="00B517BD" w:rsidP="00B517BD">
            <w:pPr>
              <w:snapToGrid w:val="0"/>
              <w:jc w:val="center"/>
              <w:rPr>
                <w:color w:val="000000"/>
              </w:rPr>
            </w:pPr>
          </w:p>
        </w:tc>
      </w:tr>
      <w:tr w:rsidR="00B517BD" w:rsidRPr="00124237" w14:paraId="1A8DD510" w14:textId="77777777" w:rsidTr="00B517BD">
        <w:tc>
          <w:tcPr>
            <w:tcW w:w="567" w:type="dxa"/>
            <w:tcBorders>
              <w:left w:val="single" w:sz="4" w:space="0" w:color="000000"/>
              <w:bottom w:val="single" w:sz="4" w:space="0" w:color="000000"/>
            </w:tcBorders>
            <w:shd w:val="clear" w:color="auto" w:fill="auto"/>
          </w:tcPr>
          <w:p w14:paraId="44ED073C" w14:textId="77777777" w:rsidR="00B517BD" w:rsidRPr="00124237" w:rsidRDefault="00B517BD" w:rsidP="00B517BD">
            <w:pPr>
              <w:numPr>
                <w:ilvl w:val="0"/>
                <w:numId w:val="11"/>
              </w:numPr>
              <w:snapToGrid w:val="0"/>
              <w:jc w:val="center"/>
              <w:rPr>
                <w:color w:val="000000"/>
              </w:rPr>
            </w:pPr>
          </w:p>
        </w:tc>
        <w:tc>
          <w:tcPr>
            <w:tcW w:w="6096" w:type="dxa"/>
            <w:tcBorders>
              <w:left w:val="single" w:sz="4" w:space="0" w:color="000000"/>
              <w:bottom w:val="single" w:sz="4" w:space="0" w:color="000000"/>
            </w:tcBorders>
            <w:shd w:val="clear" w:color="auto" w:fill="auto"/>
            <w:vAlign w:val="center"/>
          </w:tcPr>
          <w:p w14:paraId="543B6A21" w14:textId="10BD976E" w:rsidR="00B517BD" w:rsidRPr="00124237" w:rsidRDefault="00B517BD" w:rsidP="00B517BD">
            <w:pPr>
              <w:rPr>
                <w:color w:val="000000"/>
              </w:rPr>
            </w:pPr>
            <w:r w:rsidRPr="00124237">
              <w:t xml:space="preserve">Czas wydechu regulowany w zakresie min. 0,2 do 20 sek. </w:t>
            </w:r>
          </w:p>
        </w:tc>
        <w:tc>
          <w:tcPr>
            <w:tcW w:w="1701" w:type="dxa"/>
            <w:tcBorders>
              <w:left w:val="single" w:sz="4" w:space="0" w:color="000000"/>
              <w:bottom w:val="single" w:sz="4" w:space="0" w:color="000000"/>
              <w:right w:val="single" w:sz="4" w:space="0" w:color="000000"/>
            </w:tcBorders>
            <w:shd w:val="clear" w:color="auto" w:fill="auto"/>
          </w:tcPr>
          <w:p w14:paraId="06634BF5" w14:textId="33D718CA" w:rsidR="00B517BD" w:rsidRPr="00124237" w:rsidRDefault="00B517BD" w:rsidP="00B517BD">
            <w:pPr>
              <w:snapToGrid w:val="0"/>
              <w:jc w:val="center"/>
              <w:rPr>
                <w:color w:val="000000"/>
              </w:rPr>
            </w:pPr>
            <w:r w:rsidRPr="00124237">
              <w:t>TAK, podać</w:t>
            </w:r>
          </w:p>
        </w:tc>
        <w:tc>
          <w:tcPr>
            <w:tcW w:w="1417" w:type="dxa"/>
            <w:tcBorders>
              <w:left w:val="single" w:sz="4" w:space="0" w:color="000000"/>
              <w:bottom w:val="single" w:sz="4" w:space="0" w:color="000000"/>
              <w:right w:val="single" w:sz="4" w:space="0" w:color="000000"/>
            </w:tcBorders>
          </w:tcPr>
          <w:p w14:paraId="2A65B2EC" w14:textId="77777777" w:rsidR="00B517BD" w:rsidRPr="00124237" w:rsidRDefault="00B517BD" w:rsidP="00B517BD">
            <w:pPr>
              <w:snapToGrid w:val="0"/>
              <w:jc w:val="center"/>
              <w:rPr>
                <w:color w:val="000000"/>
              </w:rPr>
            </w:pPr>
          </w:p>
        </w:tc>
      </w:tr>
      <w:tr w:rsidR="00B517BD" w:rsidRPr="00124237" w14:paraId="0E9218B9" w14:textId="77777777" w:rsidTr="00B517BD">
        <w:tc>
          <w:tcPr>
            <w:tcW w:w="567" w:type="dxa"/>
            <w:tcBorders>
              <w:top w:val="single" w:sz="4" w:space="0" w:color="000000"/>
              <w:left w:val="single" w:sz="4" w:space="0" w:color="000000"/>
              <w:bottom w:val="single" w:sz="4" w:space="0" w:color="000000"/>
            </w:tcBorders>
            <w:shd w:val="clear" w:color="auto" w:fill="auto"/>
          </w:tcPr>
          <w:p w14:paraId="4E338BAC"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2A821C8D" w14:textId="54671381" w:rsidR="00B517BD" w:rsidRPr="00124237" w:rsidRDefault="00B517BD" w:rsidP="00B517BD">
            <w:pPr>
              <w:snapToGrid w:val="0"/>
              <w:rPr>
                <w:color w:val="000000"/>
              </w:rPr>
            </w:pPr>
            <w:r w:rsidRPr="00124237">
              <w:t>Współczynnik I:E regulowany w zakresie minimum 1:100, 100:1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8E299C" w14:textId="1815C664"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54DF1E16" w14:textId="77777777" w:rsidR="00B517BD" w:rsidRPr="00124237" w:rsidRDefault="00B517BD" w:rsidP="00B517BD">
            <w:pPr>
              <w:snapToGrid w:val="0"/>
              <w:jc w:val="center"/>
              <w:rPr>
                <w:color w:val="000000"/>
              </w:rPr>
            </w:pPr>
          </w:p>
        </w:tc>
      </w:tr>
      <w:tr w:rsidR="00B517BD" w:rsidRPr="00124237" w14:paraId="5FBC491A" w14:textId="77777777" w:rsidTr="00B517BD">
        <w:tc>
          <w:tcPr>
            <w:tcW w:w="567" w:type="dxa"/>
            <w:tcBorders>
              <w:top w:val="single" w:sz="4" w:space="0" w:color="000000"/>
              <w:left w:val="single" w:sz="4" w:space="0" w:color="000000"/>
              <w:bottom w:val="single" w:sz="4" w:space="0" w:color="000000"/>
            </w:tcBorders>
            <w:shd w:val="clear" w:color="auto" w:fill="auto"/>
          </w:tcPr>
          <w:p w14:paraId="15CB25CF" w14:textId="77777777" w:rsidR="00B517BD" w:rsidRPr="00124237" w:rsidRDefault="00B517BD" w:rsidP="00B517BD">
            <w:pPr>
              <w:numPr>
                <w:ilvl w:val="0"/>
                <w:numId w:val="11"/>
              </w:numPr>
              <w:snapToGrid w:val="0"/>
              <w:jc w:val="center"/>
              <w:rPr>
                <w:color w:val="000000"/>
              </w:rPr>
            </w:pPr>
          </w:p>
        </w:tc>
        <w:tc>
          <w:tcPr>
            <w:tcW w:w="6096" w:type="dxa"/>
            <w:tcBorders>
              <w:top w:val="single" w:sz="4" w:space="0" w:color="000000"/>
              <w:left w:val="single" w:sz="4" w:space="0" w:color="000000"/>
              <w:bottom w:val="single" w:sz="4" w:space="0" w:color="000000"/>
            </w:tcBorders>
            <w:shd w:val="clear" w:color="auto" w:fill="auto"/>
            <w:vAlign w:val="center"/>
          </w:tcPr>
          <w:p w14:paraId="2D763D4F" w14:textId="11640CB7" w:rsidR="00B517BD" w:rsidRPr="00124237" w:rsidRDefault="00B517BD" w:rsidP="00B517BD">
            <w:pPr>
              <w:snapToGrid w:val="0"/>
              <w:rPr>
                <w:color w:val="000000"/>
              </w:rPr>
            </w:pPr>
            <w:r w:rsidRPr="00124237">
              <w:t>Stężenie tlenu w mieszaninie oddechowej regulowane płynnie w zakresie 21 – 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1AC1A3" w14:textId="7E87C867"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9835E10" w14:textId="77777777" w:rsidR="00B517BD" w:rsidRPr="00124237" w:rsidRDefault="00B517BD" w:rsidP="00B517BD">
            <w:pPr>
              <w:snapToGrid w:val="0"/>
              <w:rPr>
                <w:color w:val="000000"/>
              </w:rPr>
            </w:pPr>
          </w:p>
        </w:tc>
      </w:tr>
      <w:tr w:rsidR="00B517BD" w:rsidRPr="00124237" w14:paraId="17BD2142" w14:textId="77777777" w:rsidTr="00B517BD">
        <w:tc>
          <w:tcPr>
            <w:tcW w:w="567" w:type="dxa"/>
            <w:tcBorders>
              <w:top w:val="single" w:sz="4" w:space="0" w:color="000000"/>
              <w:left w:val="single" w:sz="4" w:space="0" w:color="000000"/>
              <w:bottom w:val="single" w:sz="4" w:space="0" w:color="000000"/>
            </w:tcBorders>
            <w:shd w:val="clear" w:color="auto" w:fill="auto"/>
          </w:tcPr>
          <w:p w14:paraId="554D5A9D"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139A0FA8" w14:textId="46487B95" w:rsidR="00B517BD" w:rsidRPr="00124237" w:rsidRDefault="00B517BD" w:rsidP="00B517BD">
            <w:pPr>
              <w:snapToGrid w:val="0"/>
              <w:rPr>
                <w:color w:val="000000"/>
              </w:rPr>
            </w:pPr>
            <w:r w:rsidRPr="00124237">
              <w:t>Ciśnienie wdechowe Pinsp regulowane w zakresie minimum 10 – 50 mbar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57529C" w14:textId="4E5561FD"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6908F573" w14:textId="77777777" w:rsidR="00B517BD" w:rsidRPr="00124237" w:rsidRDefault="00B517BD" w:rsidP="00B517BD">
            <w:pPr>
              <w:snapToGrid w:val="0"/>
              <w:rPr>
                <w:color w:val="000000"/>
              </w:rPr>
            </w:pPr>
          </w:p>
        </w:tc>
      </w:tr>
      <w:tr w:rsidR="00B517BD" w:rsidRPr="00124237" w14:paraId="5A2309FE" w14:textId="77777777" w:rsidTr="00B517BD">
        <w:tc>
          <w:tcPr>
            <w:tcW w:w="567" w:type="dxa"/>
            <w:tcBorders>
              <w:top w:val="single" w:sz="4" w:space="0" w:color="000000"/>
              <w:left w:val="single" w:sz="4" w:space="0" w:color="000000"/>
              <w:bottom w:val="single" w:sz="4" w:space="0" w:color="000000"/>
            </w:tcBorders>
            <w:shd w:val="clear" w:color="auto" w:fill="auto"/>
          </w:tcPr>
          <w:p w14:paraId="4DB1AAB5"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33EEB167" w14:textId="594E735F" w:rsidR="00B517BD" w:rsidRPr="00124237" w:rsidRDefault="00B517BD" w:rsidP="00B517BD">
            <w:pPr>
              <w:snapToGrid w:val="0"/>
              <w:rPr>
                <w:color w:val="000000"/>
              </w:rPr>
            </w:pPr>
            <w:r w:rsidRPr="00124237">
              <w:t xml:space="preserve">Ciśnienie wspomagania </w:t>
            </w:r>
            <w:r w:rsidR="00A7435B" w:rsidRPr="00124237">
              <w:t>Psupp regulowane</w:t>
            </w:r>
            <w:r w:rsidRPr="00124237">
              <w:t xml:space="preserve"> w zakresie minimum 1 – 50 mbar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18997A" w14:textId="0159F35C"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35C4CE17" w14:textId="77777777" w:rsidR="00B517BD" w:rsidRPr="00124237" w:rsidRDefault="00B517BD" w:rsidP="00B517BD">
            <w:pPr>
              <w:snapToGrid w:val="0"/>
              <w:rPr>
                <w:color w:val="000000"/>
              </w:rPr>
            </w:pPr>
          </w:p>
        </w:tc>
      </w:tr>
      <w:tr w:rsidR="00B517BD" w:rsidRPr="00124237" w14:paraId="33F4EA84" w14:textId="77777777" w:rsidTr="00B517BD">
        <w:tc>
          <w:tcPr>
            <w:tcW w:w="567" w:type="dxa"/>
            <w:tcBorders>
              <w:top w:val="single" w:sz="4" w:space="0" w:color="000000"/>
              <w:left w:val="single" w:sz="4" w:space="0" w:color="000000"/>
              <w:bottom w:val="single" w:sz="4" w:space="0" w:color="000000"/>
            </w:tcBorders>
            <w:shd w:val="clear" w:color="auto" w:fill="auto"/>
          </w:tcPr>
          <w:p w14:paraId="0D43339D"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25ACAFC9" w14:textId="77777777" w:rsidR="00B517BD" w:rsidRPr="00124237" w:rsidRDefault="00B517BD" w:rsidP="00B517BD">
            <w:r w:rsidRPr="00124237">
              <w:t xml:space="preserve">Wybór opcji przełączania cyku oddechowego: </w:t>
            </w:r>
          </w:p>
          <w:p w14:paraId="661FB572" w14:textId="6CE07E5E" w:rsidR="00B517BD" w:rsidRPr="00124237" w:rsidRDefault="00B517BD" w:rsidP="00B517BD">
            <w:pPr>
              <w:snapToGrid w:val="0"/>
              <w:rPr>
                <w:color w:val="000000"/>
              </w:rPr>
            </w:pPr>
            <w:r w:rsidRPr="00124237">
              <w:t>Ti / Te; I:E / częstość odd.; Ti / częstość odd.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80C515" w14:textId="6B7AA815"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0C159B56" w14:textId="77777777" w:rsidR="00B517BD" w:rsidRPr="00124237" w:rsidRDefault="00B517BD" w:rsidP="00B517BD">
            <w:pPr>
              <w:snapToGrid w:val="0"/>
              <w:rPr>
                <w:color w:val="000000"/>
              </w:rPr>
            </w:pPr>
          </w:p>
        </w:tc>
      </w:tr>
      <w:tr w:rsidR="00B517BD" w:rsidRPr="00124237" w14:paraId="44687A70" w14:textId="77777777" w:rsidTr="00B517BD">
        <w:tc>
          <w:tcPr>
            <w:tcW w:w="567" w:type="dxa"/>
            <w:tcBorders>
              <w:top w:val="single" w:sz="4" w:space="0" w:color="000000"/>
              <w:left w:val="single" w:sz="4" w:space="0" w:color="000000"/>
              <w:bottom w:val="single" w:sz="4" w:space="0" w:color="000000"/>
            </w:tcBorders>
            <w:shd w:val="clear" w:color="auto" w:fill="auto"/>
          </w:tcPr>
          <w:p w14:paraId="55D58D3D"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7C983B57" w14:textId="7B5CDFDE" w:rsidR="00B517BD" w:rsidRPr="00124237" w:rsidRDefault="00B517BD" w:rsidP="00B517BD">
            <w:pPr>
              <w:snapToGrid w:val="0"/>
              <w:rPr>
                <w:color w:val="000000"/>
              </w:rPr>
            </w:pPr>
            <w:r w:rsidRPr="00124237">
              <w:t xml:space="preserve">Wentylacja bezdechu (apnea ventilation)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29852B" w14:textId="045EAD10"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0EE6B989" w14:textId="77777777" w:rsidR="00B517BD" w:rsidRPr="00124237" w:rsidRDefault="00B517BD" w:rsidP="00B517BD">
            <w:pPr>
              <w:snapToGrid w:val="0"/>
              <w:rPr>
                <w:color w:val="000000"/>
              </w:rPr>
            </w:pPr>
          </w:p>
        </w:tc>
      </w:tr>
      <w:tr w:rsidR="00B517BD" w:rsidRPr="00124237" w14:paraId="12E61880" w14:textId="77777777" w:rsidTr="00B517BD">
        <w:tc>
          <w:tcPr>
            <w:tcW w:w="567" w:type="dxa"/>
            <w:tcBorders>
              <w:top w:val="single" w:sz="4" w:space="0" w:color="000000"/>
              <w:left w:val="single" w:sz="4" w:space="0" w:color="000000"/>
              <w:bottom w:val="single" w:sz="4" w:space="0" w:color="000000"/>
            </w:tcBorders>
            <w:shd w:val="clear" w:color="auto" w:fill="auto"/>
          </w:tcPr>
          <w:p w14:paraId="772DE0F8"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361C7278" w14:textId="35055471" w:rsidR="00B517BD" w:rsidRPr="00124237" w:rsidRDefault="00B517BD" w:rsidP="00B517BD">
            <w:pPr>
              <w:snapToGrid w:val="0"/>
              <w:rPr>
                <w:color w:val="000000"/>
              </w:rPr>
            </w:pPr>
            <w:r w:rsidRPr="00124237">
              <w:t>PEEP regulowane w zakresie minimum 0 – 25 mbar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60407A" w14:textId="2C6D4CB3"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3969530" w14:textId="77777777" w:rsidR="00B517BD" w:rsidRPr="00124237" w:rsidRDefault="00B517BD" w:rsidP="00B517BD">
            <w:pPr>
              <w:snapToGrid w:val="0"/>
              <w:rPr>
                <w:color w:val="000000"/>
              </w:rPr>
            </w:pPr>
          </w:p>
        </w:tc>
      </w:tr>
      <w:tr w:rsidR="00B517BD" w:rsidRPr="00124237" w14:paraId="5AC41782" w14:textId="77777777" w:rsidTr="00B517BD">
        <w:tc>
          <w:tcPr>
            <w:tcW w:w="567" w:type="dxa"/>
            <w:tcBorders>
              <w:top w:val="single" w:sz="4" w:space="0" w:color="000000"/>
              <w:left w:val="single" w:sz="4" w:space="0" w:color="000000"/>
              <w:bottom w:val="single" w:sz="4" w:space="0" w:color="000000"/>
            </w:tcBorders>
            <w:shd w:val="clear" w:color="auto" w:fill="auto"/>
          </w:tcPr>
          <w:p w14:paraId="2046939C" w14:textId="77777777" w:rsidR="00B517BD" w:rsidRPr="00124237" w:rsidRDefault="00B517BD" w:rsidP="00B517BD">
            <w:pPr>
              <w:numPr>
                <w:ilvl w:val="0"/>
                <w:numId w:val="11"/>
              </w:numPr>
              <w:snapToGrid w:val="0"/>
            </w:pPr>
          </w:p>
        </w:tc>
        <w:tc>
          <w:tcPr>
            <w:tcW w:w="6096" w:type="dxa"/>
            <w:tcBorders>
              <w:top w:val="single" w:sz="4" w:space="0" w:color="000000"/>
              <w:left w:val="single" w:sz="4" w:space="0" w:color="000000"/>
              <w:bottom w:val="single" w:sz="4" w:space="0" w:color="000000"/>
            </w:tcBorders>
            <w:shd w:val="clear" w:color="auto" w:fill="auto"/>
            <w:vAlign w:val="center"/>
          </w:tcPr>
          <w:p w14:paraId="4E99887C" w14:textId="28853238" w:rsidR="00B517BD" w:rsidRPr="00124237" w:rsidRDefault="00B517BD" w:rsidP="00B517BD">
            <w:pPr>
              <w:snapToGrid w:val="0"/>
              <w:rPr>
                <w:color w:val="000000"/>
              </w:rPr>
            </w:pPr>
            <w:r w:rsidRPr="00124237">
              <w:rPr>
                <w:b/>
                <w:iCs/>
              </w:rPr>
              <w:t>Monitorowanie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15DB74" w14:textId="20D5F7CD"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2890EC40" w14:textId="77777777" w:rsidR="00B517BD" w:rsidRPr="00124237" w:rsidRDefault="00B517BD" w:rsidP="00B517BD">
            <w:pPr>
              <w:snapToGrid w:val="0"/>
              <w:rPr>
                <w:color w:val="000000"/>
              </w:rPr>
            </w:pPr>
          </w:p>
        </w:tc>
      </w:tr>
      <w:tr w:rsidR="00B517BD" w:rsidRPr="00124237" w14:paraId="7FAD523D" w14:textId="77777777" w:rsidTr="00B517BD">
        <w:tc>
          <w:tcPr>
            <w:tcW w:w="567" w:type="dxa"/>
            <w:tcBorders>
              <w:top w:val="single" w:sz="4" w:space="0" w:color="000000"/>
              <w:left w:val="single" w:sz="4" w:space="0" w:color="000000"/>
              <w:bottom w:val="single" w:sz="4" w:space="0" w:color="000000"/>
            </w:tcBorders>
            <w:shd w:val="clear" w:color="auto" w:fill="auto"/>
          </w:tcPr>
          <w:p w14:paraId="2FC6C246"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7717CE6B" w14:textId="18E4468B" w:rsidR="00B517BD" w:rsidRPr="00124237" w:rsidRDefault="00B517BD" w:rsidP="00B517BD">
            <w:pPr>
              <w:snapToGrid w:val="0"/>
              <w:rPr>
                <w:color w:val="000000"/>
              </w:rPr>
            </w:pPr>
            <w:r w:rsidRPr="00124237">
              <w:t>Kolorowy ekran dotykowy TFT, przekątna minimum 8 cali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56DAA7" w14:textId="7E85CC23"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0A0F1535" w14:textId="77777777" w:rsidR="00B517BD" w:rsidRPr="00124237" w:rsidRDefault="00B517BD" w:rsidP="00B517BD">
            <w:pPr>
              <w:snapToGrid w:val="0"/>
              <w:rPr>
                <w:color w:val="000000"/>
              </w:rPr>
            </w:pPr>
          </w:p>
        </w:tc>
      </w:tr>
      <w:tr w:rsidR="00B517BD" w:rsidRPr="00124237" w14:paraId="6E16CCB4" w14:textId="77777777" w:rsidTr="00B517BD">
        <w:tc>
          <w:tcPr>
            <w:tcW w:w="567" w:type="dxa"/>
            <w:tcBorders>
              <w:top w:val="single" w:sz="4" w:space="0" w:color="000000"/>
              <w:left w:val="single" w:sz="4" w:space="0" w:color="000000"/>
              <w:bottom w:val="single" w:sz="4" w:space="0" w:color="000000"/>
            </w:tcBorders>
            <w:shd w:val="clear" w:color="auto" w:fill="auto"/>
          </w:tcPr>
          <w:p w14:paraId="3738F302"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1ECF6F84" w14:textId="0872FED1" w:rsidR="00B517BD" w:rsidRPr="00124237" w:rsidRDefault="00B517BD" w:rsidP="00B517BD">
            <w:pPr>
              <w:snapToGrid w:val="0"/>
              <w:rPr>
                <w:color w:val="000000"/>
              </w:rPr>
            </w:pPr>
            <w:r w:rsidRPr="00124237">
              <w:t>Wyświetlanie min. 3 krzywych dynamicznych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F5E1FD" w14:textId="58062482"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71EB61E0" w14:textId="77777777" w:rsidR="00B517BD" w:rsidRPr="00124237" w:rsidRDefault="00B517BD" w:rsidP="00B517BD">
            <w:pPr>
              <w:snapToGrid w:val="0"/>
              <w:rPr>
                <w:color w:val="000000"/>
              </w:rPr>
            </w:pPr>
          </w:p>
        </w:tc>
      </w:tr>
      <w:tr w:rsidR="00B517BD" w:rsidRPr="00124237" w14:paraId="719DC430" w14:textId="77777777" w:rsidTr="00B517BD">
        <w:tc>
          <w:tcPr>
            <w:tcW w:w="567" w:type="dxa"/>
            <w:tcBorders>
              <w:top w:val="single" w:sz="4" w:space="0" w:color="000000"/>
              <w:left w:val="single" w:sz="4" w:space="0" w:color="000000"/>
              <w:bottom w:val="single" w:sz="4" w:space="0" w:color="000000"/>
            </w:tcBorders>
            <w:shd w:val="clear" w:color="auto" w:fill="auto"/>
          </w:tcPr>
          <w:p w14:paraId="7BB7F8D1" w14:textId="77777777" w:rsidR="00B517BD" w:rsidRPr="00124237" w:rsidRDefault="00B517BD" w:rsidP="00B517BD">
            <w:pPr>
              <w:numPr>
                <w:ilvl w:val="0"/>
                <w:numId w:val="11"/>
              </w:numPr>
              <w:snapToGrid w:val="0"/>
            </w:pPr>
          </w:p>
        </w:tc>
        <w:tc>
          <w:tcPr>
            <w:tcW w:w="6096" w:type="dxa"/>
            <w:tcBorders>
              <w:top w:val="single" w:sz="4" w:space="0" w:color="000000"/>
              <w:left w:val="single" w:sz="4" w:space="0" w:color="000000"/>
              <w:bottom w:val="single" w:sz="4" w:space="0" w:color="000000"/>
            </w:tcBorders>
            <w:shd w:val="clear" w:color="auto" w:fill="auto"/>
            <w:vAlign w:val="center"/>
          </w:tcPr>
          <w:p w14:paraId="5BD16BA0" w14:textId="3EA653DE" w:rsidR="00B517BD" w:rsidRPr="00124237" w:rsidRDefault="00B517BD" w:rsidP="00B517BD">
            <w:pPr>
              <w:snapToGrid w:val="0"/>
              <w:rPr>
                <w:color w:val="000000"/>
              </w:rPr>
            </w:pPr>
            <w:r w:rsidRPr="00124237">
              <w:rPr>
                <w:b/>
                <w:bCs/>
              </w:rPr>
              <w:t xml:space="preserve">Wyświetlanie parametrów wentylacji: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1AC327" w14:textId="44457DAD"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79BD6377" w14:textId="77777777" w:rsidR="00B517BD" w:rsidRPr="00124237" w:rsidRDefault="00B517BD" w:rsidP="00B517BD">
            <w:pPr>
              <w:snapToGrid w:val="0"/>
              <w:rPr>
                <w:color w:val="000000"/>
              </w:rPr>
            </w:pPr>
          </w:p>
        </w:tc>
      </w:tr>
      <w:tr w:rsidR="00B517BD" w:rsidRPr="00124237" w14:paraId="7F0223A0" w14:textId="77777777" w:rsidTr="00B517BD">
        <w:tc>
          <w:tcPr>
            <w:tcW w:w="567" w:type="dxa"/>
            <w:tcBorders>
              <w:top w:val="single" w:sz="4" w:space="0" w:color="000000"/>
              <w:left w:val="single" w:sz="4" w:space="0" w:color="000000"/>
              <w:bottom w:val="single" w:sz="4" w:space="0" w:color="000000"/>
            </w:tcBorders>
            <w:shd w:val="clear" w:color="auto" w:fill="auto"/>
          </w:tcPr>
          <w:p w14:paraId="4C7C5E4C"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5A3A62FF" w14:textId="0DEC517B" w:rsidR="00B517BD" w:rsidRPr="00124237" w:rsidRDefault="00B517BD" w:rsidP="00B517BD">
            <w:pPr>
              <w:snapToGrid w:val="0"/>
              <w:rPr>
                <w:color w:val="000000"/>
              </w:rPr>
            </w:pPr>
            <w:r w:rsidRPr="00124237">
              <w:t>Częstość oddechowa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F4C53B" w14:textId="6861671E"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253F0DD3" w14:textId="77777777" w:rsidR="00B517BD" w:rsidRPr="00124237" w:rsidRDefault="00B517BD" w:rsidP="00B517BD">
            <w:pPr>
              <w:snapToGrid w:val="0"/>
              <w:rPr>
                <w:color w:val="000000"/>
              </w:rPr>
            </w:pPr>
          </w:p>
        </w:tc>
      </w:tr>
      <w:tr w:rsidR="00B517BD" w:rsidRPr="00124237" w14:paraId="61C6452A" w14:textId="77777777" w:rsidTr="00B517BD">
        <w:tc>
          <w:tcPr>
            <w:tcW w:w="567" w:type="dxa"/>
            <w:tcBorders>
              <w:top w:val="single" w:sz="4" w:space="0" w:color="000000"/>
              <w:left w:val="single" w:sz="4" w:space="0" w:color="000000"/>
              <w:bottom w:val="single" w:sz="4" w:space="0" w:color="000000"/>
            </w:tcBorders>
            <w:shd w:val="clear" w:color="auto" w:fill="auto"/>
          </w:tcPr>
          <w:p w14:paraId="101DB860"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5F36E91B" w14:textId="3DFE8964" w:rsidR="00B517BD" w:rsidRPr="00124237" w:rsidRDefault="00B517BD" w:rsidP="00B517BD">
            <w:pPr>
              <w:snapToGrid w:val="0"/>
              <w:rPr>
                <w:color w:val="000000"/>
              </w:rPr>
            </w:pPr>
            <w:r w:rsidRPr="00124237">
              <w:t>Częstość oddechów spontanicznych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998D6B" w14:textId="28D3959D"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5D32F32" w14:textId="77777777" w:rsidR="00B517BD" w:rsidRPr="00124237" w:rsidRDefault="00B517BD" w:rsidP="00B517BD">
            <w:pPr>
              <w:snapToGrid w:val="0"/>
              <w:rPr>
                <w:color w:val="000000"/>
              </w:rPr>
            </w:pPr>
          </w:p>
        </w:tc>
      </w:tr>
      <w:tr w:rsidR="00B517BD" w:rsidRPr="00124237" w14:paraId="4295C554" w14:textId="77777777" w:rsidTr="00B517BD">
        <w:tc>
          <w:tcPr>
            <w:tcW w:w="567" w:type="dxa"/>
            <w:tcBorders>
              <w:top w:val="single" w:sz="4" w:space="0" w:color="000000"/>
              <w:left w:val="single" w:sz="4" w:space="0" w:color="000000"/>
              <w:bottom w:val="single" w:sz="4" w:space="0" w:color="000000"/>
            </w:tcBorders>
            <w:shd w:val="clear" w:color="auto" w:fill="auto"/>
          </w:tcPr>
          <w:p w14:paraId="0E583859"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69766ADF" w14:textId="68E99386" w:rsidR="00B517BD" w:rsidRPr="00124237" w:rsidRDefault="00B517BD" w:rsidP="00B517BD">
            <w:pPr>
              <w:snapToGrid w:val="0"/>
              <w:rPr>
                <w:color w:val="000000"/>
              </w:rPr>
            </w:pPr>
            <w:r w:rsidRPr="00124237">
              <w:t>Objętość wydechowa pojedynczego oddechu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EEE438" w14:textId="7E1889DA"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2DB6382C" w14:textId="77777777" w:rsidR="00B517BD" w:rsidRPr="00124237" w:rsidRDefault="00B517BD" w:rsidP="00B517BD">
            <w:pPr>
              <w:snapToGrid w:val="0"/>
              <w:rPr>
                <w:color w:val="000000"/>
              </w:rPr>
            </w:pPr>
          </w:p>
        </w:tc>
      </w:tr>
      <w:tr w:rsidR="00B517BD" w:rsidRPr="00124237" w14:paraId="4AB112F5" w14:textId="77777777" w:rsidTr="00B517BD">
        <w:tc>
          <w:tcPr>
            <w:tcW w:w="567" w:type="dxa"/>
            <w:tcBorders>
              <w:top w:val="single" w:sz="4" w:space="0" w:color="000000"/>
              <w:left w:val="single" w:sz="4" w:space="0" w:color="000000"/>
              <w:bottom w:val="single" w:sz="4" w:space="0" w:color="000000"/>
            </w:tcBorders>
            <w:shd w:val="clear" w:color="auto" w:fill="auto"/>
          </w:tcPr>
          <w:p w14:paraId="06BFFD16"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0E5CF91B" w14:textId="63CD5F7B" w:rsidR="00B517BD" w:rsidRPr="00124237" w:rsidRDefault="00B517BD" w:rsidP="00B517BD">
            <w:pPr>
              <w:snapToGrid w:val="0"/>
              <w:rPr>
                <w:color w:val="000000"/>
              </w:rPr>
            </w:pPr>
            <w:r w:rsidRPr="00124237">
              <w:t>Objętość wydechowa pojedynczego oddechu spontanicznego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CD388F" w14:textId="40A2DA52"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EFF7ED2" w14:textId="77777777" w:rsidR="00B517BD" w:rsidRPr="00124237" w:rsidRDefault="00B517BD" w:rsidP="00B517BD">
            <w:pPr>
              <w:snapToGrid w:val="0"/>
              <w:rPr>
                <w:color w:val="000000"/>
              </w:rPr>
            </w:pPr>
          </w:p>
        </w:tc>
      </w:tr>
      <w:tr w:rsidR="00B517BD" w:rsidRPr="00124237" w14:paraId="54E57F03" w14:textId="77777777" w:rsidTr="00B517BD">
        <w:tc>
          <w:tcPr>
            <w:tcW w:w="567" w:type="dxa"/>
            <w:tcBorders>
              <w:top w:val="single" w:sz="4" w:space="0" w:color="000000"/>
              <w:left w:val="single" w:sz="4" w:space="0" w:color="000000"/>
              <w:bottom w:val="single" w:sz="4" w:space="0" w:color="000000"/>
            </w:tcBorders>
            <w:shd w:val="clear" w:color="auto" w:fill="auto"/>
          </w:tcPr>
          <w:p w14:paraId="06312496"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26555155" w14:textId="58D4EFC9" w:rsidR="00B517BD" w:rsidRPr="00124237" w:rsidRDefault="00B517BD" w:rsidP="00B517BD">
            <w:pPr>
              <w:snapToGrid w:val="0"/>
              <w:rPr>
                <w:color w:val="000000"/>
              </w:rPr>
            </w:pPr>
            <w:r w:rsidRPr="00124237">
              <w:t xml:space="preserve">Objętość wentylacji minutowej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1DDE41" w14:textId="76217DBF"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3EE43C2E" w14:textId="77777777" w:rsidR="00B517BD" w:rsidRPr="00124237" w:rsidRDefault="00B517BD" w:rsidP="00B517BD">
            <w:pPr>
              <w:snapToGrid w:val="0"/>
              <w:rPr>
                <w:color w:val="000000"/>
              </w:rPr>
            </w:pPr>
          </w:p>
        </w:tc>
      </w:tr>
      <w:tr w:rsidR="00B517BD" w:rsidRPr="00124237" w14:paraId="7660FE3E" w14:textId="77777777" w:rsidTr="00B517BD">
        <w:tc>
          <w:tcPr>
            <w:tcW w:w="567" w:type="dxa"/>
            <w:tcBorders>
              <w:top w:val="single" w:sz="4" w:space="0" w:color="000000"/>
              <w:left w:val="single" w:sz="4" w:space="0" w:color="000000"/>
              <w:bottom w:val="single" w:sz="4" w:space="0" w:color="000000"/>
            </w:tcBorders>
            <w:shd w:val="clear" w:color="auto" w:fill="auto"/>
          </w:tcPr>
          <w:p w14:paraId="034668D1"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3F2FBB6B" w14:textId="7BFFE6C1" w:rsidR="00B517BD" w:rsidRPr="00124237" w:rsidRDefault="00B517BD" w:rsidP="00B517BD">
            <w:pPr>
              <w:snapToGrid w:val="0"/>
              <w:rPr>
                <w:color w:val="000000"/>
              </w:rPr>
            </w:pPr>
            <w:r w:rsidRPr="00124237">
              <w:t xml:space="preserve">Objętość minutowa wentylacji spontanicznej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35D922" w14:textId="27BD6B8A"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DD7AEFE" w14:textId="77777777" w:rsidR="00B517BD" w:rsidRPr="00124237" w:rsidRDefault="00B517BD" w:rsidP="00B517BD">
            <w:pPr>
              <w:snapToGrid w:val="0"/>
              <w:rPr>
                <w:color w:val="000000"/>
              </w:rPr>
            </w:pPr>
          </w:p>
        </w:tc>
      </w:tr>
      <w:tr w:rsidR="00B517BD" w:rsidRPr="00124237" w14:paraId="2F0EF2D8" w14:textId="77777777" w:rsidTr="00B517BD">
        <w:tc>
          <w:tcPr>
            <w:tcW w:w="567" w:type="dxa"/>
            <w:tcBorders>
              <w:top w:val="single" w:sz="4" w:space="0" w:color="000000"/>
              <w:left w:val="single" w:sz="4" w:space="0" w:color="000000"/>
              <w:bottom w:val="single" w:sz="4" w:space="0" w:color="000000"/>
            </w:tcBorders>
            <w:shd w:val="clear" w:color="auto" w:fill="auto"/>
          </w:tcPr>
          <w:p w14:paraId="020684AB"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4F1C3636" w14:textId="23447A2B" w:rsidR="00B517BD" w:rsidRPr="00124237" w:rsidRDefault="00B517BD" w:rsidP="00B517BD">
            <w:pPr>
              <w:snapToGrid w:val="0"/>
              <w:rPr>
                <w:color w:val="000000"/>
              </w:rPr>
            </w:pPr>
            <w:r w:rsidRPr="00124237">
              <w:t>Minutowa objętość przecieku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58A843" w14:textId="670720AA"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4C3BD95F" w14:textId="77777777" w:rsidR="00B517BD" w:rsidRPr="00124237" w:rsidRDefault="00B517BD" w:rsidP="00B517BD">
            <w:pPr>
              <w:snapToGrid w:val="0"/>
              <w:rPr>
                <w:color w:val="000000"/>
              </w:rPr>
            </w:pPr>
          </w:p>
        </w:tc>
      </w:tr>
      <w:tr w:rsidR="00B517BD" w:rsidRPr="00124237" w14:paraId="6A667BDB" w14:textId="77777777" w:rsidTr="00B517BD">
        <w:tc>
          <w:tcPr>
            <w:tcW w:w="567" w:type="dxa"/>
            <w:tcBorders>
              <w:top w:val="single" w:sz="4" w:space="0" w:color="000000"/>
              <w:left w:val="single" w:sz="4" w:space="0" w:color="000000"/>
              <w:bottom w:val="single" w:sz="4" w:space="0" w:color="000000"/>
            </w:tcBorders>
            <w:shd w:val="clear" w:color="auto" w:fill="auto"/>
          </w:tcPr>
          <w:p w14:paraId="6B87206F"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39F4259B" w14:textId="150F876F" w:rsidR="00B517BD" w:rsidRPr="00124237" w:rsidRDefault="00B517BD" w:rsidP="00B517BD">
            <w:pPr>
              <w:snapToGrid w:val="0"/>
              <w:rPr>
                <w:color w:val="000000"/>
              </w:rPr>
            </w:pPr>
            <w:r w:rsidRPr="00124237">
              <w:t>Czas wdechu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5378B5" w14:textId="61D97A73"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2B4AA9F2" w14:textId="77777777" w:rsidR="00B517BD" w:rsidRPr="00124237" w:rsidRDefault="00B517BD" w:rsidP="00B517BD">
            <w:pPr>
              <w:snapToGrid w:val="0"/>
              <w:rPr>
                <w:color w:val="000000"/>
              </w:rPr>
            </w:pPr>
          </w:p>
        </w:tc>
      </w:tr>
      <w:tr w:rsidR="00B517BD" w:rsidRPr="00124237" w14:paraId="6FFD1C2D" w14:textId="77777777" w:rsidTr="00B517BD">
        <w:tc>
          <w:tcPr>
            <w:tcW w:w="567" w:type="dxa"/>
            <w:tcBorders>
              <w:top w:val="single" w:sz="4" w:space="0" w:color="000000"/>
              <w:left w:val="single" w:sz="4" w:space="0" w:color="000000"/>
              <w:bottom w:val="single" w:sz="4" w:space="0" w:color="000000"/>
            </w:tcBorders>
            <w:shd w:val="clear" w:color="auto" w:fill="auto"/>
          </w:tcPr>
          <w:p w14:paraId="78AA83AE"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408AA578" w14:textId="0FCB6F90" w:rsidR="00B517BD" w:rsidRPr="00124237" w:rsidRDefault="00B517BD" w:rsidP="00B517BD">
            <w:pPr>
              <w:snapToGrid w:val="0"/>
              <w:rPr>
                <w:color w:val="000000"/>
              </w:rPr>
            </w:pPr>
            <w:r w:rsidRPr="00124237">
              <w:t>Czas wydechu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FABECB" w14:textId="28266C29"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2B762F30" w14:textId="77777777" w:rsidR="00B517BD" w:rsidRPr="00124237" w:rsidRDefault="00B517BD" w:rsidP="00B517BD">
            <w:pPr>
              <w:snapToGrid w:val="0"/>
              <w:rPr>
                <w:color w:val="000000"/>
              </w:rPr>
            </w:pPr>
          </w:p>
        </w:tc>
      </w:tr>
      <w:tr w:rsidR="00B517BD" w:rsidRPr="00124237" w14:paraId="23986FC3" w14:textId="77777777" w:rsidTr="00B517BD">
        <w:tc>
          <w:tcPr>
            <w:tcW w:w="567" w:type="dxa"/>
            <w:tcBorders>
              <w:top w:val="single" w:sz="4" w:space="0" w:color="000000"/>
              <w:left w:val="single" w:sz="4" w:space="0" w:color="000000"/>
              <w:bottom w:val="single" w:sz="4" w:space="0" w:color="000000"/>
            </w:tcBorders>
            <w:shd w:val="clear" w:color="auto" w:fill="auto"/>
          </w:tcPr>
          <w:p w14:paraId="5C2EDF16"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0D3128D6" w14:textId="0A83B0AC" w:rsidR="00B517BD" w:rsidRPr="00124237" w:rsidRDefault="00B517BD" w:rsidP="00B517BD">
            <w:pPr>
              <w:snapToGrid w:val="0"/>
              <w:rPr>
                <w:color w:val="000000"/>
              </w:rPr>
            </w:pPr>
            <w:r w:rsidRPr="00124237">
              <w:t>Czas bezdechu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F8450D" w14:textId="6E5207F6"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C7DDD1D" w14:textId="77777777" w:rsidR="00B517BD" w:rsidRPr="00124237" w:rsidRDefault="00B517BD" w:rsidP="00B517BD">
            <w:pPr>
              <w:snapToGrid w:val="0"/>
              <w:rPr>
                <w:color w:val="000000"/>
              </w:rPr>
            </w:pPr>
          </w:p>
        </w:tc>
      </w:tr>
      <w:tr w:rsidR="00B517BD" w:rsidRPr="00124237" w14:paraId="31762A62" w14:textId="77777777" w:rsidTr="00B517BD">
        <w:tc>
          <w:tcPr>
            <w:tcW w:w="567" w:type="dxa"/>
            <w:tcBorders>
              <w:top w:val="single" w:sz="4" w:space="0" w:color="000000"/>
              <w:left w:val="single" w:sz="4" w:space="0" w:color="000000"/>
              <w:bottom w:val="single" w:sz="4" w:space="0" w:color="000000"/>
            </w:tcBorders>
            <w:shd w:val="clear" w:color="auto" w:fill="auto"/>
          </w:tcPr>
          <w:p w14:paraId="2A045798"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03A12E33" w14:textId="791D634A" w:rsidR="00B517BD" w:rsidRPr="00124237" w:rsidRDefault="00B517BD" w:rsidP="00B517BD">
            <w:pPr>
              <w:snapToGrid w:val="0"/>
              <w:rPr>
                <w:color w:val="000000"/>
              </w:rPr>
            </w:pPr>
            <w:r w:rsidRPr="00124237">
              <w:t>Opór oddechowy (R)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76150C" w14:textId="4E5DD3BF"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221241E1" w14:textId="77777777" w:rsidR="00B517BD" w:rsidRPr="00124237" w:rsidRDefault="00B517BD" w:rsidP="00B517BD">
            <w:pPr>
              <w:snapToGrid w:val="0"/>
              <w:rPr>
                <w:color w:val="000000"/>
              </w:rPr>
            </w:pPr>
          </w:p>
        </w:tc>
      </w:tr>
      <w:tr w:rsidR="00B517BD" w:rsidRPr="00124237" w14:paraId="58332142" w14:textId="77777777" w:rsidTr="00B517BD">
        <w:tc>
          <w:tcPr>
            <w:tcW w:w="567" w:type="dxa"/>
            <w:tcBorders>
              <w:top w:val="single" w:sz="4" w:space="0" w:color="000000"/>
              <w:left w:val="single" w:sz="4" w:space="0" w:color="000000"/>
              <w:bottom w:val="single" w:sz="4" w:space="0" w:color="000000"/>
            </w:tcBorders>
            <w:shd w:val="clear" w:color="auto" w:fill="auto"/>
          </w:tcPr>
          <w:p w14:paraId="1D44BCAF"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71073932" w14:textId="7776FF8C" w:rsidR="00B517BD" w:rsidRPr="00124237" w:rsidRDefault="00B517BD" w:rsidP="00B517BD">
            <w:pPr>
              <w:snapToGrid w:val="0"/>
              <w:rPr>
                <w:color w:val="000000"/>
              </w:rPr>
            </w:pPr>
            <w:r w:rsidRPr="00124237">
              <w:t>Podatność (C)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2A3923" w14:textId="66B0EB41"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7DEC4DD" w14:textId="77777777" w:rsidR="00B517BD" w:rsidRPr="00124237" w:rsidRDefault="00B517BD" w:rsidP="00B517BD">
            <w:pPr>
              <w:snapToGrid w:val="0"/>
              <w:rPr>
                <w:color w:val="000000"/>
              </w:rPr>
            </w:pPr>
          </w:p>
        </w:tc>
      </w:tr>
      <w:tr w:rsidR="00B517BD" w:rsidRPr="00124237" w14:paraId="34FA4911" w14:textId="77777777" w:rsidTr="00B517BD">
        <w:tc>
          <w:tcPr>
            <w:tcW w:w="567" w:type="dxa"/>
            <w:tcBorders>
              <w:top w:val="single" w:sz="4" w:space="0" w:color="000000"/>
              <w:left w:val="single" w:sz="4" w:space="0" w:color="000000"/>
              <w:bottom w:val="single" w:sz="4" w:space="0" w:color="000000"/>
            </w:tcBorders>
            <w:shd w:val="clear" w:color="auto" w:fill="auto"/>
          </w:tcPr>
          <w:p w14:paraId="3C8FCC0D"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7393D7DA" w14:textId="2B368CD4" w:rsidR="00B517BD" w:rsidRPr="00124237" w:rsidRDefault="00B517BD" w:rsidP="00B517BD">
            <w:pPr>
              <w:snapToGrid w:val="0"/>
              <w:rPr>
                <w:color w:val="000000"/>
              </w:rPr>
            </w:pPr>
            <w:r w:rsidRPr="00124237">
              <w:t>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CCAAD4" w14:textId="267FE068"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0BC23866" w14:textId="77777777" w:rsidR="00B517BD" w:rsidRPr="00124237" w:rsidRDefault="00B517BD" w:rsidP="00B517BD">
            <w:pPr>
              <w:snapToGrid w:val="0"/>
              <w:rPr>
                <w:color w:val="000000"/>
              </w:rPr>
            </w:pPr>
          </w:p>
        </w:tc>
      </w:tr>
      <w:tr w:rsidR="00B517BD" w:rsidRPr="00124237" w14:paraId="783B565F" w14:textId="77777777" w:rsidTr="00B517BD">
        <w:tc>
          <w:tcPr>
            <w:tcW w:w="567" w:type="dxa"/>
            <w:tcBorders>
              <w:top w:val="single" w:sz="4" w:space="0" w:color="000000"/>
              <w:left w:val="single" w:sz="4" w:space="0" w:color="000000"/>
              <w:bottom w:val="single" w:sz="4" w:space="0" w:color="000000"/>
            </w:tcBorders>
            <w:shd w:val="clear" w:color="auto" w:fill="auto"/>
          </w:tcPr>
          <w:p w14:paraId="00D1EADE"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102C0A63" w14:textId="66C57B4D" w:rsidR="00B517BD" w:rsidRPr="00124237" w:rsidRDefault="00B517BD" w:rsidP="00B517BD">
            <w:pPr>
              <w:snapToGrid w:val="0"/>
              <w:rPr>
                <w:color w:val="000000"/>
              </w:rPr>
            </w:pPr>
            <w:r w:rsidRPr="00124237">
              <w:t xml:space="preserve">Ciśnienie szczytowe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97333D" w14:textId="42599ED8"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37955DC6" w14:textId="77777777" w:rsidR="00B517BD" w:rsidRPr="00124237" w:rsidRDefault="00B517BD" w:rsidP="00B517BD">
            <w:pPr>
              <w:snapToGrid w:val="0"/>
              <w:rPr>
                <w:color w:val="000000"/>
              </w:rPr>
            </w:pPr>
          </w:p>
        </w:tc>
      </w:tr>
      <w:tr w:rsidR="00B517BD" w:rsidRPr="00124237" w14:paraId="0777208E" w14:textId="77777777" w:rsidTr="00B517BD">
        <w:tc>
          <w:tcPr>
            <w:tcW w:w="567" w:type="dxa"/>
            <w:tcBorders>
              <w:top w:val="single" w:sz="4" w:space="0" w:color="000000"/>
              <w:left w:val="single" w:sz="4" w:space="0" w:color="000000"/>
              <w:bottom w:val="single" w:sz="4" w:space="0" w:color="000000"/>
            </w:tcBorders>
            <w:shd w:val="clear" w:color="auto" w:fill="auto"/>
          </w:tcPr>
          <w:p w14:paraId="176D7027"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5C744289" w14:textId="41183474" w:rsidR="00B517BD" w:rsidRPr="00124237" w:rsidRDefault="00B517BD" w:rsidP="00B517BD">
            <w:pPr>
              <w:snapToGrid w:val="0"/>
              <w:rPr>
                <w:color w:val="000000"/>
              </w:rPr>
            </w:pPr>
            <w:r w:rsidRPr="00124237">
              <w:t>Ciśnienie plateau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296EB6" w14:textId="725C8E34"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789405E" w14:textId="77777777" w:rsidR="00B517BD" w:rsidRPr="00124237" w:rsidRDefault="00B517BD" w:rsidP="00B517BD">
            <w:pPr>
              <w:snapToGrid w:val="0"/>
              <w:rPr>
                <w:color w:val="000000"/>
              </w:rPr>
            </w:pPr>
          </w:p>
        </w:tc>
      </w:tr>
      <w:tr w:rsidR="00B517BD" w:rsidRPr="00124237" w14:paraId="68C53EAB" w14:textId="77777777" w:rsidTr="00B517BD">
        <w:tc>
          <w:tcPr>
            <w:tcW w:w="567" w:type="dxa"/>
            <w:tcBorders>
              <w:top w:val="single" w:sz="4" w:space="0" w:color="000000"/>
              <w:left w:val="single" w:sz="4" w:space="0" w:color="000000"/>
              <w:bottom w:val="single" w:sz="4" w:space="0" w:color="000000"/>
            </w:tcBorders>
            <w:shd w:val="clear" w:color="auto" w:fill="auto"/>
          </w:tcPr>
          <w:p w14:paraId="0028A93A"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32F0CE0B" w14:textId="58A12D2A" w:rsidR="00B517BD" w:rsidRPr="00124237" w:rsidRDefault="00B517BD" w:rsidP="00B517BD">
            <w:pPr>
              <w:snapToGrid w:val="0"/>
              <w:rPr>
                <w:color w:val="000000"/>
              </w:rPr>
            </w:pPr>
            <w:r w:rsidRPr="00124237">
              <w:t>Średnie ciśnienie w układzie oddechowym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1D49C6" w14:textId="58BE7311"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0DA407A0" w14:textId="77777777" w:rsidR="00B517BD" w:rsidRPr="00124237" w:rsidRDefault="00B517BD" w:rsidP="00B517BD">
            <w:pPr>
              <w:snapToGrid w:val="0"/>
              <w:rPr>
                <w:color w:val="000000"/>
              </w:rPr>
            </w:pPr>
          </w:p>
        </w:tc>
      </w:tr>
      <w:tr w:rsidR="00B517BD" w:rsidRPr="00124237" w14:paraId="091672C8" w14:textId="77777777" w:rsidTr="00B517BD">
        <w:tc>
          <w:tcPr>
            <w:tcW w:w="567" w:type="dxa"/>
            <w:tcBorders>
              <w:top w:val="single" w:sz="4" w:space="0" w:color="000000"/>
              <w:left w:val="single" w:sz="4" w:space="0" w:color="000000"/>
              <w:bottom w:val="single" w:sz="4" w:space="0" w:color="000000"/>
            </w:tcBorders>
            <w:shd w:val="clear" w:color="auto" w:fill="auto"/>
          </w:tcPr>
          <w:p w14:paraId="72021324"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54A530EE" w14:textId="3A4E9B18" w:rsidR="00B517BD" w:rsidRPr="00124237" w:rsidRDefault="00B517BD" w:rsidP="00B517BD">
            <w:pPr>
              <w:snapToGrid w:val="0"/>
              <w:rPr>
                <w:color w:val="000000"/>
              </w:rPr>
            </w:pPr>
            <w:r w:rsidRPr="00124237">
              <w:t>P0,1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53072E" w14:textId="39AF3174"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6C475F0D" w14:textId="77777777" w:rsidR="00B517BD" w:rsidRPr="00124237" w:rsidRDefault="00B517BD" w:rsidP="00B517BD">
            <w:pPr>
              <w:snapToGrid w:val="0"/>
              <w:rPr>
                <w:color w:val="000000"/>
              </w:rPr>
            </w:pPr>
          </w:p>
        </w:tc>
      </w:tr>
      <w:tr w:rsidR="00B517BD" w:rsidRPr="00124237" w14:paraId="3FB10AB7" w14:textId="77777777" w:rsidTr="00B517BD">
        <w:tc>
          <w:tcPr>
            <w:tcW w:w="567" w:type="dxa"/>
            <w:tcBorders>
              <w:top w:val="single" w:sz="4" w:space="0" w:color="000000"/>
              <w:left w:val="single" w:sz="4" w:space="0" w:color="000000"/>
              <w:bottom w:val="single" w:sz="4" w:space="0" w:color="000000"/>
            </w:tcBorders>
            <w:shd w:val="clear" w:color="auto" w:fill="auto"/>
          </w:tcPr>
          <w:p w14:paraId="3D3E1C47"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12CF9D6C" w14:textId="74A0C4B4" w:rsidR="00B517BD" w:rsidRPr="00124237" w:rsidRDefault="00B517BD" w:rsidP="00B517BD">
            <w:pPr>
              <w:snapToGrid w:val="0"/>
              <w:rPr>
                <w:color w:val="000000"/>
              </w:rPr>
            </w:pPr>
            <w:r w:rsidRPr="00124237">
              <w:t>Ciśnienie PEEP/CPAP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D6F29B" w14:textId="19B08616"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6E25EAE3" w14:textId="77777777" w:rsidR="00B517BD" w:rsidRPr="00124237" w:rsidRDefault="00B517BD" w:rsidP="00B517BD">
            <w:pPr>
              <w:snapToGrid w:val="0"/>
              <w:rPr>
                <w:color w:val="000000"/>
              </w:rPr>
            </w:pPr>
          </w:p>
        </w:tc>
      </w:tr>
      <w:tr w:rsidR="00B517BD" w:rsidRPr="00124237" w14:paraId="1491A9A2" w14:textId="77777777" w:rsidTr="00B517BD">
        <w:tc>
          <w:tcPr>
            <w:tcW w:w="567" w:type="dxa"/>
            <w:tcBorders>
              <w:top w:val="single" w:sz="4" w:space="0" w:color="000000"/>
              <w:left w:val="single" w:sz="4" w:space="0" w:color="000000"/>
              <w:bottom w:val="single" w:sz="4" w:space="0" w:color="000000"/>
            </w:tcBorders>
            <w:shd w:val="clear" w:color="auto" w:fill="auto"/>
          </w:tcPr>
          <w:p w14:paraId="05F4D8E3" w14:textId="77777777" w:rsidR="00B517BD" w:rsidRPr="00124237" w:rsidRDefault="00B517BD" w:rsidP="00B517BD">
            <w:pPr>
              <w:numPr>
                <w:ilvl w:val="0"/>
                <w:numId w:val="11"/>
              </w:numPr>
              <w:snapToGrid w:val="0"/>
            </w:pPr>
          </w:p>
        </w:tc>
        <w:tc>
          <w:tcPr>
            <w:tcW w:w="6096" w:type="dxa"/>
            <w:tcBorders>
              <w:top w:val="single" w:sz="4" w:space="0" w:color="000000"/>
              <w:left w:val="single" w:sz="4" w:space="0" w:color="000000"/>
              <w:bottom w:val="single" w:sz="4" w:space="0" w:color="000000"/>
            </w:tcBorders>
            <w:shd w:val="clear" w:color="auto" w:fill="auto"/>
            <w:vAlign w:val="center"/>
          </w:tcPr>
          <w:p w14:paraId="1D313E1B" w14:textId="56A71730" w:rsidR="00B517BD" w:rsidRPr="00124237" w:rsidRDefault="00B517BD" w:rsidP="00B517BD">
            <w:pPr>
              <w:snapToGrid w:val="0"/>
              <w:rPr>
                <w:color w:val="000000"/>
              </w:rPr>
            </w:pPr>
            <w:r w:rsidRPr="00124237">
              <w:rPr>
                <w:b/>
                <w:bCs/>
              </w:rPr>
              <w:t>Możliwość rozbudowy 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2849C9" w14:textId="483E670B"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75A34B6E" w14:textId="77777777" w:rsidR="00B517BD" w:rsidRPr="00124237" w:rsidRDefault="00B517BD" w:rsidP="00B517BD">
            <w:pPr>
              <w:snapToGrid w:val="0"/>
              <w:rPr>
                <w:color w:val="000000"/>
              </w:rPr>
            </w:pPr>
          </w:p>
        </w:tc>
      </w:tr>
      <w:tr w:rsidR="00B517BD" w:rsidRPr="00124237" w14:paraId="276CC227" w14:textId="77777777" w:rsidTr="00B517BD">
        <w:tc>
          <w:tcPr>
            <w:tcW w:w="567" w:type="dxa"/>
            <w:tcBorders>
              <w:top w:val="single" w:sz="4" w:space="0" w:color="000000"/>
              <w:left w:val="single" w:sz="4" w:space="0" w:color="000000"/>
              <w:bottom w:val="single" w:sz="4" w:space="0" w:color="000000"/>
            </w:tcBorders>
            <w:shd w:val="clear" w:color="auto" w:fill="auto"/>
          </w:tcPr>
          <w:p w14:paraId="33256A45"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3D6A984E" w14:textId="6331788F" w:rsidR="00B517BD" w:rsidRPr="00124237" w:rsidRDefault="00B517BD" w:rsidP="00B517BD">
            <w:pPr>
              <w:snapToGrid w:val="0"/>
              <w:rPr>
                <w:color w:val="000000"/>
              </w:rPr>
            </w:pPr>
            <w:r w:rsidRPr="00124237">
              <w:t>Prezentację pętli oddechowych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61CDDD" w14:textId="6A3C2973"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6C2375D8" w14:textId="77777777" w:rsidR="00B517BD" w:rsidRPr="00124237" w:rsidRDefault="00B517BD" w:rsidP="00B517BD">
            <w:pPr>
              <w:snapToGrid w:val="0"/>
              <w:rPr>
                <w:color w:val="000000"/>
              </w:rPr>
            </w:pPr>
          </w:p>
        </w:tc>
      </w:tr>
      <w:tr w:rsidR="00B517BD" w:rsidRPr="00124237" w14:paraId="1D8F359F" w14:textId="77777777" w:rsidTr="00B517BD">
        <w:tc>
          <w:tcPr>
            <w:tcW w:w="567" w:type="dxa"/>
            <w:tcBorders>
              <w:top w:val="single" w:sz="4" w:space="0" w:color="000000"/>
              <w:left w:val="single" w:sz="4" w:space="0" w:color="000000"/>
              <w:bottom w:val="single" w:sz="4" w:space="0" w:color="000000"/>
            </w:tcBorders>
            <w:shd w:val="clear" w:color="auto" w:fill="auto"/>
          </w:tcPr>
          <w:p w14:paraId="12610E30"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306A0DDF" w14:textId="54354382" w:rsidR="00B517BD" w:rsidRPr="00124237" w:rsidRDefault="00B517BD" w:rsidP="00B517BD">
            <w:pPr>
              <w:snapToGrid w:val="0"/>
              <w:rPr>
                <w:color w:val="000000"/>
              </w:rPr>
            </w:pPr>
            <w:r w:rsidRPr="00124237">
              <w:t xml:space="preserve">Prezentację na ekranie trendów parametrów monitorowanych </w:t>
            </w:r>
            <w:r w:rsidR="00A7435B" w:rsidRPr="00124237">
              <w:t>z min.</w:t>
            </w:r>
            <w:r w:rsidRPr="00124237">
              <w:t xml:space="preserve"> 72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A2F3F5" w14:textId="62CC62B6"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5975F6F0" w14:textId="77777777" w:rsidR="00B517BD" w:rsidRPr="00124237" w:rsidRDefault="00B517BD" w:rsidP="00B517BD">
            <w:pPr>
              <w:snapToGrid w:val="0"/>
              <w:rPr>
                <w:color w:val="000000"/>
              </w:rPr>
            </w:pPr>
          </w:p>
        </w:tc>
      </w:tr>
      <w:tr w:rsidR="00B517BD" w:rsidRPr="00124237" w14:paraId="025CA255" w14:textId="77777777" w:rsidTr="00B517BD">
        <w:tc>
          <w:tcPr>
            <w:tcW w:w="567" w:type="dxa"/>
            <w:tcBorders>
              <w:top w:val="single" w:sz="4" w:space="0" w:color="000000"/>
              <w:left w:val="single" w:sz="4" w:space="0" w:color="000000"/>
              <w:bottom w:val="single" w:sz="4" w:space="0" w:color="000000"/>
            </w:tcBorders>
            <w:shd w:val="clear" w:color="auto" w:fill="auto"/>
          </w:tcPr>
          <w:p w14:paraId="1A08E5D6"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62660ABF" w14:textId="2F337FAB" w:rsidR="00B517BD" w:rsidRPr="00124237" w:rsidRDefault="00B517BD" w:rsidP="00B517BD">
            <w:pPr>
              <w:snapToGrid w:val="0"/>
              <w:rPr>
                <w:color w:val="000000"/>
              </w:rPr>
            </w:pPr>
            <w:r w:rsidRPr="00124237">
              <w:t xml:space="preserve">Możliwość </w:t>
            </w:r>
            <w:r w:rsidR="00A7435B" w:rsidRPr="00124237">
              <w:t>równoczesnego obrazowania</w:t>
            </w:r>
            <w:r w:rsidRPr="00124237">
              <w:t xml:space="preserve"> pętli oddechowej i krzywej dynamicznej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B73094" w14:textId="25D34305"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31CF8CE3" w14:textId="77777777" w:rsidR="00B517BD" w:rsidRPr="00124237" w:rsidRDefault="00B517BD" w:rsidP="00B517BD">
            <w:pPr>
              <w:snapToGrid w:val="0"/>
              <w:rPr>
                <w:color w:val="000000"/>
              </w:rPr>
            </w:pPr>
          </w:p>
        </w:tc>
      </w:tr>
      <w:tr w:rsidR="00B517BD" w:rsidRPr="00124237" w14:paraId="53A71196" w14:textId="77777777" w:rsidTr="00B517BD">
        <w:tc>
          <w:tcPr>
            <w:tcW w:w="567" w:type="dxa"/>
            <w:tcBorders>
              <w:top w:val="single" w:sz="4" w:space="0" w:color="000000"/>
              <w:left w:val="single" w:sz="4" w:space="0" w:color="000000"/>
              <w:bottom w:val="single" w:sz="4" w:space="0" w:color="000000"/>
            </w:tcBorders>
            <w:shd w:val="clear" w:color="auto" w:fill="auto"/>
          </w:tcPr>
          <w:p w14:paraId="36CC3D65" w14:textId="77777777" w:rsidR="00B517BD" w:rsidRPr="00124237" w:rsidRDefault="00B517BD" w:rsidP="00B517BD">
            <w:pPr>
              <w:numPr>
                <w:ilvl w:val="0"/>
                <w:numId w:val="11"/>
              </w:numPr>
              <w:snapToGrid w:val="0"/>
            </w:pPr>
          </w:p>
        </w:tc>
        <w:tc>
          <w:tcPr>
            <w:tcW w:w="6096" w:type="dxa"/>
            <w:tcBorders>
              <w:top w:val="single" w:sz="4" w:space="0" w:color="000000"/>
              <w:left w:val="single" w:sz="4" w:space="0" w:color="000000"/>
              <w:bottom w:val="single" w:sz="4" w:space="0" w:color="000000"/>
            </w:tcBorders>
            <w:shd w:val="clear" w:color="auto" w:fill="auto"/>
            <w:vAlign w:val="center"/>
          </w:tcPr>
          <w:p w14:paraId="545C0D1B" w14:textId="234D248A" w:rsidR="00B517BD" w:rsidRPr="00124237" w:rsidRDefault="00B517BD" w:rsidP="00B517BD">
            <w:pPr>
              <w:snapToGrid w:val="0"/>
              <w:rPr>
                <w:color w:val="000000"/>
              </w:rPr>
            </w:pPr>
            <w:r w:rsidRPr="00124237">
              <w:rPr>
                <w:b/>
                <w:bCs/>
              </w:rPr>
              <w:t>Alarmy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6FA53D" w14:textId="1A827876"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58230C98" w14:textId="77777777" w:rsidR="00B517BD" w:rsidRPr="00124237" w:rsidRDefault="00B517BD" w:rsidP="00B517BD">
            <w:pPr>
              <w:snapToGrid w:val="0"/>
              <w:rPr>
                <w:color w:val="000000"/>
              </w:rPr>
            </w:pPr>
          </w:p>
        </w:tc>
      </w:tr>
      <w:tr w:rsidR="00B517BD" w:rsidRPr="00124237" w14:paraId="3D769BFF" w14:textId="77777777" w:rsidTr="00B517BD">
        <w:tc>
          <w:tcPr>
            <w:tcW w:w="567" w:type="dxa"/>
            <w:tcBorders>
              <w:top w:val="single" w:sz="4" w:space="0" w:color="000000"/>
              <w:left w:val="single" w:sz="4" w:space="0" w:color="000000"/>
              <w:bottom w:val="single" w:sz="4" w:space="0" w:color="000000"/>
            </w:tcBorders>
            <w:shd w:val="clear" w:color="auto" w:fill="auto"/>
          </w:tcPr>
          <w:p w14:paraId="4B5A96AF"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6D53A6B1" w14:textId="617F85A4" w:rsidR="00B517BD" w:rsidRPr="00124237" w:rsidRDefault="00B517BD" w:rsidP="00B517BD">
            <w:pPr>
              <w:snapToGrid w:val="0"/>
              <w:rPr>
                <w:color w:val="000000"/>
              </w:rPr>
            </w:pPr>
            <w:r w:rsidRPr="00124237">
              <w:t>Kategorie alarmów: alarmy techniczne, alarmy pacjenta wysokiego/ niskiego priorytetu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2EBC74" w14:textId="5F749199"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45007433" w14:textId="77777777" w:rsidR="00B517BD" w:rsidRPr="00124237" w:rsidRDefault="00B517BD" w:rsidP="00B517BD">
            <w:pPr>
              <w:snapToGrid w:val="0"/>
              <w:rPr>
                <w:color w:val="000000"/>
              </w:rPr>
            </w:pPr>
          </w:p>
        </w:tc>
      </w:tr>
      <w:tr w:rsidR="00B517BD" w:rsidRPr="00124237" w14:paraId="135D16FC" w14:textId="77777777" w:rsidTr="00B517BD">
        <w:tc>
          <w:tcPr>
            <w:tcW w:w="567" w:type="dxa"/>
            <w:tcBorders>
              <w:top w:val="single" w:sz="4" w:space="0" w:color="000000"/>
              <w:left w:val="single" w:sz="4" w:space="0" w:color="000000"/>
              <w:bottom w:val="single" w:sz="4" w:space="0" w:color="000000"/>
            </w:tcBorders>
            <w:shd w:val="clear" w:color="auto" w:fill="auto"/>
          </w:tcPr>
          <w:p w14:paraId="0A4B6CD1"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0A9A45FA" w14:textId="7436D7AA" w:rsidR="00B517BD" w:rsidRPr="00124237" w:rsidRDefault="00B517BD" w:rsidP="00B517BD">
            <w:pPr>
              <w:snapToGrid w:val="0"/>
              <w:rPr>
                <w:color w:val="000000"/>
              </w:rPr>
            </w:pPr>
            <w:r w:rsidRPr="00124237">
              <w:t xml:space="preserve">Niskie/ wysokie ciśnienie średnie PAW, niedrożność, </w:t>
            </w:r>
            <w:r w:rsidRPr="00124237">
              <w:lastRenderedPageBreak/>
              <w:t>objętość minutowa MV niska/ wysoka, apnea, objętość oddechowa VT niska/ wysoka, wysoka częstość oddechowa, przeciek, PEEP wysokie/ niskie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7B3633" w14:textId="6BDF40C1" w:rsidR="00B517BD" w:rsidRPr="00124237" w:rsidRDefault="00B517BD" w:rsidP="00B517BD">
            <w:pPr>
              <w:snapToGrid w:val="0"/>
              <w:jc w:val="center"/>
              <w:rPr>
                <w:color w:val="000000"/>
              </w:rPr>
            </w:pPr>
            <w:r w:rsidRPr="00124237">
              <w:lastRenderedPageBreak/>
              <w:t>TAK, podać</w:t>
            </w:r>
          </w:p>
        </w:tc>
        <w:tc>
          <w:tcPr>
            <w:tcW w:w="1417" w:type="dxa"/>
            <w:tcBorders>
              <w:top w:val="single" w:sz="4" w:space="0" w:color="000000"/>
              <w:left w:val="single" w:sz="4" w:space="0" w:color="000000"/>
              <w:bottom w:val="single" w:sz="4" w:space="0" w:color="000000"/>
              <w:right w:val="single" w:sz="4" w:space="0" w:color="000000"/>
            </w:tcBorders>
          </w:tcPr>
          <w:p w14:paraId="20DB2D14" w14:textId="77777777" w:rsidR="00B517BD" w:rsidRPr="00124237" w:rsidRDefault="00B517BD" w:rsidP="00B517BD">
            <w:pPr>
              <w:snapToGrid w:val="0"/>
              <w:rPr>
                <w:color w:val="000000"/>
              </w:rPr>
            </w:pPr>
          </w:p>
        </w:tc>
      </w:tr>
      <w:tr w:rsidR="00B517BD" w:rsidRPr="00124237" w14:paraId="3274F9E9" w14:textId="77777777" w:rsidTr="00B517BD">
        <w:tc>
          <w:tcPr>
            <w:tcW w:w="567" w:type="dxa"/>
            <w:tcBorders>
              <w:top w:val="single" w:sz="4" w:space="0" w:color="000000"/>
              <w:left w:val="single" w:sz="4" w:space="0" w:color="000000"/>
              <w:bottom w:val="single" w:sz="4" w:space="0" w:color="000000"/>
            </w:tcBorders>
            <w:shd w:val="clear" w:color="auto" w:fill="auto"/>
          </w:tcPr>
          <w:p w14:paraId="7547764B"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519216A7" w14:textId="76FC94F5" w:rsidR="00B517BD" w:rsidRPr="00124237" w:rsidRDefault="00B517BD" w:rsidP="00B517BD">
            <w:pPr>
              <w:snapToGrid w:val="0"/>
              <w:rPr>
                <w:color w:val="000000"/>
              </w:rPr>
            </w:pPr>
            <w:r w:rsidRPr="00124237">
              <w:t>Pamięć alarmów z ich opisem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7BE4CC" w14:textId="6233F787"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68056808" w14:textId="77777777" w:rsidR="00B517BD" w:rsidRPr="00124237" w:rsidRDefault="00B517BD" w:rsidP="00B517BD">
            <w:pPr>
              <w:snapToGrid w:val="0"/>
              <w:rPr>
                <w:color w:val="000000"/>
              </w:rPr>
            </w:pPr>
          </w:p>
        </w:tc>
      </w:tr>
      <w:tr w:rsidR="00B517BD" w:rsidRPr="00124237" w14:paraId="3EB4CF6D" w14:textId="77777777" w:rsidTr="00B517BD">
        <w:tc>
          <w:tcPr>
            <w:tcW w:w="567" w:type="dxa"/>
            <w:tcBorders>
              <w:top w:val="single" w:sz="4" w:space="0" w:color="000000"/>
              <w:left w:val="single" w:sz="4" w:space="0" w:color="000000"/>
              <w:bottom w:val="single" w:sz="4" w:space="0" w:color="000000"/>
            </w:tcBorders>
            <w:shd w:val="clear" w:color="auto" w:fill="auto"/>
          </w:tcPr>
          <w:p w14:paraId="4CA434EA" w14:textId="77777777" w:rsidR="00B517BD" w:rsidRPr="00124237" w:rsidRDefault="00B517BD" w:rsidP="00B517BD">
            <w:pPr>
              <w:numPr>
                <w:ilvl w:val="0"/>
                <w:numId w:val="11"/>
              </w:numPr>
              <w:snapToGrid w:val="0"/>
            </w:pPr>
          </w:p>
        </w:tc>
        <w:tc>
          <w:tcPr>
            <w:tcW w:w="6096" w:type="dxa"/>
            <w:tcBorders>
              <w:top w:val="single" w:sz="4" w:space="0" w:color="000000"/>
              <w:left w:val="single" w:sz="4" w:space="0" w:color="000000"/>
              <w:bottom w:val="single" w:sz="4" w:space="0" w:color="000000"/>
            </w:tcBorders>
            <w:shd w:val="clear" w:color="auto" w:fill="auto"/>
            <w:vAlign w:val="center"/>
          </w:tcPr>
          <w:p w14:paraId="528EC39B" w14:textId="52EB731D" w:rsidR="00B517BD" w:rsidRPr="00124237" w:rsidRDefault="00B517BD" w:rsidP="00B517BD">
            <w:pPr>
              <w:snapToGrid w:val="0"/>
              <w:rPr>
                <w:color w:val="000000"/>
              </w:rPr>
            </w:pPr>
            <w:r w:rsidRPr="00124237">
              <w:rPr>
                <w:b/>
                <w:iCs/>
              </w:rPr>
              <w:t>Wyposażenie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F2FFE7" w14:textId="248032AB"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0A501EA8" w14:textId="77777777" w:rsidR="00B517BD" w:rsidRPr="00124237" w:rsidRDefault="00B517BD" w:rsidP="00B517BD">
            <w:pPr>
              <w:snapToGrid w:val="0"/>
              <w:rPr>
                <w:color w:val="000000"/>
              </w:rPr>
            </w:pPr>
          </w:p>
        </w:tc>
      </w:tr>
      <w:tr w:rsidR="00B517BD" w:rsidRPr="00124237" w14:paraId="42672D18" w14:textId="77777777" w:rsidTr="00B517BD">
        <w:tc>
          <w:tcPr>
            <w:tcW w:w="567" w:type="dxa"/>
            <w:tcBorders>
              <w:top w:val="single" w:sz="4" w:space="0" w:color="000000"/>
              <w:left w:val="single" w:sz="4" w:space="0" w:color="000000"/>
              <w:bottom w:val="single" w:sz="4" w:space="0" w:color="000000"/>
            </w:tcBorders>
            <w:shd w:val="clear" w:color="auto" w:fill="auto"/>
          </w:tcPr>
          <w:p w14:paraId="39864B82"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700B9BEE" w14:textId="5780482D" w:rsidR="00B517BD" w:rsidRPr="00124237" w:rsidRDefault="00B517BD" w:rsidP="00B517BD">
            <w:pPr>
              <w:snapToGrid w:val="0"/>
            </w:pPr>
            <w:r w:rsidRPr="00124237">
              <w:t>Kompletny układ oddechowy dla dorosłych jednorazowego użytku – 5 szt.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69F446" w14:textId="46C2BD41"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63CCC9D0" w14:textId="77777777" w:rsidR="00B517BD" w:rsidRPr="00124237" w:rsidRDefault="00B517BD" w:rsidP="00B517BD">
            <w:pPr>
              <w:snapToGrid w:val="0"/>
              <w:rPr>
                <w:color w:val="000000"/>
              </w:rPr>
            </w:pPr>
          </w:p>
        </w:tc>
      </w:tr>
      <w:tr w:rsidR="00B517BD" w:rsidRPr="00124237" w14:paraId="1B0EAC4B" w14:textId="77777777" w:rsidTr="00B517BD">
        <w:tc>
          <w:tcPr>
            <w:tcW w:w="567" w:type="dxa"/>
            <w:tcBorders>
              <w:top w:val="single" w:sz="4" w:space="0" w:color="000000"/>
              <w:left w:val="single" w:sz="4" w:space="0" w:color="000000"/>
              <w:bottom w:val="single" w:sz="4" w:space="0" w:color="000000"/>
            </w:tcBorders>
            <w:shd w:val="clear" w:color="auto" w:fill="auto"/>
          </w:tcPr>
          <w:p w14:paraId="76615247"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0E9E574C" w14:textId="7D51C432" w:rsidR="00B517BD" w:rsidRPr="00124237" w:rsidRDefault="00B517BD" w:rsidP="00B517BD">
            <w:pPr>
              <w:snapToGrid w:val="0"/>
            </w:pPr>
            <w:r w:rsidRPr="00124237">
              <w:t>Podstawa jezdna umożliwiająca odłączenie respiratora od podstawy jedną ręką, bez potrzeby użycia narzędzi.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87A87E" w14:textId="09C2C628"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4E57D838" w14:textId="77777777" w:rsidR="00B517BD" w:rsidRPr="00124237" w:rsidRDefault="00B517BD" w:rsidP="00B517BD">
            <w:pPr>
              <w:snapToGrid w:val="0"/>
              <w:rPr>
                <w:color w:val="000000"/>
              </w:rPr>
            </w:pPr>
          </w:p>
        </w:tc>
      </w:tr>
      <w:tr w:rsidR="00B517BD" w:rsidRPr="00124237" w14:paraId="25FCA2DE" w14:textId="77777777" w:rsidTr="00B517BD">
        <w:tc>
          <w:tcPr>
            <w:tcW w:w="567" w:type="dxa"/>
            <w:tcBorders>
              <w:top w:val="single" w:sz="4" w:space="0" w:color="000000"/>
              <w:left w:val="single" w:sz="4" w:space="0" w:color="000000"/>
              <w:bottom w:val="single" w:sz="4" w:space="0" w:color="000000"/>
            </w:tcBorders>
            <w:shd w:val="clear" w:color="auto" w:fill="auto"/>
          </w:tcPr>
          <w:p w14:paraId="1CF48BD2"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6CA4B135" w14:textId="7CF93CF1" w:rsidR="00B517BD" w:rsidRPr="00124237" w:rsidRDefault="00B517BD" w:rsidP="00B517BD">
            <w:pPr>
              <w:snapToGrid w:val="0"/>
            </w:pPr>
            <w:r w:rsidRPr="00124237">
              <w:t>Możliwość komunikacji z urządzeniami zewnętrznymi, umożliwiająca przesyłanie danych z respiratora za pomocą karty SD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2F27C2" w14:textId="1B277221"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7D14E75C" w14:textId="77777777" w:rsidR="00B517BD" w:rsidRPr="00124237" w:rsidRDefault="00B517BD" w:rsidP="00B517BD">
            <w:pPr>
              <w:snapToGrid w:val="0"/>
              <w:rPr>
                <w:color w:val="000000"/>
              </w:rPr>
            </w:pPr>
          </w:p>
        </w:tc>
      </w:tr>
      <w:tr w:rsidR="00B517BD" w:rsidRPr="00124237" w14:paraId="084A6B0B" w14:textId="77777777" w:rsidTr="00B517BD">
        <w:tc>
          <w:tcPr>
            <w:tcW w:w="567" w:type="dxa"/>
            <w:tcBorders>
              <w:top w:val="single" w:sz="4" w:space="0" w:color="000000"/>
              <w:left w:val="single" w:sz="4" w:space="0" w:color="000000"/>
              <w:bottom w:val="single" w:sz="4" w:space="0" w:color="000000"/>
            </w:tcBorders>
            <w:shd w:val="clear" w:color="auto" w:fill="auto"/>
          </w:tcPr>
          <w:p w14:paraId="6800EE98"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06CE3628" w14:textId="29F5522D" w:rsidR="00B517BD" w:rsidRPr="00124237" w:rsidRDefault="00B517BD" w:rsidP="00B517BD">
            <w:pPr>
              <w:snapToGrid w:val="0"/>
            </w:pPr>
            <w:r w:rsidRPr="00124237">
              <w:t xml:space="preserve">System montażowy umożliwiający zawieszenie respiratora na dowolnym wózku, łóżku lub szynie.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005674" w14:textId="6D2951B8"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8016347" w14:textId="77777777" w:rsidR="00B517BD" w:rsidRPr="00124237" w:rsidRDefault="00B517BD" w:rsidP="00B517BD">
            <w:pPr>
              <w:snapToGrid w:val="0"/>
              <w:rPr>
                <w:color w:val="000000"/>
              </w:rPr>
            </w:pPr>
          </w:p>
        </w:tc>
      </w:tr>
      <w:tr w:rsidR="00B517BD" w:rsidRPr="00124237" w14:paraId="6CEB72F4" w14:textId="77777777" w:rsidTr="00B517BD">
        <w:tc>
          <w:tcPr>
            <w:tcW w:w="567" w:type="dxa"/>
            <w:tcBorders>
              <w:top w:val="single" w:sz="4" w:space="0" w:color="000000"/>
              <w:left w:val="single" w:sz="4" w:space="0" w:color="000000"/>
              <w:bottom w:val="single" w:sz="4" w:space="0" w:color="000000"/>
            </w:tcBorders>
            <w:shd w:val="clear" w:color="auto" w:fill="auto"/>
          </w:tcPr>
          <w:p w14:paraId="29F94D14"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5C0EC810" w14:textId="435E596C" w:rsidR="00B517BD" w:rsidRPr="00124237" w:rsidRDefault="00B517BD" w:rsidP="00B517BD">
            <w:pPr>
              <w:snapToGrid w:val="0"/>
            </w:pPr>
            <w:r w:rsidRPr="00124237">
              <w:t xml:space="preserve">Autotest urządzenia wykonywany automatycznie po włączeniu urządzenia w czasie 70 s., niewymagający żadnej aktywności użytkownika.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1DF8CF" w14:textId="47715931"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1EDF05BA" w14:textId="77777777" w:rsidR="00B517BD" w:rsidRPr="00124237" w:rsidRDefault="00B517BD" w:rsidP="00B517BD">
            <w:pPr>
              <w:snapToGrid w:val="0"/>
              <w:rPr>
                <w:color w:val="000000"/>
              </w:rPr>
            </w:pPr>
          </w:p>
        </w:tc>
      </w:tr>
      <w:tr w:rsidR="00B517BD" w:rsidRPr="00124237" w14:paraId="67B2B6C5" w14:textId="77777777" w:rsidTr="00B517BD">
        <w:tc>
          <w:tcPr>
            <w:tcW w:w="567" w:type="dxa"/>
            <w:tcBorders>
              <w:top w:val="single" w:sz="4" w:space="0" w:color="000000"/>
              <w:left w:val="single" w:sz="4" w:space="0" w:color="000000"/>
              <w:bottom w:val="single" w:sz="4" w:space="0" w:color="000000"/>
            </w:tcBorders>
            <w:shd w:val="clear" w:color="auto" w:fill="auto"/>
          </w:tcPr>
          <w:p w14:paraId="1FA5F84C" w14:textId="77777777" w:rsidR="00B517BD" w:rsidRPr="00124237" w:rsidRDefault="00B517BD" w:rsidP="00B517BD">
            <w:pPr>
              <w:numPr>
                <w:ilvl w:val="0"/>
                <w:numId w:val="11"/>
              </w:numPr>
              <w:snapToGrid w:val="0"/>
              <w:jc w:val="center"/>
            </w:pPr>
          </w:p>
        </w:tc>
        <w:tc>
          <w:tcPr>
            <w:tcW w:w="6096" w:type="dxa"/>
            <w:tcBorders>
              <w:top w:val="single" w:sz="4" w:space="0" w:color="000000"/>
              <w:left w:val="single" w:sz="4" w:space="0" w:color="000000"/>
              <w:bottom w:val="single" w:sz="4" w:space="0" w:color="000000"/>
            </w:tcBorders>
            <w:shd w:val="clear" w:color="auto" w:fill="auto"/>
            <w:vAlign w:val="center"/>
          </w:tcPr>
          <w:p w14:paraId="3D33469D" w14:textId="159957BF" w:rsidR="00B517BD" w:rsidRPr="00124237" w:rsidRDefault="00B517BD" w:rsidP="00B517BD">
            <w:pPr>
              <w:snapToGrid w:val="0"/>
            </w:pPr>
            <w:r w:rsidRPr="00124237">
              <w:t>Oprogramowanie w języku polskim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28C80E" w14:textId="6D092DC3" w:rsidR="00B517BD" w:rsidRPr="00124237" w:rsidRDefault="00B517BD" w:rsidP="00B517BD">
            <w:pPr>
              <w:snapToGrid w:val="0"/>
              <w:jc w:val="center"/>
              <w:rPr>
                <w:color w:val="000000"/>
              </w:rPr>
            </w:pPr>
            <w:r w:rsidRPr="00124237">
              <w:t>TAK, podać</w:t>
            </w:r>
          </w:p>
        </w:tc>
        <w:tc>
          <w:tcPr>
            <w:tcW w:w="1417" w:type="dxa"/>
            <w:tcBorders>
              <w:top w:val="single" w:sz="4" w:space="0" w:color="000000"/>
              <w:left w:val="single" w:sz="4" w:space="0" w:color="000000"/>
              <w:bottom w:val="single" w:sz="4" w:space="0" w:color="000000"/>
              <w:right w:val="single" w:sz="4" w:space="0" w:color="000000"/>
            </w:tcBorders>
          </w:tcPr>
          <w:p w14:paraId="7E8FA4D0" w14:textId="77777777" w:rsidR="00B517BD" w:rsidRPr="00124237" w:rsidRDefault="00B517BD" w:rsidP="00B517BD">
            <w:pPr>
              <w:snapToGrid w:val="0"/>
              <w:rPr>
                <w:color w:val="000000"/>
              </w:rPr>
            </w:pPr>
          </w:p>
        </w:tc>
      </w:tr>
    </w:tbl>
    <w:p w14:paraId="11FD1B93" w14:textId="77777777" w:rsidR="007473C1" w:rsidRPr="00124237" w:rsidRDefault="007473C1" w:rsidP="007473C1">
      <w:pPr>
        <w:pStyle w:val="Tekstwstpniesformatowany"/>
        <w:rPr>
          <w:rFonts w:ascii="Times New Roman" w:hAnsi="Times New Roman"/>
          <w:sz w:val="24"/>
          <w:szCs w:val="24"/>
        </w:rPr>
      </w:pPr>
    </w:p>
    <w:p w14:paraId="56A2B6A7" w14:textId="7E10F437" w:rsidR="002F6B2F" w:rsidRPr="00124237" w:rsidRDefault="00C82808" w:rsidP="002F6B2F">
      <w:pPr>
        <w:suppressAutoHyphens w:val="0"/>
        <w:ind w:right="502" w:hanging="11"/>
        <w:jc w:val="center"/>
        <w:rPr>
          <w:b/>
          <w:sz w:val="28"/>
          <w:szCs w:val="28"/>
          <w:lang w:eastAsia="pl-PL"/>
        </w:rPr>
      </w:pPr>
      <w:r w:rsidRPr="00124237">
        <w:rPr>
          <w:b/>
          <w:sz w:val="28"/>
          <w:szCs w:val="28"/>
          <w:lang w:eastAsia="pl-PL"/>
        </w:rPr>
        <w:t>4</w:t>
      </w:r>
      <w:r w:rsidR="002F6B2F" w:rsidRPr="00124237">
        <w:rPr>
          <w:b/>
          <w:sz w:val="28"/>
          <w:szCs w:val="28"/>
          <w:lang w:eastAsia="pl-PL"/>
        </w:rPr>
        <w:t>. RESPIRATOR TRANSPORTOWY</w:t>
      </w:r>
      <w:r w:rsidR="002F6B2F" w:rsidRPr="00124237">
        <w:t xml:space="preserve"> </w:t>
      </w:r>
      <w:r w:rsidR="002F6B2F" w:rsidRPr="00124237">
        <w:rPr>
          <w:b/>
          <w:sz w:val="28"/>
          <w:szCs w:val="28"/>
          <w:lang w:eastAsia="pl-PL"/>
        </w:rPr>
        <w:t>– 2 SZT.</w:t>
      </w:r>
    </w:p>
    <w:p w14:paraId="3B45F657" w14:textId="77777777" w:rsidR="002F6B2F" w:rsidRPr="00124237" w:rsidRDefault="002F6B2F" w:rsidP="002F6B2F">
      <w:pPr>
        <w:snapToGrid w:val="0"/>
        <w:rPr>
          <w:color w:val="000000"/>
        </w:rPr>
      </w:pPr>
    </w:p>
    <w:p w14:paraId="6B75E0FB" w14:textId="77777777" w:rsidR="00C82808" w:rsidRPr="00124237" w:rsidRDefault="00C82808" w:rsidP="00C82808">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2444F8E4" w14:textId="77777777" w:rsidR="00C82808" w:rsidRPr="00124237" w:rsidRDefault="00C82808" w:rsidP="00C82808">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050D187A" w14:textId="77777777" w:rsidR="00C82808" w:rsidRPr="00124237" w:rsidRDefault="00C82808" w:rsidP="00C82808">
      <w:pPr>
        <w:snapToGrid w:val="0"/>
        <w:rPr>
          <w:color w:val="000000"/>
          <w:sz w:val="28"/>
          <w:szCs w:val="28"/>
          <w:lang w:eastAsia="zh-CN"/>
        </w:rPr>
      </w:pPr>
      <w:r w:rsidRPr="00124237">
        <w:rPr>
          <w:color w:val="000000"/>
          <w:sz w:val="28"/>
          <w:szCs w:val="28"/>
          <w:lang w:eastAsia="zh-CN"/>
        </w:rPr>
        <w:t>Kraj pochodzenia: ………………………………</w:t>
      </w:r>
    </w:p>
    <w:p w14:paraId="6270A509" w14:textId="77777777" w:rsidR="00C82808" w:rsidRPr="00124237" w:rsidRDefault="00C82808" w:rsidP="00C82808">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16782443" w14:textId="77777777" w:rsidR="00C82808" w:rsidRPr="00124237" w:rsidRDefault="00C82808" w:rsidP="00C82808">
      <w:pPr>
        <w:rPr>
          <w:i/>
          <w:iCs/>
          <w:color w:val="000000"/>
          <w:sz w:val="28"/>
          <w:szCs w:val="28"/>
          <w:lang w:eastAsia="zh-CN"/>
        </w:rPr>
      </w:pPr>
      <w:r w:rsidRPr="00124237">
        <w:rPr>
          <w:i/>
          <w:iCs/>
          <w:color w:val="000000"/>
          <w:sz w:val="28"/>
          <w:szCs w:val="28"/>
          <w:lang w:eastAsia="zh-CN"/>
        </w:rPr>
        <w:t>wymagane urządzenie fabrycznie nowe, rok produkcji 2021 r</w:t>
      </w:r>
    </w:p>
    <w:p w14:paraId="361780AA" w14:textId="77777777" w:rsidR="007473C1" w:rsidRPr="00124237" w:rsidRDefault="007473C1" w:rsidP="007473C1">
      <w:pPr>
        <w:pStyle w:val="Tekstwstpniesformatowany"/>
        <w:rPr>
          <w:rFonts w:ascii="Times New Roman" w:hAnsi="Times New Roman"/>
          <w:sz w:val="24"/>
          <w:szCs w:val="24"/>
        </w:rPr>
      </w:pPr>
    </w:p>
    <w:tbl>
      <w:tblPr>
        <w:tblW w:w="9719" w:type="dxa"/>
        <w:tblInd w:w="-5" w:type="dxa"/>
        <w:tblLayout w:type="fixed"/>
        <w:tblCellMar>
          <w:left w:w="70" w:type="dxa"/>
          <w:right w:w="70" w:type="dxa"/>
        </w:tblCellMar>
        <w:tblLook w:val="0000" w:firstRow="0" w:lastRow="0" w:firstColumn="0" w:lastColumn="0" w:noHBand="0" w:noVBand="0"/>
      </w:tblPr>
      <w:tblGrid>
        <w:gridCol w:w="567"/>
        <w:gridCol w:w="6175"/>
        <w:gridCol w:w="1701"/>
        <w:gridCol w:w="1276"/>
      </w:tblGrid>
      <w:tr w:rsidR="00A62745" w:rsidRPr="00124237" w14:paraId="2DBB11D2" w14:textId="77777777" w:rsidTr="00822A63">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2915DB6A" w14:textId="091EC3B6" w:rsidR="00A62745" w:rsidRPr="00124237" w:rsidRDefault="00A62745" w:rsidP="00A62745">
            <w:pPr>
              <w:snapToGrid w:val="0"/>
              <w:jc w:val="center"/>
              <w:rPr>
                <w:b/>
                <w:bCs/>
              </w:rPr>
            </w:pPr>
            <w:r w:rsidRPr="00124237">
              <w:rPr>
                <w:b/>
                <w:bCs/>
              </w:rPr>
              <w:t>Lp.</w:t>
            </w:r>
          </w:p>
        </w:tc>
        <w:tc>
          <w:tcPr>
            <w:tcW w:w="6175" w:type="dxa"/>
            <w:tcBorders>
              <w:top w:val="single" w:sz="4" w:space="0" w:color="000000"/>
              <w:left w:val="single" w:sz="4" w:space="0" w:color="000000"/>
              <w:bottom w:val="single" w:sz="4" w:space="0" w:color="000000"/>
            </w:tcBorders>
            <w:shd w:val="clear" w:color="auto" w:fill="auto"/>
            <w:vAlign w:val="center"/>
          </w:tcPr>
          <w:p w14:paraId="468F3F5C" w14:textId="26A6A1D9" w:rsidR="00A62745" w:rsidRPr="00124237" w:rsidRDefault="00A62745" w:rsidP="00A62745">
            <w:pPr>
              <w:snapToGrid w:val="0"/>
              <w:jc w:val="center"/>
              <w:rPr>
                <w:b/>
                <w:bCs/>
              </w:rPr>
            </w:pPr>
            <w:r w:rsidRPr="00124237">
              <w:rPr>
                <w:b/>
                <w:bCs/>
              </w:rPr>
              <w:t>Parametr/warunek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3C40" w14:textId="30CBE3BD" w:rsidR="00A62745" w:rsidRPr="00124237" w:rsidRDefault="00A62745" w:rsidP="00A62745">
            <w:pPr>
              <w:jc w:val="center"/>
              <w:rPr>
                <w:b/>
                <w:bCs/>
              </w:rPr>
            </w:pPr>
            <w:r w:rsidRPr="00124237">
              <w:rPr>
                <w:b/>
                <w:bCs/>
              </w:rPr>
              <w:t>Parametr wymagany</w:t>
            </w:r>
          </w:p>
        </w:tc>
        <w:tc>
          <w:tcPr>
            <w:tcW w:w="1276" w:type="dxa"/>
            <w:tcBorders>
              <w:top w:val="single" w:sz="4" w:space="0" w:color="000000"/>
              <w:left w:val="single" w:sz="4" w:space="0" w:color="000000"/>
              <w:bottom w:val="single" w:sz="4" w:space="0" w:color="000000"/>
              <w:right w:val="single" w:sz="4" w:space="0" w:color="000000"/>
            </w:tcBorders>
            <w:vAlign w:val="center"/>
          </w:tcPr>
          <w:p w14:paraId="60801BE5" w14:textId="47B9A926" w:rsidR="00A62745" w:rsidRPr="00124237" w:rsidRDefault="00A62745" w:rsidP="00A62745">
            <w:pPr>
              <w:snapToGrid w:val="0"/>
              <w:jc w:val="center"/>
              <w:rPr>
                <w:b/>
                <w:bCs/>
              </w:rPr>
            </w:pPr>
            <w:r w:rsidRPr="00124237">
              <w:rPr>
                <w:b/>
                <w:bCs/>
              </w:rPr>
              <w:t>Parametr oferowany</w:t>
            </w:r>
          </w:p>
        </w:tc>
      </w:tr>
      <w:tr w:rsidR="00822A63" w:rsidRPr="00124237" w14:paraId="0195E6BC" w14:textId="77777777" w:rsidTr="00822A63">
        <w:tc>
          <w:tcPr>
            <w:tcW w:w="567" w:type="dxa"/>
            <w:tcBorders>
              <w:left w:val="single" w:sz="4" w:space="0" w:color="000000"/>
              <w:bottom w:val="single" w:sz="4" w:space="0" w:color="000000"/>
            </w:tcBorders>
            <w:shd w:val="clear" w:color="auto" w:fill="auto"/>
          </w:tcPr>
          <w:p w14:paraId="221FB5BA" w14:textId="77777777" w:rsidR="00822A63" w:rsidRPr="00124237" w:rsidRDefault="00822A63" w:rsidP="00822A63">
            <w:pPr>
              <w:numPr>
                <w:ilvl w:val="0"/>
                <w:numId w:val="10"/>
              </w:numPr>
              <w:snapToGrid w:val="0"/>
              <w:jc w:val="center"/>
              <w:rPr>
                <w:color w:val="000000"/>
              </w:rPr>
            </w:pPr>
          </w:p>
        </w:tc>
        <w:tc>
          <w:tcPr>
            <w:tcW w:w="6175" w:type="dxa"/>
            <w:tcBorders>
              <w:left w:val="single" w:sz="4" w:space="0" w:color="000000"/>
              <w:bottom w:val="single" w:sz="4" w:space="0" w:color="000000"/>
            </w:tcBorders>
            <w:shd w:val="clear" w:color="auto" w:fill="auto"/>
            <w:vAlign w:val="center"/>
          </w:tcPr>
          <w:p w14:paraId="358B5698" w14:textId="36CBD70B" w:rsidR="00822A63" w:rsidRPr="00124237" w:rsidRDefault="00822A63" w:rsidP="00822A63">
            <w:r w:rsidRPr="00124237">
              <w:rPr>
                <w:b/>
                <w:bCs/>
              </w:rPr>
              <w:t>Parametry techniczne</w:t>
            </w:r>
          </w:p>
        </w:tc>
        <w:tc>
          <w:tcPr>
            <w:tcW w:w="1701" w:type="dxa"/>
            <w:tcBorders>
              <w:left w:val="single" w:sz="4" w:space="0" w:color="000000"/>
              <w:bottom w:val="single" w:sz="4" w:space="0" w:color="000000"/>
              <w:right w:val="single" w:sz="4" w:space="0" w:color="000000"/>
            </w:tcBorders>
            <w:shd w:val="clear" w:color="auto" w:fill="auto"/>
          </w:tcPr>
          <w:p w14:paraId="3D85DDA2" w14:textId="121720FD"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53947694" w14:textId="77777777" w:rsidR="00822A63" w:rsidRPr="00124237" w:rsidRDefault="00822A63" w:rsidP="00822A63">
            <w:pPr>
              <w:snapToGrid w:val="0"/>
              <w:jc w:val="center"/>
              <w:rPr>
                <w:color w:val="000000"/>
              </w:rPr>
            </w:pPr>
          </w:p>
        </w:tc>
      </w:tr>
      <w:tr w:rsidR="00822A63" w:rsidRPr="00124237" w14:paraId="0335FD55" w14:textId="77777777" w:rsidTr="00822A63">
        <w:tc>
          <w:tcPr>
            <w:tcW w:w="567" w:type="dxa"/>
            <w:tcBorders>
              <w:left w:val="single" w:sz="4" w:space="0" w:color="000000"/>
              <w:bottom w:val="single" w:sz="4" w:space="0" w:color="000000"/>
            </w:tcBorders>
            <w:shd w:val="clear" w:color="auto" w:fill="auto"/>
          </w:tcPr>
          <w:p w14:paraId="1D36174A" w14:textId="77777777" w:rsidR="00822A63" w:rsidRPr="00124237" w:rsidRDefault="00822A63" w:rsidP="00822A63">
            <w:pPr>
              <w:numPr>
                <w:ilvl w:val="0"/>
                <w:numId w:val="10"/>
              </w:numPr>
              <w:snapToGrid w:val="0"/>
              <w:jc w:val="center"/>
              <w:rPr>
                <w:color w:val="000000"/>
              </w:rPr>
            </w:pPr>
          </w:p>
        </w:tc>
        <w:tc>
          <w:tcPr>
            <w:tcW w:w="6175" w:type="dxa"/>
            <w:tcBorders>
              <w:left w:val="single" w:sz="4" w:space="0" w:color="000000"/>
              <w:bottom w:val="single" w:sz="4" w:space="0" w:color="000000"/>
            </w:tcBorders>
            <w:shd w:val="clear" w:color="auto" w:fill="auto"/>
            <w:vAlign w:val="center"/>
          </w:tcPr>
          <w:p w14:paraId="3F2833BF" w14:textId="7D75A2E3" w:rsidR="00822A63" w:rsidRPr="00124237" w:rsidRDefault="00822A63" w:rsidP="00822A63">
            <w:r w:rsidRPr="00124237">
              <w:t>Zasilanie i sterowanie pracą respiratora wyłącznie pneumatyczne - z przenośnego lub stacjonarnego źródła tlenu o ciśnieniu w zakresie 280-600 kPa</w:t>
            </w:r>
          </w:p>
        </w:tc>
        <w:tc>
          <w:tcPr>
            <w:tcW w:w="1701" w:type="dxa"/>
            <w:tcBorders>
              <w:left w:val="single" w:sz="4" w:space="0" w:color="000000"/>
              <w:bottom w:val="single" w:sz="4" w:space="0" w:color="000000"/>
              <w:right w:val="single" w:sz="4" w:space="0" w:color="000000"/>
            </w:tcBorders>
            <w:shd w:val="clear" w:color="auto" w:fill="auto"/>
          </w:tcPr>
          <w:p w14:paraId="0455F344" w14:textId="3E1744E9"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7062391D" w14:textId="77777777" w:rsidR="00822A63" w:rsidRPr="00124237" w:rsidRDefault="00822A63" w:rsidP="00822A63">
            <w:pPr>
              <w:snapToGrid w:val="0"/>
              <w:jc w:val="center"/>
              <w:rPr>
                <w:color w:val="000000"/>
              </w:rPr>
            </w:pPr>
          </w:p>
        </w:tc>
      </w:tr>
      <w:tr w:rsidR="00822A63" w:rsidRPr="00124237" w14:paraId="6872F842" w14:textId="77777777" w:rsidTr="00822A63">
        <w:tc>
          <w:tcPr>
            <w:tcW w:w="567" w:type="dxa"/>
            <w:tcBorders>
              <w:left w:val="single" w:sz="4" w:space="0" w:color="000000"/>
              <w:bottom w:val="single" w:sz="4" w:space="0" w:color="000000"/>
            </w:tcBorders>
            <w:shd w:val="clear" w:color="auto" w:fill="auto"/>
          </w:tcPr>
          <w:p w14:paraId="6EC15B0A" w14:textId="77777777" w:rsidR="00822A63" w:rsidRPr="00124237" w:rsidRDefault="00822A63" w:rsidP="00822A63">
            <w:pPr>
              <w:numPr>
                <w:ilvl w:val="0"/>
                <w:numId w:val="10"/>
              </w:numPr>
              <w:snapToGrid w:val="0"/>
              <w:jc w:val="center"/>
              <w:rPr>
                <w:color w:val="000000"/>
              </w:rPr>
            </w:pPr>
          </w:p>
        </w:tc>
        <w:tc>
          <w:tcPr>
            <w:tcW w:w="6175" w:type="dxa"/>
            <w:tcBorders>
              <w:left w:val="single" w:sz="4" w:space="0" w:color="000000"/>
              <w:bottom w:val="single" w:sz="4" w:space="0" w:color="000000"/>
            </w:tcBorders>
            <w:shd w:val="clear" w:color="auto" w:fill="auto"/>
            <w:vAlign w:val="center"/>
          </w:tcPr>
          <w:p w14:paraId="0ACE76F0" w14:textId="163ECFA4" w:rsidR="00822A63" w:rsidRPr="00124237" w:rsidRDefault="00822A63" w:rsidP="00822A63">
            <w:r w:rsidRPr="00124237">
              <w:t>Temperatura pracy w zakresie -10 oC do +50oC</w:t>
            </w:r>
          </w:p>
        </w:tc>
        <w:tc>
          <w:tcPr>
            <w:tcW w:w="1701" w:type="dxa"/>
            <w:tcBorders>
              <w:left w:val="single" w:sz="4" w:space="0" w:color="000000"/>
              <w:bottom w:val="single" w:sz="4" w:space="0" w:color="000000"/>
              <w:right w:val="single" w:sz="4" w:space="0" w:color="000000"/>
            </w:tcBorders>
            <w:shd w:val="clear" w:color="auto" w:fill="auto"/>
          </w:tcPr>
          <w:p w14:paraId="2DB58E36" w14:textId="623375AD"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291D69DC" w14:textId="77777777" w:rsidR="00822A63" w:rsidRPr="00124237" w:rsidRDefault="00822A63" w:rsidP="00822A63">
            <w:pPr>
              <w:snapToGrid w:val="0"/>
              <w:jc w:val="center"/>
              <w:rPr>
                <w:color w:val="000000"/>
              </w:rPr>
            </w:pPr>
          </w:p>
        </w:tc>
      </w:tr>
      <w:tr w:rsidR="00822A63" w:rsidRPr="00124237" w14:paraId="6FE5C14B" w14:textId="77777777" w:rsidTr="00822A63">
        <w:tc>
          <w:tcPr>
            <w:tcW w:w="567" w:type="dxa"/>
            <w:tcBorders>
              <w:left w:val="single" w:sz="4" w:space="0" w:color="000000"/>
              <w:bottom w:val="single" w:sz="4" w:space="0" w:color="000000"/>
            </w:tcBorders>
            <w:shd w:val="clear" w:color="auto" w:fill="auto"/>
          </w:tcPr>
          <w:p w14:paraId="1DAAE5ED" w14:textId="77777777" w:rsidR="00822A63" w:rsidRPr="00124237" w:rsidRDefault="00822A63" w:rsidP="00822A63">
            <w:pPr>
              <w:numPr>
                <w:ilvl w:val="0"/>
                <w:numId w:val="10"/>
              </w:numPr>
              <w:snapToGrid w:val="0"/>
              <w:jc w:val="center"/>
              <w:rPr>
                <w:color w:val="000000"/>
              </w:rPr>
            </w:pPr>
          </w:p>
        </w:tc>
        <w:tc>
          <w:tcPr>
            <w:tcW w:w="6175" w:type="dxa"/>
            <w:tcBorders>
              <w:left w:val="single" w:sz="4" w:space="0" w:color="000000"/>
              <w:bottom w:val="single" w:sz="4" w:space="0" w:color="000000"/>
            </w:tcBorders>
            <w:shd w:val="clear" w:color="auto" w:fill="auto"/>
            <w:vAlign w:val="center"/>
          </w:tcPr>
          <w:p w14:paraId="6088D5BC" w14:textId="02B0812D" w:rsidR="00822A63" w:rsidRPr="00124237" w:rsidRDefault="00822A63" w:rsidP="00822A63">
            <w:pPr>
              <w:snapToGrid w:val="0"/>
            </w:pPr>
            <w:r w:rsidRPr="00124237">
              <w:t>Klasa odporności na wnikanie ciał stałych / cieczy IP54</w:t>
            </w:r>
          </w:p>
        </w:tc>
        <w:tc>
          <w:tcPr>
            <w:tcW w:w="1701" w:type="dxa"/>
            <w:tcBorders>
              <w:left w:val="single" w:sz="4" w:space="0" w:color="000000"/>
              <w:bottom w:val="single" w:sz="4" w:space="0" w:color="000000"/>
              <w:right w:val="single" w:sz="4" w:space="0" w:color="000000"/>
            </w:tcBorders>
            <w:shd w:val="clear" w:color="auto" w:fill="auto"/>
          </w:tcPr>
          <w:p w14:paraId="7C7C743F" w14:textId="1BC6B24A"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4D8484C1" w14:textId="77777777" w:rsidR="00822A63" w:rsidRPr="00124237" w:rsidRDefault="00822A63" w:rsidP="00822A63">
            <w:pPr>
              <w:snapToGrid w:val="0"/>
              <w:jc w:val="center"/>
              <w:rPr>
                <w:color w:val="000000"/>
              </w:rPr>
            </w:pPr>
          </w:p>
        </w:tc>
      </w:tr>
      <w:tr w:rsidR="00822A63" w:rsidRPr="00124237" w14:paraId="3895E8CD" w14:textId="77777777" w:rsidTr="00822A63">
        <w:tc>
          <w:tcPr>
            <w:tcW w:w="567" w:type="dxa"/>
            <w:tcBorders>
              <w:top w:val="single" w:sz="4" w:space="0" w:color="000000"/>
              <w:left w:val="single" w:sz="4" w:space="0" w:color="000000"/>
              <w:bottom w:val="single" w:sz="4" w:space="0" w:color="000000"/>
            </w:tcBorders>
            <w:shd w:val="clear" w:color="auto" w:fill="auto"/>
          </w:tcPr>
          <w:p w14:paraId="5C354AA3"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037D3ABE" w14:textId="48585079" w:rsidR="00822A63" w:rsidRPr="00124237" w:rsidRDefault="00822A63" w:rsidP="00822A63">
            <w:pPr>
              <w:snapToGrid w:val="0"/>
            </w:pPr>
            <w:r w:rsidRPr="00124237">
              <w:t>Waga modułu respiratora 2,4 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43313C" w14:textId="1D3B3C9B"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AC4BD11" w14:textId="77777777" w:rsidR="00822A63" w:rsidRPr="00124237" w:rsidRDefault="00822A63" w:rsidP="00822A63">
            <w:pPr>
              <w:snapToGrid w:val="0"/>
              <w:jc w:val="center"/>
              <w:rPr>
                <w:color w:val="000000"/>
              </w:rPr>
            </w:pPr>
          </w:p>
        </w:tc>
      </w:tr>
      <w:tr w:rsidR="00822A63" w:rsidRPr="00124237" w14:paraId="704D816C" w14:textId="77777777" w:rsidTr="00822A63">
        <w:tc>
          <w:tcPr>
            <w:tcW w:w="567" w:type="dxa"/>
            <w:tcBorders>
              <w:top w:val="single" w:sz="4" w:space="0" w:color="000000"/>
              <w:left w:val="single" w:sz="4" w:space="0" w:color="000000"/>
              <w:bottom w:val="single" w:sz="4" w:space="0" w:color="000000"/>
            </w:tcBorders>
            <w:shd w:val="clear" w:color="auto" w:fill="auto"/>
          </w:tcPr>
          <w:p w14:paraId="6A10E014"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247156C7" w14:textId="7F14037A" w:rsidR="00822A63" w:rsidRPr="00124237" w:rsidRDefault="00822A63" w:rsidP="00822A63">
            <w:pPr>
              <w:snapToGrid w:val="0"/>
            </w:pPr>
            <w:r w:rsidRPr="00124237">
              <w:t>Zabezpieczenie przez przypadkową zmianą ustawień respiratora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1ADF45" w14:textId="5A002912"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40F41EC7" w14:textId="77777777" w:rsidR="00822A63" w:rsidRPr="00124237" w:rsidRDefault="00822A63" w:rsidP="00822A63">
            <w:pPr>
              <w:snapToGrid w:val="0"/>
              <w:jc w:val="center"/>
              <w:rPr>
                <w:color w:val="000000"/>
              </w:rPr>
            </w:pPr>
          </w:p>
        </w:tc>
      </w:tr>
      <w:tr w:rsidR="00822A63" w:rsidRPr="00124237" w14:paraId="33D13E8C" w14:textId="77777777" w:rsidTr="00822A63">
        <w:tc>
          <w:tcPr>
            <w:tcW w:w="567" w:type="dxa"/>
            <w:tcBorders>
              <w:top w:val="single" w:sz="4" w:space="0" w:color="000000"/>
              <w:left w:val="single" w:sz="4" w:space="0" w:color="000000"/>
              <w:bottom w:val="single" w:sz="4" w:space="0" w:color="000000"/>
            </w:tcBorders>
            <w:shd w:val="clear" w:color="auto" w:fill="auto"/>
          </w:tcPr>
          <w:p w14:paraId="686AF0DC" w14:textId="77777777" w:rsidR="00822A63" w:rsidRPr="00124237" w:rsidRDefault="00822A63" w:rsidP="00822A63">
            <w:pPr>
              <w:numPr>
                <w:ilvl w:val="0"/>
                <w:numId w:val="10"/>
              </w:numPr>
              <w:snapToGrid w:val="0"/>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69A72606" w14:textId="6372A16E" w:rsidR="00822A63" w:rsidRPr="00124237" w:rsidRDefault="00822A63" w:rsidP="00822A63">
            <w:pPr>
              <w:suppressAutoHyphens w:val="0"/>
              <w:rPr>
                <w:b/>
                <w:bCs/>
              </w:rPr>
            </w:pPr>
            <w:r w:rsidRPr="00124237">
              <w:rPr>
                <w:b/>
                <w:bCs/>
              </w:rPr>
              <w:t>Parametry kliniczne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6AA8EB" w14:textId="22919280"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2DF1910" w14:textId="77777777" w:rsidR="00822A63" w:rsidRPr="00124237" w:rsidRDefault="00822A63" w:rsidP="00822A63">
            <w:pPr>
              <w:snapToGrid w:val="0"/>
              <w:jc w:val="center"/>
              <w:rPr>
                <w:color w:val="000000"/>
              </w:rPr>
            </w:pPr>
          </w:p>
        </w:tc>
      </w:tr>
      <w:tr w:rsidR="00822A63" w:rsidRPr="00124237" w14:paraId="6F89B1FD" w14:textId="77777777" w:rsidTr="00822A63">
        <w:tc>
          <w:tcPr>
            <w:tcW w:w="567" w:type="dxa"/>
            <w:tcBorders>
              <w:top w:val="single" w:sz="4" w:space="0" w:color="000000"/>
              <w:left w:val="single" w:sz="4" w:space="0" w:color="000000"/>
              <w:bottom w:val="single" w:sz="4" w:space="0" w:color="000000"/>
            </w:tcBorders>
            <w:shd w:val="clear" w:color="auto" w:fill="auto"/>
          </w:tcPr>
          <w:p w14:paraId="7D59627D"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6924493F" w14:textId="62093C73" w:rsidR="00822A63" w:rsidRPr="00124237" w:rsidRDefault="00822A63" w:rsidP="00822A63">
            <w:r w:rsidRPr="00124237">
              <w:t>Możliwość pracy w środowisku rezonansu magnetycznego (MRI) o indukcji 3 Tesla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1AEF32" w14:textId="4DDE5949"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14572DEE" w14:textId="77777777" w:rsidR="00822A63" w:rsidRPr="00124237" w:rsidRDefault="00822A63" w:rsidP="00822A63">
            <w:pPr>
              <w:snapToGrid w:val="0"/>
              <w:rPr>
                <w:color w:val="000000"/>
              </w:rPr>
            </w:pPr>
          </w:p>
        </w:tc>
      </w:tr>
      <w:tr w:rsidR="00822A63" w:rsidRPr="00124237" w14:paraId="5EF5515E" w14:textId="77777777" w:rsidTr="00822A63">
        <w:tc>
          <w:tcPr>
            <w:tcW w:w="567" w:type="dxa"/>
            <w:tcBorders>
              <w:top w:val="single" w:sz="4" w:space="0" w:color="000000"/>
              <w:left w:val="single" w:sz="4" w:space="0" w:color="000000"/>
              <w:bottom w:val="single" w:sz="4" w:space="0" w:color="000000"/>
            </w:tcBorders>
            <w:shd w:val="clear" w:color="auto" w:fill="auto"/>
          </w:tcPr>
          <w:p w14:paraId="107E2F66"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53ED1287" w14:textId="1760F361" w:rsidR="00822A63" w:rsidRPr="00124237" w:rsidRDefault="00822A63" w:rsidP="00822A63">
            <w:r w:rsidRPr="00124237">
              <w:t>Tryb wentylacji IPPV/ CMV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ECA0E8" w14:textId="2E04629B"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8E5B248" w14:textId="77777777" w:rsidR="00822A63" w:rsidRPr="00124237" w:rsidRDefault="00822A63" w:rsidP="00822A63">
            <w:pPr>
              <w:snapToGrid w:val="0"/>
              <w:jc w:val="center"/>
              <w:rPr>
                <w:color w:val="000000"/>
              </w:rPr>
            </w:pPr>
          </w:p>
        </w:tc>
      </w:tr>
      <w:tr w:rsidR="00822A63" w:rsidRPr="00124237" w14:paraId="680830DE" w14:textId="77777777" w:rsidTr="00822A63">
        <w:tc>
          <w:tcPr>
            <w:tcW w:w="567" w:type="dxa"/>
            <w:tcBorders>
              <w:top w:val="single" w:sz="4" w:space="0" w:color="000000"/>
              <w:left w:val="single" w:sz="4" w:space="0" w:color="000000"/>
              <w:bottom w:val="single" w:sz="4" w:space="0" w:color="000000"/>
            </w:tcBorders>
            <w:shd w:val="clear" w:color="auto" w:fill="auto"/>
          </w:tcPr>
          <w:p w14:paraId="043F5B7E"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0DA5AA2C" w14:textId="024DC6D0" w:rsidR="00822A63" w:rsidRPr="00124237" w:rsidRDefault="00822A63" w:rsidP="00822A63">
            <w:r w:rsidRPr="00124237">
              <w:t xml:space="preserve">Funkcja automatycznej blokady cyklu wentylacji IPPV/ CMV przy oddechu spontanicznym pacjenta </w:t>
            </w:r>
            <w:r w:rsidR="00A7435B" w:rsidRPr="00124237">
              <w:t>- z</w:t>
            </w:r>
            <w:r w:rsidRPr="00124237">
              <w:t xml:space="preserve"> zapewnieniem minimalnej wentylacji minutowej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7E12B5" w14:textId="2B33763C"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2AA0707D" w14:textId="77777777" w:rsidR="00822A63" w:rsidRPr="00124237" w:rsidRDefault="00822A63" w:rsidP="00822A63">
            <w:pPr>
              <w:snapToGrid w:val="0"/>
              <w:jc w:val="center"/>
              <w:rPr>
                <w:color w:val="000000"/>
              </w:rPr>
            </w:pPr>
          </w:p>
        </w:tc>
      </w:tr>
      <w:tr w:rsidR="00822A63" w:rsidRPr="00124237" w14:paraId="24B7FAB4" w14:textId="77777777" w:rsidTr="00822A63">
        <w:tc>
          <w:tcPr>
            <w:tcW w:w="567" w:type="dxa"/>
            <w:tcBorders>
              <w:top w:val="single" w:sz="4" w:space="0" w:color="000000"/>
              <w:left w:val="single" w:sz="4" w:space="0" w:color="000000"/>
              <w:bottom w:val="single" w:sz="4" w:space="0" w:color="000000"/>
            </w:tcBorders>
            <w:shd w:val="clear" w:color="auto" w:fill="auto"/>
          </w:tcPr>
          <w:p w14:paraId="1D479D1A" w14:textId="77777777" w:rsidR="00822A63" w:rsidRPr="00124237" w:rsidRDefault="00822A63" w:rsidP="00822A63">
            <w:pPr>
              <w:numPr>
                <w:ilvl w:val="0"/>
                <w:numId w:val="10"/>
              </w:numPr>
              <w:snapToGrid w:val="0"/>
              <w:jc w:val="center"/>
              <w:rPr>
                <w:color w:val="000000"/>
                <w:lang w:eastAsia="pl-PL"/>
              </w:rPr>
            </w:pPr>
          </w:p>
        </w:tc>
        <w:tc>
          <w:tcPr>
            <w:tcW w:w="6175" w:type="dxa"/>
            <w:tcBorders>
              <w:top w:val="single" w:sz="4" w:space="0" w:color="000000"/>
              <w:left w:val="single" w:sz="4" w:space="0" w:color="000000"/>
              <w:bottom w:val="single" w:sz="4" w:space="0" w:color="000000"/>
            </w:tcBorders>
            <w:shd w:val="clear" w:color="auto" w:fill="auto"/>
            <w:vAlign w:val="center"/>
          </w:tcPr>
          <w:p w14:paraId="5F62A9DD" w14:textId="39896004" w:rsidR="00822A63" w:rsidRPr="00124237" w:rsidRDefault="00822A63" w:rsidP="00822A63">
            <w:r w:rsidRPr="00124237">
              <w:t>Objętość oddechowa blokująca cykl wentylacji IPPV/ CMV 425 ml (przy częstości oddechowej 12 odd./min.)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1B5EB2" w14:textId="069A40F9"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200CC395" w14:textId="77777777" w:rsidR="00822A63" w:rsidRPr="00124237" w:rsidRDefault="00822A63" w:rsidP="00822A63">
            <w:pPr>
              <w:snapToGrid w:val="0"/>
              <w:jc w:val="center"/>
              <w:rPr>
                <w:color w:val="000000"/>
              </w:rPr>
            </w:pPr>
          </w:p>
        </w:tc>
      </w:tr>
      <w:tr w:rsidR="00822A63" w:rsidRPr="00124237" w14:paraId="603AF23B" w14:textId="77777777" w:rsidTr="00822A63">
        <w:tc>
          <w:tcPr>
            <w:tcW w:w="567" w:type="dxa"/>
            <w:tcBorders>
              <w:top w:val="single" w:sz="4" w:space="0" w:color="000000"/>
              <w:left w:val="single" w:sz="4" w:space="0" w:color="000000"/>
              <w:bottom w:val="single" w:sz="4" w:space="0" w:color="000000"/>
            </w:tcBorders>
            <w:shd w:val="clear" w:color="auto" w:fill="auto"/>
          </w:tcPr>
          <w:p w14:paraId="1C922F62"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2F307328" w14:textId="663553E4" w:rsidR="00822A63" w:rsidRPr="00124237" w:rsidRDefault="00822A63" w:rsidP="00822A63">
            <w:r w:rsidRPr="00124237">
              <w:t xml:space="preserve">Tryb wentylacji biernej 100% tlenem - oddech „na żądanie” (integralna funkcja respiratora) z przepływem zależnym od podciśnienia w układzie oddechowym, przepływ maksymalny </w:t>
            </w:r>
            <w:r w:rsidRPr="00124237">
              <w:lastRenderedPageBreak/>
              <w:t>&gt; 120 l/min.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BE93FB" w14:textId="1E04018D" w:rsidR="00822A63" w:rsidRPr="00124237" w:rsidRDefault="00822A63" w:rsidP="00822A63">
            <w:pPr>
              <w:snapToGrid w:val="0"/>
              <w:jc w:val="center"/>
              <w:rPr>
                <w:color w:val="000000"/>
              </w:rPr>
            </w:pPr>
            <w:r w:rsidRPr="00124237">
              <w:lastRenderedPageBreak/>
              <w:t>TAK, podać</w:t>
            </w:r>
          </w:p>
        </w:tc>
        <w:tc>
          <w:tcPr>
            <w:tcW w:w="1276" w:type="dxa"/>
            <w:tcBorders>
              <w:top w:val="single" w:sz="4" w:space="0" w:color="000000"/>
              <w:left w:val="single" w:sz="4" w:space="0" w:color="000000"/>
              <w:bottom w:val="single" w:sz="4" w:space="0" w:color="000000"/>
              <w:right w:val="single" w:sz="4" w:space="0" w:color="000000"/>
            </w:tcBorders>
          </w:tcPr>
          <w:p w14:paraId="5A3FE4D7" w14:textId="77777777" w:rsidR="00822A63" w:rsidRPr="00124237" w:rsidRDefault="00822A63" w:rsidP="00822A63">
            <w:pPr>
              <w:snapToGrid w:val="0"/>
              <w:jc w:val="center"/>
              <w:rPr>
                <w:color w:val="000000"/>
              </w:rPr>
            </w:pPr>
          </w:p>
        </w:tc>
      </w:tr>
      <w:tr w:rsidR="00822A63" w:rsidRPr="00124237" w14:paraId="52BF6AB3" w14:textId="77777777" w:rsidTr="00822A63">
        <w:tc>
          <w:tcPr>
            <w:tcW w:w="567" w:type="dxa"/>
            <w:tcBorders>
              <w:top w:val="single" w:sz="4" w:space="0" w:color="000000"/>
              <w:left w:val="single" w:sz="4" w:space="0" w:color="000000"/>
              <w:bottom w:val="single" w:sz="4" w:space="0" w:color="000000"/>
            </w:tcBorders>
            <w:shd w:val="clear" w:color="auto" w:fill="auto"/>
          </w:tcPr>
          <w:p w14:paraId="506BB160"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4E8097F3" w14:textId="26E034E3" w:rsidR="00822A63" w:rsidRPr="00124237" w:rsidRDefault="00822A63" w:rsidP="00822A63">
            <w:r w:rsidRPr="00124237">
              <w:t>Zintegrowana zastawka PEEP, zakres regulacji 0-20 cmH2O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522A95" w14:textId="18C92B74"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9385FC9" w14:textId="77777777" w:rsidR="00822A63" w:rsidRPr="00124237" w:rsidRDefault="00822A63" w:rsidP="00822A63">
            <w:pPr>
              <w:snapToGrid w:val="0"/>
              <w:jc w:val="center"/>
              <w:rPr>
                <w:color w:val="000000"/>
              </w:rPr>
            </w:pPr>
          </w:p>
        </w:tc>
      </w:tr>
      <w:tr w:rsidR="00822A63" w:rsidRPr="00124237" w14:paraId="5FA55640" w14:textId="77777777" w:rsidTr="00822A63">
        <w:tc>
          <w:tcPr>
            <w:tcW w:w="567" w:type="dxa"/>
            <w:tcBorders>
              <w:top w:val="single" w:sz="4" w:space="0" w:color="000000"/>
              <w:left w:val="single" w:sz="4" w:space="0" w:color="000000"/>
              <w:bottom w:val="single" w:sz="4" w:space="0" w:color="000000"/>
            </w:tcBorders>
            <w:shd w:val="clear" w:color="auto" w:fill="auto"/>
          </w:tcPr>
          <w:p w14:paraId="146D3636"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3CC57FA6" w14:textId="0259A0E4" w:rsidR="00822A63" w:rsidRPr="00124237" w:rsidRDefault="00822A63" w:rsidP="00822A63">
            <w:r w:rsidRPr="00124237">
              <w:t>Tryb CPAP - zintegrowany przepływomierz, zakres regulacji przepływu 0,5-35 l/min.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BEC876" w14:textId="23F0201D"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551D49CE" w14:textId="77777777" w:rsidR="00822A63" w:rsidRPr="00124237" w:rsidRDefault="00822A63" w:rsidP="00822A63">
            <w:pPr>
              <w:snapToGrid w:val="0"/>
              <w:jc w:val="center"/>
              <w:rPr>
                <w:color w:val="000000"/>
              </w:rPr>
            </w:pPr>
          </w:p>
        </w:tc>
      </w:tr>
      <w:tr w:rsidR="00822A63" w:rsidRPr="00124237" w14:paraId="5E3CD38D" w14:textId="77777777" w:rsidTr="00822A63">
        <w:tc>
          <w:tcPr>
            <w:tcW w:w="567" w:type="dxa"/>
            <w:tcBorders>
              <w:top w:val="single" w:sz="4" w:space="0" w:color="000000"/>
              <w:left w:val="single" w:sz="4" w:space="0" w:color="000000"/>
              <w:bottom w:val="single" w:sz="4" w:space="0" w:color="000000"/>
            </w:tcBorders>
            <w:shd w:val="clear" w:color="auto" w:fill="auto"/>
          </w:tcPr>
          <w:p w14:paraId="64EABD19"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1C655ED9" w14:textId="437DF5B0" w:rsidR="00822A63" w:rsidRPr="00124237" w:rsidRDefault="00822A63" w:rsidP="00822A63">
            <w:r w:rsidRPr="00124237">
              <w:t>2 poziomy stężenia tlenu w mieszaninie oddechowej w trybie IPPV/ CMV, 100 i 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F45A7C" w14:textId="24AAF074"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744034F7" w14:textId="77777777" w:rsidR="00822A63" w:rsidRPr="00124237" w:rsidRDefault="00822A63" w:rsidP="00822A63">
            <w:pPr>
              <w:snapToGrid w:val="0"/>
              <w:jc w:val="center"/>
              <w:rPr>
                <w:color w:val="000000"/>
              </w:rPr>
            </w:pPr>
          </w:p>
        </w:tc>
      </w:tr>
      <w:tr w:rsidR="00822A63" w:rsidRPr="00124237" w14:paraId="437DF215" w14:textId="77777777" w:rsidTr="00822A63">
        <w:tc>
          <w:tcPr>
            <w:tcW w:w="567" w:type="dxa"/>
            <w:tcBorders>
              <w:left w:val="single" w:sz="4" w:space="0" w:color="000000"/>
              <w:bottom w:val="single" w:sz="4" w:space="0" w:color="000000"/>
            </w:tcBorders>
            <w:shd w:val="clear" w:color="auto" w:fill="auto"/>
          </w:tcPr>
          <w:p w14:paraId="5E8CB0BF" w14:textId="77777777" w:rsidR="00822A63" w:rsidRPr="00124237" w:rsidRDefault="00822A63" w:rsidP="00822A63">
            <w:pPr>
              <w:numPr>
                <w:ilvl w:val="0"/>
                <w:numId w:val="10"/>
              </w:numPr>
              <w:snapToGrid w:val="0"/>
              <w:rPr>
                <w:color w:val="000000"/>
              </w:rPr>
            </w:pPr>
          </w:p>
        </w:tc>
        <w:tc>
          <w:tcPr>
            <w:tcW w:w="6175" w:type="dxa"/>
            <w:tcBorders>
              <w:left w:val="single" w:sz="4" w:space="0" w:color="000000"/>
              <w:bottom w:val="single" w:sz="4" w:space="0" w:color="000000"/>
            </w:tcBorders>
            <w:shd w:val="clear" w:color="auto" w:fill="auto"/>
            <w:vAlign w:val="center"/>
          </w:tcPr>
          <w:p w14:paraId="56657823" w14:textId="0E264F22" w:rsidR="00822A63" w:rsidRPr="00124237" w:rsidRDefault="00822A63" w:rsidP="00822A63">
            <w:pPr>
              <w:suppressAutoHyphens w:val="0"/>
              <w:rPr>
                <w:b/>
                <w:bCs/>
              </w:rPr>
            </w:pPr>
            <w:r w:rsidRPr="00124237">
              <w:rPr>
                <w:b/>
                <w:bCs/>
              </w:rPr>
              <w:t>Parametry regulowane</w:t>
            </w:r>
          </w:p>
        </w:tc>
        <w:tc>
          <w:tcPr>
            <w:tcW w:w="1701" w:type="dxa"/>
            <w:tcBorders>
              <w:left w:val="single" w:sz="4" w:space="0" w:color="000000"/>
              <w:bottom w:val="single" w:sz="4" w:space="0" w:color="000000"/>
              <w:right w:val="single" w:sz="4" w:space="0" w:color="000000"/>
            </w:tcBorders>
            <w:shd w:val="clear" w:color="auto" w:fill="auto"/>
          </w:tcPr>
          <w:p w14:paraId="0DBEAE02" w14:textId="7EEBF2A3"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67264DA7" w14:textId="77777777" w:rsidR="00822A63" w:rsidRPr="00124237" w:rsidRDefault="00822A63" w:rsidP="00822A63">
            <w:pPr>
              <w:snapToGrid w:val="0"/>
              <w:jc w:val="center"/>
              <w:rPr>
                <w:color w:val="000000"/>
              </w:rPr>
            </w:pPr>
          </w:p>
        </w:tc>
      </w:tr>
      <w:tr w:rsidR="00822A63" w:rsidRPr="00124237" w14:paraId="5FFB83AB" w14:textId="77777777" w:rsidTr="00822A63">
        <w:tc>
          <w:tcPr>
            <w:tcW w:w="567" w:type="dxa"/>
            <w:tcBorders>
              <w:top w:val="single" w:sz="4" w:space="0" w:color="000000"/>
              <w:left w:val="single" w:sz="4" w:space="0" w:color="000000"/>
              <w:bottom w:val="single" w:sz="4" w:space="0" w:color="000000"/>
            </w:tcBorders>
            <w:shd w:val="clear" w:color="auto" w:fill="auto"/>
          </w:tcPr>
          <w:p w14:paraId="51BCF77B"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596EFA15" w14:textId="3BED4EC2" w:rsidR="00822A63" w:rsidRPr="00124237" w:rsidRDefault="00822A63" w:rsidP="00822A63">
            <w:r w:rsidRPr="00124237">
              <w:t>Niezależna płynna regulacja częstości oddechowej/ objętości oddechowej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7CCDA6" w14:textId="184652F7"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7BEA20DC" w14:textId="77777777" w:rsidR="00822A63" w:rsidRPr="00124237" w:rsidRDefault="00822A63" w:rsidP="00822A63">
            <w:pPr>
              <w:snapToGrid w:val="0"/>
              <w:jc w:val="center"/>
              <w:rPr>
                <w:color w:val="000000"/>
              </w:rPr>
            </w:pPr>
          </w:p>
        </w:tc>
      </w:tr>
      <w:tr w:rsidR="00822A63" w:rsidRPr="00124237" w14:paraId="5AF67FDB" w14:textId="77777777" w:rsidTr="00822A63">
        <w:tc>
          <w:tcPr>
            <w:tcW w:w="567" w:type="dxa"/>
            <w:tcBorders>
              <w:left w:val="single" w:sz="4" w:space="0" w:color="000000"/>
              <w:bottom w:val="single" w:sz="4" w:space="0" w:color="000000"/>
            </w:tcBorders>
            <w:shd w:val="clear" w:color="auto" w:fill="auto"/>
          </w:tcPr>
          <w:p w14:paraId="4EF718C1" w14:textId="77777777" w:rsidR="00822A63" w:rsidRPr="00124237" w:rsidRDefault="00822A63" w:rsidP="00822A63">
            <w:pPr>
              <w:numPr>
                <w:ilvl w:val="0"/>
                <w:numId w:val="10"/>
              </w:numPr>
              <w:snapToGrid w:val="0"/>
              <w:jc w:val="center"/>
              <w:rPr>
                <w:color w:val="000000"/>
              </w:rPr>
            </w:pPr>
          </w:p>
        </w:tc>
        <w:tc>
          <w:tcPr>
            <w:tcW w:w="6175" w:type="dxa"/>
            <w:tcBorders>
              <w:left w:val="single" w:sz="4" w:space="0" w:color="000000"/>
              <w:bottom w:val="single" w:sz="4" w:space="0" w:color="000000"/>
            </w:tcBorders>
            <w:shd w:val="clear" w:color="auto" w:fill="auto"/>
            <w:vAlign w:val="center"/>
          </w:tcPr>
          <w:p w14:paraId="787D7196" w14:textId="19F335E1" w:rsidR="00822A63" w:rsidRPr="00124237" w:rsidRDefault="00822A63" w:rsidP="00822A63">
            <w:r w:rsidRPr="00124237">
              <w:t>Zakres regulacji parametrów wentylacji umożliwiający wentylację zastępczą dorosłych i dzieci:</w:t>
            </w:r>
          </w:p>
        </w:tc>
        <w:tc>
          <w:tcPr>
            <w:tcW w:w="1701" w:type="dxa"/>
            <w:tcBorders>
              <w:left w:val="single" w:sz="4" w:space="0" w:color="000000"/>
              <w:bottom w:val="single" w:sz="4" w:space="0" w:color="000000"/>
              <w:right w:val="single" w:sz="4" w:space="0" w:color="000000"/>
            </w:tcBorders>
            <w:shd w:val="clear" w:color="auto" w:fill="auto"/>
          </w:tcPr>
          <w:p w14:paraId="7F7B80A6" w14:textId="55B7539F"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40035591" w14:textId="77777777" w:rsidR="00822A63" w:rsidRPr="00124237" w:rsidRDefault="00822A63" w:rsidP="00822A63">
            <w:pPr>
              <w:snapToGrid w:val="0"/>
              <w:jc w:val="center"/>
              <w:rPr>
                <w:color w:val="000000"/>
              </w:rPr>
            </w:pPr>
          </w:p>
        </w:tc>
      </w:tr>
      <w:tr w:rsidR="00822A63" w:rsidRPr="00124237" w14:paraId="7CABC15E" w14:textId="77777777" w:rsidTr="00822A63">
        <w:tc>
          <w:tcPr>
            <w:tcW w:w="567" w:type="dxa"/>
            <w:tcBorders>
              <w:left w:val="single" w:sz="4" w:space="0" w:color="000000"/>
              <w:bottom w:val="single" w:sz="4" w:space="0" w:color="000000"/>
            </w:tcBorders>
            <w:shd w:val="clear" w:color="auto" w:fill="auto"/>
          </w:tcPr>
          <w:p w14:paraId="3D93C8C7" w14:textId="77777777" w:rsidR="00822A63" w:rsidRPr="00124237" w:rsidRDefault="00822A63" w:rsidP="00822A63">
            <w:pPr>
              <w:numPr>
                <w:ilvl w:val="0"/>
                <w:numId w:val="10"/>
              </w:numPr>
              <w:snapToGrid w:val="0"/>
              <w:jc w:val="center"/>
              <w:rPr>
                <w:color w:val="000000"/>
              </w:rPr>
            </w:pPr>
          </w:p>
        </w:tc>
        <w:tc>
          <w:tcPr>
            <w:tcW w:w="6175" w:type="dxa"/>
            <w:tcBorders>
              <w:left w:val="single" w:sz="4" w:space="0" w:color="000000"/>
              <w:bottom w:val="single" w:sz="4" w:space="0" w:color="000000"/>
            </w:tcBorders>
            <w:shd w:val="clear" w:color="auto" w:fill="auto"/>
            <w:vAlign w:val="center"/>
          </w:tcPr>
          <w:p w14:paraId="698A5A6C" w14:textId="2266C491" w:rsidR="00822A63" w:rsidRPr="00124237" w:rsidRDefault="00822A63" w:rsidP="00822A63">
            <w:r w:rsidRPr="00124237">
              <w:t>częstość oddechowa 8-40 cykli/min</w:t>
            </w:r>
          </w:p>
        </w:tc>
        <w:tc>
          <w:tcPr>
            <w:tcW w:w="1701" w:type="dxa"/>
            <w:tcBorders>
              <w:left w:val="single" w:sz="4" w:space="0" w:color="000000"/>
              <w:bottom w:val="single" w:sz="4" w:space="0" w:color="000000"/>
              <w:right w:val="single" w:sz="4" w:space="0" w:color="000000"/>
            </w:tcBorders>
            <w:shd w:val="clear" w:color="auto" w:fill="auto"/>
          </w:tcPr>
          <w:p w14:paraId="7BBBE328" w14:textId="4CE67E72"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72067462" w14:textId="77777777" w:rsidR="00822A63" w:rsidRPr="00124237" w:rsidRDefault="00822A63" w:rsidP="00822A63">
            <w:pPr>
              <w:snapToGrid w:val="0"/>
              <w:jc w:val="center"/>
              <w:rPr>
                <w:color w:val="000000"/>
              </w:rPr>
            </w:pPr>
          </w:p>
        </w:tc>
      </w:tr>
      <w:tr w:rsidR="00822A63" w:rsidRPr="00124237" w14:paraId="33A72F4E" w14:textId="77777777" w:rsidTr="00822A63">
        <w:tc>
          <w:tcPr>
            <w:tcW w:w="567" w:type="dxa"/>
            <w:tcBorders>
              <w:left w:val="single" w:sz="4" w:space="0" w:color="000000"/>
              <w:bottom w:val="single" w:sz="4" w:space="0" w:color="000000"/>
            </w:tcBorders>
            <w:shd w:val="clear" w:color="auto" w:fill="auto"/>
          </w:tcPr>
          <w:p w14:paraId="64263765" w14:textId="77777777" w:rsidR="00822A63" w:rsidRPr="00124237" w:rsidRDefault="00822A63" w:rsidP="00822A63">
            <w:pPr>
              <w:numPr>
                <w:ilvl w:val="0"/>
                <w:numId w:val="10"/>
              </w:numPr>
              <w:snapToGrid w:val="0"/>
              <w:jc w:val="center"/>
              <w:rPr>
                <w:color w:val="000000"/>
              </w:rPr>
            </w:pPr>
          </w:p>
        </w:tc>
        <w:tc>
          <w:tcPr>
            <w:tcW w:w="6175" w:type="dxa"/>
            <w:tcBorders>
              <w:left w:val="single" w:sz="4" w:space="0" w:color="000000"/>
              <w:bottom w:val="single" w:sz="4" w:space="0" w:color="000000"/>
            </w:tcBorders>
            <w:shd w:val="clear" w:color="auto" w:fill="auto"/>
            <w:vAlign w:val="center"/>
          </w:tcPr>
          <w:p w14:paraId="29280E76" w14:textId="5B8FC19F" w:rsidR="00822A63" w:rsidRPr="00124237" w:rsidRDefault="00822A63" w:rsidP="00822A63">
            <w:r w:rsidRPr="00124237">
              <w:t>objętość oddechowa 70-1500 ml</w:t>
            </w:r>
          </w:p>
        </w:tc>
        <w:tc>
          <w:tcPr>
            <w:tcW w:w="1701" w:type="dxa"/>
            <w:tcBorders>
              <w:left w:val="single" w:sz="4" w:space="0" w:color="000000"/>
              <w:bottom w:val="single" w:sz="4" w:space="0" w:color="000000"/>
              <w:right w:val="single" w:sz="4" w:space="0" w:color="000000"/>
            </w:tcBorders>
            <w:shd w:val="clear" w:color="auto" w:fill="auto"/>
          </w:tcPr>
          <w:p w14:paraId="00BF8682" w14:textId="49B6737A"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4E97E133" w14:textId="77777777" w:rsidR="00822A63" w:rsidRPr="00124237" w:rsidRDefault="00822A63" w:rsidP="00822A63">
            <w:pPr>
              <w:snapToGrid w:val="0"/>
              <w:jc w:val="center"/>
              <w:rPr>
                <w:color w:val="000000"/>
              </w:rPr>
            </w:pPr>
          </w:p>
        </w:tc>
      </w:tr>
      <w:tr w:rsidR="00822A63" w:rsidRPr="00124237" w14:paraId="247B968D" w14:textId="77777777" w:rsidTr="00822A63">
        <w:tc>
          <w:tcPr>
            <w:tcW w:w="567" w:type="dxa"/>
            <w:tcBorders>
              <w:top w:val="single" w:sz="4" w:space="0" w:color="000000"/>
              <w:left w:val="single" w:sz="4" w:space="0" w:color="000000"/>
              <w:bottom w:val="single" w:sz="4" w:space="0" w:color="000000"/>
            </w:tcBorders>
            <w:shd w:val="clear" w:color="auto" w:fill="auto"/>
          </w:tcPr>
          <w:p w14:paraId="2FCE971B"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2387C37F" w14:textId="3503CD86" w:rsidR="00822A63" w:rsidRPr="00124237" w:rsidRDefault="00822A63" w:rsidP="00822A63">
            <w:r w:rsidRPr="00124237">
              <w:t>Czułość wyzwalania trybu „na żądanie” poniżej 3 cmH2O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63AD10" w14:textId="14D767B9"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4CF3150E" w14:textId="77777777" w:rsidR="00822A63" w:rsidRPr="00124237" w:rsidRDefault="00822A63" w:rsidP="00822A63">
            <w:pPr>
              <w:snapToGrid w:val="0"/>
              <w:jc w:val="center"/>
              <w:rPr>
                <w:color w:val="000000"/>
              </w:rPr>
            </w:pPr>
          </w:p>
        </w:tc>
      </w:tr>
      <w:tr w:rsidR="00822A63" w:rsidRPr="00124237" w14:paraId="02771925" w14:textId="77777777" w:rsidTr="00822A63">
        <w:tc>
          <w:tcPr>
            <w:tcW w:w="567" w:type="dxa"/>
            <w:tcBorders>
              <w:top w:val="single" w:sz="4" w:space="0" w:color="000000"/>
              <w:left w:val="single" w:sz="4" w:space="0" w:color="000000"/>
              <w:bottom w:val="single" w:sz="4" w:space="0" w:color="000000"/>
            </w:tcBorders>
            <w:shd w:val="clear" w:color="auto" w:fill="auto"/>
          </w:tcPr>
          <w:p w14:paraId="344B583E"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49852521" w14:textId="6DF06292" w:rsidR="00822A63" w:rsidRPr="00124237" w:rsidRDefault="00822A63" w:rsidP="00822A63">
            <w:r w:rsidRPr="00124237">
              <w:t>Zastawka ciśnieniowa bezpieczeństwa regulowana w zakresie 20-60 cmH2O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EE3E54" w14:textId="6244C469"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5D9E01A" w14:textId="77777777" w:rsidR="00822A63" w:rsidRPr="00124237" w:rsidRDefault="00822A63" w:rsidP="00822A63">
            <w:pPr>
              <w:snapToGrid w:val="0"/>
              <w:jc w:val="center"/>
              <w:rPr>
                <w:color w:val="000000"/>
              </w:rPr>
            </w:pPr>
          </w:p>
        </w:tc>
      </w:tr>
      <w:tr w:rsidR="00822A63" w:rsidRPr="00124237" w14:paraId="7AEB15B0" w14:textId="77777777" w:rsidTr="00822A63">
        <w:tc>
          <w:tcPr>
            <w:tcW w:w="567" w:type="dxa"/>
            <w:tcBorders>
              <w:top w:val="single" w:sz="4" w:space="0" w:color="000000"/>
              <w:left w:val="single" w:sz="4" w:space="0" w:color="000000"/>
              <w:bottom w:val="single" w:sz="4" w:space="0" w:color="000000"/>
            </w:tcBorders>
            <w:shd w:val="clear" w:color="auto" w:fill="auto"/>
          </w:tcPr>
          <w:p w14:paraId="2E0C4FCC"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295E1729" w14:textId="3A027386" w:rsidR="00822A63" w:rsidRPr="00124237" w:rsidRDefault="00822A63" w:rsidP="00822A63">
            <w:r w:rsidRPr="00124237">
              <w:t>Fluorescencyjny manometr ciśnienia w układzie pacjenta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AB4668" w14:textId="5249DF55"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5AB8B455" w14:textId="77777777" w:rsidR="00822A63" w:rsidRPr="00124237" w:rsidRDefault="00822A63" w:rsidP="00822A63">
            <w:pPr>
              <w:snapToGrid w:val="0"/>
              <w:jc w:val="center"/>
              <w:rPr>
                <w:color w:val="000000"/>
              </w:rPr>
            </w:pPr>
          </w:p>
        </w:tc>
      </w:tr>
      <w:tr w:rsidR="00822A63" w:rsidRPr="00124237" w14:paraId="307BE813" w14:textId="77777777" w:rsidTr="00822A63">
        <w:tc>
          <w:tcPr>
            <w:tcW w:w="567" w:type="dxa"/>
            <w:tcBorders>
              <w:left w:val="single" w:sz="4" w:space="0" w:color="000000"/>
              <w:bottom w:val="single" w:sz="4" w:space="0" w:color="000000"/>
            </w:tcBorders>
            <w:shd w:val="clear" w:color="auto" w:fill="auto"/>
          </w:tcPr>
          <w:p w14:paraId="27AC07F6" w14:textId="77777777" w:rsidR="00822A63" w:rsidRPr="00124237" w:rsidRDefault="00822A63" w:rsidP="00822A63">
            <w:pPr>
              <w:numPr>
                <w:ilvl w:val="0"/>
                <w:numId w:val="10"/>
              </w:numPr>
              <w:snapToGrid w:val="0"/>
              <w:jc w:val="center"/>
              <w:rPr>
                <w:color w:val="000000"/>
              </w:rPr>
            </w:pPr>
          </w:p>
        </w:tc>
        <w:tc>
          <w:tcPr>
            <w:tcW w:w="6175" w:type="dxa"/>
            <w:tcBorders>
              <w:left w:val="single" w:sz="4" w:space="0" w:color="000000"/>
              <w:bottom w:val="single" w:sz="4" w:space="0" w:color="000000"/>
            </w:tcBorders>
            <w:shd w:val="clear" w:color="auto" w:fill="auto"/>
            <w:vAlign w:val="center"/>
          </w:tcPr>
          <w:p w14:paraId="0DBA2822" w14:textId="0B16B885" w:rsidR="00822A63" w:rsidRPr="00124237" w:rsidRDefault="00822A63" w:rsidP="00822A63">
            <w:r w:rsidRPr="00124237">
              <w:t>Zasilany bateryjnie moduł alarmowy, alarm optyczny i dźwiękowy:</w:t>
            </w:r>
          </w:p>
        </w:tc>
        <w:tc>
          <w:tcPr>
            <w:tcW w:w="1701" w:type="dxa"/>
            <w:tcBorders>
              <w:left w:val="single" w:sz="4" w:space="0" w:color="000000"/>
              <w:bottom w:val="single" w:sz="4" w:space="0" w:color="000000"/>
              <w:right w:val="single" w:sz="4" w:space="0" w:color="000000"/>
            </w:tcBorders>
            <w:shd w:val="clear" w:color="auto" w:fill="auto"/>
          </w:tcPr>
          <w:p w14:paraId="39A269EF" w14:textId="4CCE7BAE"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26C6B78A" w14:textId="77777777" w:rsidR="00822A63" w:rsidRPr="00124237" w:rsidRDefault="00822A63" w:rsidP="00822A63">
            <w:pPr>
              <w:snapToGrid w:val="0"/>
              <w:jc w:val="center"/>
              <w:rPr>
                <w:color w:val="000000"/>
              </w:rPr>
            </w:pPr>
          </w:p>
        </w:tc>
      </w:tr>
      <w:tr w:rsidR="00822A63" w:rsidRPr="00124237" w14:paraId="092FBE1E" w14:textId="77777777" w:rsidTr="00822A63">
        <w:tc>
          <w:tcPr>
            <w:tcW w:w="567" w:type="dxa"/>
            <w:tcBorders>
              <w:top w:val="single" w:sz="4" w:space="0" w:color="000000"/>
              <w:left w:val="single" w:sz="4" w:space="0" w:color="000000"/>
              <w:bottom w:val="single" w:sz="4" w:space="0" w:color="000000"/>
            </w:tcBorders>
            <w:shd w:val="clear" w:color="auto" w:fill="auto"/>
          </w:tcPr>
          <w:p w14:paraId="1C82EA8F"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656D38A1" w14:textId="01B17BD2" w:rsidR="00822A63" w:rsidRPr="00124237" w:rsidRDefault="00822A63" w:rsidP="00822A63">
            <w:r w:rsidRPr="00124237">
              <w:t>wysokiego ciśnienia szczytowego w układzie pacjenta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2259AC" w14:textId="3359C930"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2D6E585" w14:textId="77777777" w:rsidR="00822A63" w:rsidRPr="00124237" w:rsidRDefault="00822A63" w:rsidP="00822A63">
            <w:pPr>
              <w:snapToGrid w:val="0"/>
              <w:jc w:val="center"/>
              <w:rPr>
                <w:color w:val="000000"/>
              </w:rPr>
            </w:pPr>
          </w:p>
        </w:tc>
      </w:tr>
      <w:tr w:rsidR="00822A63" w:rsidRPr="00124237" w14:paraId="64440CF7" w14:textId="77777777" w:rsidTr="00822A63">
        <w:tc>
          <w:tcPr>
            <w:tcW w:w="567" w:type="dxa"/>
            <w:tcBorders>
              <w:left w:val="single" w:sz="4" w:space="0" w:color="000000"/>
              <w:bottom w:val="single" w:sz="4" w:space="0" w:color="000000"/>
            </w:tcBorders>
            <w:shd w:val="clear" w:color="auto" w:fill="auto"/>
          </w:tcPr>
          <w:p w14:paraId="079D2B1E" w14:textId="77777777" w:rsidR="00822A63" w:rsidRPr="00124237" w:rsidRDefault="00822A63" w:rsidP="00822A63">
            <w:pPr>
              <w:numPr>
                <w:ilvl w:val="0"/>
                <w:numId w:val="10"/>
              </w:numPr>
              <w:snapToGrid w:val="0"/>
              <w:jc w:val="center"/>
              <w:rPr>
                <w:color w:val="000000"/>
              </w:rPr>
            </w:pPr>
          </w:p>
        </w:tc>
        <w:tc>
          <w:tcPr>
            <w:tcW w:w="6175" w:type="dxa"/>
            <w:tcBorders>
              <w:left w:val="single" w:sz="4" w:space="0" w:color="000000"/>
              <w:bottom w:val="single" w:sz="4" w:space="0" w:color="000000"/>
            </w:tcBorders>
            <w:shd w:val="clear" w:color="auto" w:fill="auto"/>
            <w:vAlign w:val="center"/>
          </w:tcPr>
          <w:p w14:paraId="338BDA6F" w14:textId="10E7CEEE" w:rsidR="00822A63" w:rsidRPr="00124237" w:rsidRDefault="00822A63" w:rsidP="00822A63">
            <w:r w:rsidRPr="00124237">
              <w:t>niskiego ciśnienia, rozłączenia obwodu oddechowego</w:t>
            </w:r>
          </w:p>
        </w:tc>
        <w:tc>
          <w:tcPr>
            <w:tcW w:w="1701" w:type="dxa"/>
            <w:tcBorders>
              <w:left w:val="single" w:sz="4" w:space="0" w:color="000000"/>
              <w:bottom w:val="single" w:sz="4" w:space="0" w:color="000000"/>
              <w:right w:val="single" w:sz="4" w:space="0" w:color="000000"/>
            </w:tcBorders>
            <w:shd w:val="clear" w:color="auto" w:fill="auto"/>
          </w:tcPr>
          <w:p w14:paraId="174795EB" w14:textId="4B73FC1F"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304F10CB" w14:textId="77777777" w:rsidR="00822A63" w:rsidRPr="00124237" w:rsidRDefault="00822A63" w:rsidP="00822A63">
            <w:pPr>
              <w:snapToGrid w:val="0"/>
              <w:jc w:val="center"/>
              <w:rPr>
                <w:color w:val="000000"/>
              </w:rPr>
            </w:pPr>
          </w:p>
        </w:tc>
      </w:tr>
      <w:tr w:rsidR="00822A63" w:rsidRPr="00124237" w14:paraId="6C420AA1" w14:textId="77777777" w:rsidTr="00822A63">
        <w:tc>
          <w:tcPr>
            <w:tcW w:w="567" w:type="dxa"/>
            <w:tcBorders>
              <w:top w:val="single" w:sz="4" w:space="0" w:color="000000"/>
              <w:left w:val="single" w:sz="4" w:space="0" w:color="000000"/>
              <w:bottom w:val="single" w:sz="4" w:space="0" w:color="000000"/>
            </w:tcBorders>
            <w:shd w:val="clear" w:color="auto" w:fill="auto"/>
          </w:tcPr>
          <w:p w14:paraId="21B25C0A"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5281AC38" w14:textId="27FA3750" w:rsidR="00822A63" w:rsidRPr="00124237" w:rsidRDefault="00822A63" w:rsidP="00822A63">
            <w:r w:rsidRPr="00124237">
              <w:t xml:space="preserve">Wskaźnik niskiego ciśnienia gazu zasilającego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B8D036" w14:textId="3797F1A2"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741888B9" w14:textId="77777777" w:rsidR="00822A63" w:rsidRPr="00124237" w:rsidRDefault="00822A63" w:rsidP="00822A63">
            <w:pPr>
              <w:snapToGrid w:val="0"/>
              <w:jc w:val="center"/>
              <w:rPr>
                <w:color w:val="000000"/>
              </w:rPr>
            </w:pPr>
          </w:p>
        </w:tc>
      </w:tr>
      <w:tr w:rsidR="00822A63" w:rsidRPr="00124237" w14:paraId="1E10AA50" w14:textId="77777777" w:rsidTr="00822A63">
        <w:tc>
          <w:tcPr>
            <w:tcW w:w="567" w:type="dxa"/>
            <w:tcBorders>
              <w:top w:val="single" w:sz="4" w:space="0" w:color="000000"/>
              <w:left w:val="single" w:sz="4" w:space="0" w:color="000000"/>
              <w:bottom w:val="single" w:sz="4" w:space="0" w:color="000000"/>
            </w:tcBorders>
            <w:shd w:val="clear" w:color="auto" w:fill="auto"/>
          </w:tcPr>
          <w:p w14:paraId="275D86D2" w14:textId="77777777" w:rsidR="00822A63" w:rsidRPr="00124237" w:rsidRDefault="00822A63" w:rsidP="00822A63">
            <w:pPr>
              <w:numPr>
                <w:ilvl w:val="0"/>
                <w:numId w:val="10"/>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center"/>
          </w:tcPr>
          <w:p w14:paraId="4A09FC75" w14:textId="68E78B4D" w:rsidR="00822A63" w:rsidRPr="00124237" w:rsidRDefault="00822A63" w:rsidP="00822A63">
            <w:r w:rsidRPr="00124237">
              <w:t>Instrukcja obsługi w języku polskim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26E9FE" w14:textId="6B514F67"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7BEBBF23" w14:textId="77777777" w:rsidR="00822A63" w:rsidRPr="00124237" w:rsidRDefault="00822A63" w:rsidP="00822A63">
            <w:pPr>
              <w:snapToGrid w:val="0"/>
              <w:jc w:val="center"/>
              <w:rPr>
                <w:color w:val="000000"/>
              </w:rPr>
            </w:pPr>
          </w:p>
        </w:tc>
      </w:tr>
    </w:tbl>
    <w:p w14:paraId="3EAFBE51" w14:textId="77777777" w:rsidR="007473C1" w:rsidRPr="00124237" w:rsidRDefault="007473C1" w:rsidP="007473C1">
      <w:pPr>
        <w:pStyle w:val="Tekstwstpniesformatowany"/>
        <w:rPr>
          <w:rFonts w:ascii="Times New Roman" w:hAnsi="Times New Roman" w:cs="Times New Roman"/>
          <w:sz w:val="24"/>
          <w:szCs w:val="24"/>
        </w:rPr>
      </w:pPr>
    </w:p>
    <w:p w14:paraId="67671EF2" w14:textId="22242F4D" w:rsidR="009B3E42" w:rsidRPr="00124237" w:rsidRDefault="00C82808" w:rsidP="009B3E42">
      <w:pPr>
        <w:suppressAutoHyphens w:val="0"/>
        <w:ind w:right="502" w:hanging="11"/>
        <w:jc w:val="center"/>
        <w:rPr>
          <w:b/>
          <w:sz w:val="28"/>
          <w:szCs w:val="28"/>
          <w:lang w:eastAsia="pl-PL"/>
        </w:rPr>
      </w:pPr>
      <w:r w:rsidRPr="00124237">
        <w:rPr>
          <w:b/>
          <w:sz w:val="28"/>
          <w:szCs w:val="28"/>
          <w:lang w:eastAsia="pl-PL"/>
        </w:rPr>
        <w:t>5</w:t>
      </w:r>
      <w:r w:rsidR="009B3E42" w:rsidRPr="00124237">
        <w:rPr>
          <w:b/>
          <w:sz w:val="28"/>
          <w:szCs w:val="28"/>
          <w:lang w:eastAsia="pl-PL"/>
        </w:rPr>
        <w:t>. DEFIBRYLATOR Z KARDIOWERSJĄ I OPCJĄ STYMULACJI SERCA</w:t>
      </w:r>
      <w:r w:rsidR="009B3E42" w:rsidRPr="00124237">
        <w:t xml:space="preserve"> </w:t>
      </w:r>
      <w:r w:rsidR="009B3E42" w:rsidRPr="00124237">
        <w:rPr>
          <w:b/>
          <w:sz w:val="28"/>
          <w:szCs w:val="28"/>
          <w:lang w:eastAsia="pl-PL"/>
        </w:rPr>
        <w:t>– 2 SZT.</w:t>
      </w:r>
    </w:p>
    <w:p w14:paraId="7A1B2AB6" w14:textId="77777777" w:rsidR="009B3E42" w:rsidRPr="00124237" w:rsidRDefault="009B3E42" w:rsidP="009B3E42">
      <w:pPr>
        <w:snapToGrid w:val="0"/>
        <w:rPr>
          <w:color w:val="000000"/>
        </w:rPr>
      </w:pPr>
    </w:p>
    <w:p w14:paraId="064266A5" w14:textId="77777777" w:rsidR="00C82808" w:rsidRPr="00124237" w:rsidRDefault="00C82808" w:rsidP="00C82808">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3C68708E" w14:textId="77777777" w:rsidR="00C82808" w:rsidRPr="00124237" w:rsidRDefault="00C82808" w:rsidP="00C82808">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0DB2BC4C" w14:textId="77777777" w:rsidR="00C82808" w:rsidRPr="00124237" w:rsidRDefault="00C82808" w:rsidP="00C82808">
      <w:pPr>
        <w:snapToGrid w:val="0"/>
        <w:rPr>
          <w:color w:val="000000"/>
          <w:sz w:val="28"/>
          <w:szCs w:val="28"/>
          <w:lang w:eastAsia="zh-CN"/>
        </w:rPr>
      </w:pPr>
      <w:r w:rsidRPr="00124237">
        <w:rPr>
          <w:color w:val="000000"/>
          <w:sz w:val="28"/>
          <w:szCs w:val="28"/>
          <w:lang w:eastAsia="zh-CN"/>
        </w:rPr>
        <w:t>Kraj pochodzenia: ………………………………</w:t>
      </w:r>
    </w:p>
    <w:p w14:paraId="1CEE78BE" w14:textId="77777777" w:rsidR="00C82808" w:rsidRPr="00124237" w:rsidRDefault="00C82808" w:rsidP="00C82808">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039ACF4B" w14:textId="77777777" w:rsidR="00C82808" w:rsidRPr="00124237" w:rsidRDefault="00C82808" w:rsidP="00C82808">
      <w:pPr>
        <w:rPr>
          <w:i/>
          <w:iCs/>
          <w:color w:val="000000"/>
          <w:sz w:val="28"/>
          <w:szCs w:val="28"/>
          <w:lang w:eastAsia="zh-CN"/>
        </w:rPr>
      </w:pPr>
      <w:r w:rsidRPr="00124237">
        <w:rPr>
          <w:i/>
          <w:iCs/>
          <w:color w:val="000000"/>
          <w:sz w:val="28"/>
          <w:szCs w:val="28"/>
          <w:lang w:eastAsia="zh-CN"/>
        </w:rPr>
        <w:t>wymagane urządzenie fabrycznie nowe, rok produkcji 2021 r</w:t>
      </w:r>
    </w:p>
    <w:p w14:paraId="5D7C856D" w14:textId="77777777" w:rsidR="009B3E42" w:rsidRPr="00124237" w:rsidRDefault="009B3E42" w:rsidP="009B3E42">
      <w:pPr>
        <w:pStyle w:val="Tekstwstpniesformatowany"/>
        <w:rPr>
          <w:rFonts w:ascii="Times New Roman" w:hAnsi="Times New Roman"/>
          <w:sz w:val="24"/>
          <w:szCs w:val="24"/>
        </w:rPr>
      </w:pPr>
    </w:p>
    <w:tbl>
      <w:tblPr>
        <w:tblW w:w="9719" w:type="dxa"/>
        <w:tblInd w:w="-5" w:type="dxa"/>
        <w:tblLayout w:type="fixed"/>
        <w:tblCellMar>
          <w:left w:w="70" w:type="dxa"/>
          <w:right w:w="70" w:type="dxa"/>
        </w:tblCellMar>
        <w:tblLook w:val="0000" w:firstRow="0" w:lastRow="0" w:firstColumn="0" w:lastColumn="0" w:noHBand="0" w:noVBand="0"/>
      </w:tblPr>
      <w:tblGrid>
        <w:gridCol w:w="567"/>
        <w:gridCol w:w="6175"/>
        <w:gridCol w:w="1701"/>
        <w:gridCol w:w="1276"/>
      </w:tblGrid>
      <w:tr w:rsidR="00A62745" w:rsidRPr="00124237" w14:paraId="0FD31A5D" w14:textId="77777777" w:rsidTr="00822A63">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27545302" w14:textId="08E903F8" w:rsidR="00A62745" w:rsidRPr="00124237" w:rsidRDefault="00A62745" w:rsidP="00A62745">
            <w:pPr>
              <w:snapToGrid w:val="0"/>
              <w:jc w:val="center"/>
              <w:rPr>
                <w:b/>
                <w:bCs/>
              </w:rPr>
            </w:pPr>
            <w:r w:rsidRPr="00124237">
              <w:rPr>
                <w:b/>
                <w:bCs/>
              </w:rPr>
              <w:t>Lp.</w:t>
            </w:r>
          </w:p>
        </w:tc>
        <w:tc>
          <w:tcPr>
            <w:tcW w:w="6175" w:type="dxa"/>
            <w:tcBorders>
              <w:top w:val="single" w:sz="4" w:space="0" w:color="000000"/>
              <w:left w:val="single" w:sz="4" w:space="0" w:color="000000"/>
              <w:bottom w:val="single" w:sz="4" w:space="0" w:color="000000"/>
            </w:tcBorders>
            <w:shd w:val="clear" w:color="auto" w:fill="auto"/>
            <w:vAlign w:val="center"/>
          </w:tcPr>
          <w:p w14:paraId="69014C71" w14:textId="60B96F02" w:rsidR="00A62745" w:rsidRPr="00124237" w:rsidRDefault="00A62745" w:rsidP="00A62745">
            <w:pPr>
              <w:snapToGrid w:val="0"/>
              <w:jc w:val="center"/>
              <w:rPr>
                <w:b/>
                <w:bCs/>
              </w:rPr>
            </w:pPr>
            <w:r w:rsidRPr="00124237">
              <w:rPr>
                <w:b/>
                <w:bCs/>
              </w:rPr>
              <w:t>Parametr/warunek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C5C" w14:textId="10571077" w:rsidR="00A62745" w:rsidRPr="00124237" w:rsidRDefault="00A62745" w:rsidP="00A62745">
            <w:pPr>
              <w:jc w:val="center"/>
              <w:rPr>
                <w:b/>
                <w:bCs/>
              </w:rPr>
            </w:pPr>
            <w:r w:rsidRPr="00124237">
              <w:rPr>
                <w:b/>
                <w:bCs/>
              </w:rPr>
              <w:t>Parametr wymagany</w:t>
            </w:r>
          </w:p>
        </w:tc>
        <w:tc>
          <w:tcPr>
            <w:tcW w:w="1276" w:type="dxa"/>
            <w:tcBorders>
              <w:top w:val="single" w:sz="4" w:space="0" w:color="000000"/>
              <w:left w:val="single" w:sz="4" w:space="0" w:color="000000"/>
              <w:bottom w:val="single" w:sz="4" w:space="0" w:color="000000"/>
              <w:right w:val="single" w:sz="4" w:space="0" w:color="000000"/>
            </w:tcBorders>
            <w:vAlign w:val="center"/>
          </w:tcPr>
          <w:p w14:paraId="70D7548A" w14:textId="0ACE5015" w:rsidR="00A62745" w:rsidRPr="00124237" w:rsidRDefault="00A62745" w:rsidP="00A62745">
            <w:pPr>
              <w:snapToGrid w:val="0"/>
              <w:jc w:val="center"/>
              <w:rPr>
                <w:b/>
                <w:bCs/>
              </w:rPr>
            </w:pPr>
            <w:r w:rsidRPr="00124237">
              <w:rPr>
                <w:b/>
                <w:bCs/>
              </w:rPr>
              <w:t>Parametr oferowany</w:t>
            </w:r>
          </w:p>
        </w:tc>
      </w:tr>
      <w:tr w:rsidR="00C711A9" w:rsidRPr="00124237" w14:paraId="3019EBEE" w14:textId="77777777" w:rsidTr="00822A63">
        <w:tc>
          <w:tcPr>
            <w:tcW w:w="567" w:type="dxa"/>
            <w:tcBorders>
              <w:left w:val="single" w:sz="4" w:space="0" w:color="000000"/>
              <w:bottom w:val="single" w:sz="4" w:space="0" w:color="000000"/>
            </w:tcBorders>
            <w:shd w:val="clear" w:color="auto" w:fill="auto"/>
          </w:tcPr>
          <w:p w14:paraId="30A70860" w14:textId="77777777" w:rsidR="00C711A9" w:rsidRPr="00124237" w:rsidRDefault="00C711A9" w:rsidP="00A26047">
            <w:pPr>
              <w:numPr>
                <w:ilvl w:val="0"/>
                <w:numId w:val="12"/>
              </w:numPr>
              <w:snapToGrid w:val="0"/>
              <w:jc w:val="center"/>
              <w:rPr>
                <w:color w:val="000000"/>
              </w:rPr>
            </w:pPr>
          </w:p>
        </w:tc>
        <w:tc>
          <w:tcPr>
            <w:tcW w:w="6175" w:type="dxa"/>
            <w:tcBorders>
              <w:left w:val="single" w:sz="4" w:space="0" w:color="000000"/>
              <w:bottom w:val="single" w:sz="4" w:space="0" w:color="000000"/>
            </w:tcBorders>
            <w:shd w:val="clear" w:color="auto" w:fill="auto"/>
            <w:vAlign w:val="bottom"/>
          </w:tcPr>
          <w:p w14:paraId="12F91342" w14:textId="2CE1CB90" w:rsidR="00C711A9" w:rsidRPr="00124237" w:rsidRDefault="00C711A9" w:rsidP="00C711A9">
            <w:r w:rsidRPr="00124237">
              <w:t>Zasilanie akumulatorowo - sieciowe</w:t>
            </w:r>
          </w:p>
        </w:tc>
        <w:tc>
          <w:tcPr>
            <w:tcW w:w="1701" w:type="dxa"/>
            <w:tcBorders>
              <w:left w:val="single" w:sz="4" w:space="0" w:color="000000"/>
              <w:bottom w:val="single" w:sz="4" w:space="0" w:color="000000"/>
              <w:right w:val="single" w:sz="4" w:space="0" w:color="000000"/>
            </w:tcBorders>
            <w:shd w:val="clear" w:color="auto" w:fill="auto"/>
          </w:tcPr>
          <w:p w14:paraId="78649048" w14:textId="71295577" w:rsidR="00C711A9" w:rsidRPr="00124237" w:rsidRDefault="00822A63" w:rsidP="00C711A9">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45001B08" w14:textId="77777777" w:rsidR="00C711A9" w:rsidRPr="00124237" w:rsidRDefault="00C711A9" w:rsidP="00C711A9">
            <w:pPr>
              <w:snapToGrid w:val="0"/>
              <w:jc w:val="center"/>
              <w:rPr>
                <w:color w:val="000000"/>
              </w:rPr>
            </w:pPr>
          </w:p>
        </w:tc>
      </w:tr>
      <w:tr w:rsidR="00822A63" w:rsidRPr="00124237" w14:paraId="42106662" w14:textId="77777777" w:rsidTr="00822A63">
        <w:tc>
          <w:tcPr>
            <w:tcW w:w="567" w:type="dxa"/>
            <w:tcBorders>
              <w:left w:val="single" w:sz="4" w:space="0" w:color="000000"/>
              <w:bottom w:val="single" w:sz="4" w:space="0" w:color="000000"/>
            </w:tcBorders>
            <w:shd w:val="clear" w:color="auto" w:fill="auto"/>
          </w:tcPr>
          <w:p w14:paraId="6D7CE41F" w14:textId="77777777" w:rsidR="00822A63" w:rsidRPr="00124237" w:rsidRDefault="00822A63" w:rsidP="00822A63">
            <w:pPr>
              <w:numPr>
                <w:ilvl w:val="0"/>
                <w:numId w:val="12"/>
              </w:numPr>
              <w:snapToGrid w:val="0"/>
              <w:jc w:val="center"/>
              <w:rPr>
                <w:color w:val="000000"/>
              </w:rPr>
            </w:pPr>
          </w:p>
        </w:tc>
        <w:tc>
          <w:tcPr>
            <w:tcW w:w="6175" w:type="dxa"/>
            <w:tcBorders>
              <w:left w:val="single" w:sz="4" w:space="0" w:color="000000"/>
              <w:bottom w:val="single" w:sz="4" w:space="0" w:color="000000"/>
            </w:tcBorders>
            <w:shd w:val="clear" w:color="auto" w:fill="auto"/>
            <w:vAlign w:val="bottom"/>
          </w:tcPr>
          <w:p w14:paraId="6B487138" w14:textId="6D4B1758" w:rsidR="00822A63" w:rsidRPr="00124237" w:rsidRDefault="00822A63" w:rsidP="00822A63">
            <w:r w:rsidRPr="00124237">
              <w:t>Zintegrowany zasilacz umożliwiający ciągłą pracę aparatu z sieci prądu zmiennego 230 V/ 50 Hz</w:t>
            </w:r>
          </w:p>
        </w:tc>
        <w:tc>
          <w:tcPr>
            <w:tcW w:w="1701" w:type="dxa"/>
            <w:tcBorders>
              <w:left w:val="single" w:sz="4" w:space="0" w:color="000000"/>
              <w:bottom w:val="single" w:sz="4" w:space="0" w:color="000000"/>
              <w:right w:val="single" w:sz="4" w:space="0" w:color="000000"/>
            </w:tcBorders>
            <w:shd w:val="clear" w:color="auto" w:fill="auto"/>
          </w:tcPr>
          <w:p w14:paraId="552C6A34" w14:textId="28BC587C"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23F32648" w14:textId="77777777" w:rsidR="00822A63" w:rsidRPr="00124237" w:rsidRDefault="00822A63" w:rsidP="00822A63">
            <w:pPr>
              <w:snapToGrid w:val="0"/>
              <w:jc w:val="center"/>
              <w:rPr>
                <w:color w:val="000000"/>
              </w:rPr>
            </w:pPr>
          </w:p>
        </w:tc>
      </w:tr>
      <w:tr w:rsidR="00822A63" w:rsidRPr="00124237" w14:paraId="7EB43F94" w14:textId="77777777" w:rsidTr="00822A63">
        <w:tc>
          <w:tcPr>
            <w:tcW w:w="567" w:type="dxa"/>
            <w:tcBorders>
              <w:left w:val="single" w:sz="4" w:space="0" w:color="000000"/>
              <w:bottom w:val="single" w:sz="4" w:space="0" w:color="000000"/>
            </w:tcBorders>
            <w:shd w:val="clear" w:color="auto" w:fill="auto"/>
          </w:tcPr>
          <w:p w14:paraId="0A34895C" w14:textId="77777777" w:rsidR="00822A63" w:rsidRPr="00124237" w:rsidRDefault="00822A63" w:rsidP="00822A63">
            <w:pPr>
              <w:numPr>
                <w:ilvl w:val="0"/>
                <w:numId w:val="12"/>
              </w:numPr>
              <w:snapToGrid w:val="0"/>
              <w:jc w:val="center"/>
              <w:rPr>
                <w:color w:val="000000"/>
              </w:rPr>
            </w:pPr>
          </w:p>
        </w:tc>
        <w:tc>
          <w:tcPr>
            <w:tcW w:w="6175" w:type="dxa"/>
            <w:tcBorders>
              <w:left w:val="single" w:sz="4" w:space="0" w:color="000000"/>
              <w:bottom w:val="single" w:sz="4" w:space="0" w:color="000000"/>
            </w:tcBorders>
            <w:shd w:val="clear" w:color="auto" w:fill="auto"/>
            <w:vAlign w:val="bottom"/>
          </w:tcPr>
          <w:p w14:paraId="1C86340A" w14:textId="74CB8879" w:rsidR="00822A63" w:rsidRPr="00124237" w:rsidRDefault="00822A63" w:rsidP="00822A63">
            <w:r w:rsidRPr="00124237">
              <w:t>Wymienny akumulator, wskaźnik poziomu naładowania akumulatora na ekranie defibrylatora</w:t>
            </w:r>
          </w:p>
        </w:tc>
        <w:tc>
          <w:tcPr>
            <w:tcW w:w="1701" w:type="dxa"/>
            <w:tcBorders>
              <w:left w:val="single" w:sz="4" w:space="0" w:color="000000"/>
              <w:bottom w:val="single" w:sz="4" w:space="0" w:color="000000"/>
              <w:right w:val="single" w:sz="4" w:space="0" w:color="000000"/>
            </w:tcBorders>
            <w:shd w:val="clear" w:color="auto" w:fill="auto"/>
          </w:tcPr>
          <w:p w14:paraId="63871E26" w14:textId="3C847A25"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519C92B0" w14:textId="77777777" w:rsidR="00822A63" w:rsidRPr="00124237" w:rsidRDefault="00822A63" w:rsidP="00822A63">
            <w:pPr>
              <w:snapToGrid w:val="0"/>
              <w:jc w:val="center"/>
              <w:rPr>
                <w:color w:val="000000"/>
              </w:rPr>
            </w:pPr>
          </w:p>
        </w:tc>
      </w:tr>
      <w:tr w:rsidR="00822A63" w:rsidRPr="00124237" w14:paraId="5480D5E1" w14:textId="77777777" w:rsidTr="00822A63">
        <w:tc>
          <w:tcPr>
            <w:tcW w:w="567" w:type="dxa"/>
            <w:tcBorders>
              <w:left w:val="single" w:sz="4" w:space="0" w:color="000000"/>
              <w:bottom w:val="single" w:sz="4" w:space="0" w:color="000000"/>
            </w:tcBorders>
            <w:shd w:val="clear" w:color="auto" w:fill="auto"/>
          </w:tcPr>
          <w:p w14:paraId="63F80235" w14:textId="77777777" w:rsidR="00822A63" w:rsidRPr="00124237" w:rsidRDefault="00822A63" w:rsidP="00822A63">
            <w:pPr>
              <w:numPr>
                <w:ilvl w:val="0"/>
                <w:numId w:val="12"/>
              </w:numPr>
              <w:snapToGrid w:val="0"/>
              <w:jc w:val="center"/>
              <w:rPr>
                <w:color w:val="000000"/>
              </w:rPr>
            </w:pPr>
          </w:p>
        </w:tc>
        <w:tc>
          <w:tcPr>
            <w:tcW w:w="6175" w:type="dxa"/>
            <w:tcBorders>
              <w:left w:val="single" w:sz="4" w:space="0" w:color="000000"/>
              <w:bottom w:val="single" w:sz="4" w:space="0" w:color="000000"/>
            </w:tcBorders>
            <w:shd w:val="clear" w:color="auto" w:fill="auto"/>
            <w:vAlign w:val="bottom"/>
          </w:tcPr>
          <w:p w14:paraId="3C798565" w14:textId="3F3F6D63" w:rsidR="00822A63" w:rsidRPr="00124237" w:rsidRDefault="00822A63" w:rsidP="00822A63">
            <w:pPr>
              <w:snapToGrid w:val="0"/>
            </w:pPr>
            <w:r w:rsidRPr="00124237">
              <w:t>Czas monitorowania z zasilanie akumulatorowego min. 3 godziny</w:t>
            </w:r>
          </w:p>
        </w:tc>
        <w:tc>
          <w:tcPr>
            <w:tcW w:w="1701" w:type="dxa"/>
            <w:tcBorders>
              <w:left w:val="single" w:sz="4" w:space="0" w:color="000000"/>
              <w:bottom w:val="single" w:sz="4" w:space="0" w:color="000000"/>
              <w:right w:val="single" w:sz="4" w:space="0" w:color="000000"/>
            </w:tcBorders>
            <w:shd w:val="clear" w:color="auto" w:fill="auto"/>
          </w:tcPr>
          <w:p w14:paraId="1CFF3AE0" w14:textId="0623C9CC"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06826C49" w14:textId="77777777" w:rsidR="00822A63" w:rsidRPr="00124237" w:rsidRDefault="00822A63" w:rsidP="00822A63">
            <w:pPr>
              <w:snapToGrid w:val="0"/>
              <w:jc w:val="center"/>
              <w:rPr>
                <w:color w:val="000000"/>
              </w:rPr>
            </w:pPr>
          </w:p>
        </w:tc>
      </w:tr>
      <w:tr w:rsidR="00822A63" w:rsidRPr="00124237" w14:paraId="6A1C237D" w14:textId="77777777" w:rsidTr="00822A63">
        <w:tc>
          <w:tcPr>
            <w:tcW w:w="567" w:type="dxa"/>
            <w:tcBorders>
              <w:top w:val="single" w:sz="4" w:space="0" w:color="000000"/>
              <w:left w:val="single" w:sz="4" w:space="0" w:color="000000"/>
              <w:bottom w:val="single" w:sz="4" w:space="0" w:color="000000"/>
            </w:tcBorders>
            <w:shd w:val="clear" w:color="auto" w:fill="auto"/>
          </w:tcPr>
          <w:p w14:paraId="6D99FCC4"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4782D7D9" w14:textId="7F544A4D" w:rsidR="00822A63" w:rsidRPr="00124237" w:rsidRDefault="00822A63" w:rsidP="00822A63">
            <w:pPr>
              <w:snapToGrid w:val="0"/>
            </w:pPr>
            <w:r w:rsidRPr="00124237">
              <w:t>Zasilanie całkowicie naładowanego akumulatora pozwalające na minimum 70 defibrylacji z max energią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9F885C" w14:textId="38626890"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603EF3CF" w14:textId="77777777" w:rsidR="00822A63" w:rsidRPr="00124237" w:rsidRDefault="00822A63" w:rsidP="00822A63">
            <w:pPr>
              <w:snapToGrid w:val="0"/>
              <w:jc w:val="center"/>
              <w:rPr>
                <w:color w:val="000000"/>
              </w:rPr>
            </w:pPr>
          </w:p>
        </w:tc>
      </w:tr>
      <w:tr w:rsidR="00822A63" w:rsidRPr="00124237" w14:paraId="02B258E7" w14:textId="77777777" w:rsidTr="00822A63">
        <w:tc>
          <w:tcPr>
            <w:tcW w:w="567" w:type="dxa"/>
            <w:tcBorders>
              <w:top w:val="single" w:sz="4" w:space="0" w:color="000000"/>
              <w:left w:val="single" w:sz="4" w:space="0" w:color="000000"/>
              <w:bottom w:val="single" w:sz="4" w:space="0" w:color="000000"/>
            </w:tcBorders>
            <w:shd w:val="clear" w:color="auto" w:fill="auto"/>
          </w:tcPr>
          <w:p w14:paraId="548A6F2A"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5DD788A8" w14:textId="2D7E284F" w:rsidR="00822A63" w:rsidRPr="00124237" w:rsidRDefault="00822A63" w:rsidP="00822A63">
            <w:pPr>
              <w:snapToGrid w:val="0"/>
            </w:pPr>
            <w:r w:rsidRPr="00124237">
              <w:t>Waga aparatu w pełnej gotowości do interwencji z akumulatorem poniżej 7,5 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A26C2D" w14:textId="67F8F4F9"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621CB756" w14:textId="77777777" w:rsidR="00822A63" w:rsidRPr="00124237" w:rsidRDefault="00822A63" w:rsidP="00822A63">
            <w:pPr>
              <w:snapToGrid w:val="0"/>
              <w:jc w:val="center"/>
              <w:rPr>
                <w:color w:val="000000"/>
              </w:rPr>
            </w:pPr>
          </w:p>
        </w:tc>
      </w:tr>
      <w:tr w:rsidR="00822A63" w:rsidRPr="00124237" w14:paraId="4E39A1D9" w14:textId="77777777" w:rsidTr="00822A63">
        <w:tc>
          <w:tcPr>
            <w:tcW w:w="567" w:type="dxa"/>
            <w:tcBorders>
              <w:top w:val="single" w:sz="4" w:space="0" w:color="000000"/>
              <w:left w:val="single" w:sz="4" w:space="0" w:color="000000"/>
              <w:bottom w:val="single" w:sz="4" w:space="0" w:color="000000"/>
            </w:tcBorders>
            <w:shd w:val="clear" w:color="auto" w:fill="auto"/>
          </w:tcPr>
          <w:p w14:paraId="0F0956A9" w14:textId="77777777" w:rsidR="00822A63" w:rsidRPr="00124237" w:rsidRDefault="00822A63" w:rsidP="00822A63">
            <w:pPr>
              <w:numPr>
                <w:ilvl w:val="0"/>
                <w:numId w:val="12"/>
              </w:numPr>
              <w:snapToGrid w:val="0"/>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7DF41293" w14:textId="77777777" w:rsidR="00822A63" w:rsidRPr="00124237" w:rsidRDefault="00822A63" w:rsidP="00822A63">
            <w:r w:rsidRPr="00124237">
              <w:t xml:space="preserve">Kabel EKG 3- żyłowy umożliwiający monitorowanie 6 odprowadzeń EKG jednocześnie ( I, II, III, aVr, Avl, aVf). Możliwość monitorowania odprowadzenia przedsercowego (V) po podłączeniu kabla EKG 5-cio żyłowego, po </w:t>
            </w:r>
            <w:r w:rsidRPr="00124237">
              <w:lastRenderedPageBreak/>
              <w:t>podłączeniu kabla EKG 10-cio żyłowego możliwość monitorowania 12 odprowadzeń jednocześnie.</w:t>
            </w:r>
          </w:p>
          <w:p w14:paraId="744E4279" w14:textId="17799B6C" w:rsidR="00822A63" w:rsidRPr="00124237" w:rsidRDefault="00822A63" w:rsidP="00822A63">
            <w:pPr>
              <w:suppressAutoHyphens w:val="0"/>
              <w:rPr>
                <w:b/>
                <w:bCs/>
              </w:rPr>
            </w:pPr>
            <w:r w:rsidRPr="00124237">
              <w:t>Na wyposażeniu kabel 3-żyłowy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590BD2" w14:textId="3D3C8FEC" w:rsidR="00822A63" w:rsidRPr="00124237" w:rsidRDefault="00822A63" w:rsidP="00822A63">
            <w:pPr>
              <w:snapToGrid w:val="0"/>
              <w:jc w:val="center"/>
              <w:rPr>
                <w:color w:val="000000"/>
              </w:rPr>
            </w:pPr>
            <w:r w:rsidRPr="00124237">
              <w:lastRenderedPageBreak/>
              <w:t>TAK, podać</w:t>
            </w:r>
          </w:p>
        </w:tc>
        <w:tc>
          <w:tcPr>
            <w:tcW w:w="1276" w:type="dxa"/>
            <w:tcBorders>
              <w:top w:val="single" w:sz="4" w:space="0" w:color="000000"/>
              <w:left w:val="single" w:sz="4" w:space="0" w:color="000000"/>
              <w:bottom w:val="single" w:sz="4" w:space="0" w:color="000000"/>
              <w:right w:val="single" w:sz="4" w:space="0" w:color="000000"/>
            </w:tcBorders>
          </w:tcPr>
          <w:p w14:paraId="68277ED5" w14:textId="77777777" w:rsidR="00822A63" w:rsidRPr="00124237" w:rsidRDefault="00822A63" w:rsidP="00822A63">
            <w:pPr>
              <w:snapToGrid w:val="0"/>
              <w:jc w:val="center"/>
              <w:rPr>
                <w:color w:val="000000"/>
              </w:rPr>
            </w:pPr>
          </w:p>
        </w:tc>
      </w:tr>
      <w:tr w:rsidR="00822A63" w:rsidRPr="00124237" w14:paraId="4B91E598" w14:textId="77777777" w:rsidTr="00822A63">
        <w:tc>
          <w:tcPr>
            <w:tcW w:w="567" w:type="dxa"/>
            <w:tcBorders>
              <w:top w:val="single" w:sz="4" w:space="0" w:color="000000"/>
              <w:left w:val="single" w:sz="4" w:space="0" w:color="000000"/>
              <w:bottom w:val="single" w:sz="4" w:space="0" w:color="000000"/>
            </w:tcBorders>
            <w:shd w:val="clear" w:color="auto" w:fill="auto"/>
          </w:tcPr>
          <w:p w14:paraId="1402CDF6"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4AA41ED3" w14:textId="2F4C4831" w:rsidR="00822A63" w:rsidRPr="00124237" w:rsidRDefault="00822A63" w:rsidP="00822A63">
            <w:r w:rsidRPr="00124237">
              <w:t>Pomiar oddechu z kabla EKG w zakresie min. 5 - 150 oddechów/min. Z prezentacją krzywej oraz z alarmem bezdechu w zakresie min. 5-55s.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3F50EF" w14:textId="68AB071E"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91090DB" w14:textId="77777777" w:rsidR="00822A63" w:rsidRPr="00124237" w:rsidRDefault="00822A63" w:rsidP="00822A63">
            <w:pPr>
              <w:snapToGrid w:val="0"/>
              <w:rPr>
                <w:color w:val="000000"/>
              </w:rPr>
            </w:pPr>
          </w:p>
        </w:tc>
      </w:tr>
      <w:tr w:rsidR="00822A63" w:rsidRPr="00124237" w14:paraId="01368CAA" w14:textId="77777777" w:rsidTr="00822A63">
        <w:tc>
          <w:tcPr>
            <w:tcW w:w="567" w:type="dxa"/>
            <w:tcBorders>
              <w:top w:val="single" w:sz="4" w:space="0" w:color="000000"/>
              <w:left w:val="single" w:sz="4" w:space="0" w:color="000000"/>
              <w:bottom w:val="single" w:sz="4" w:space="0" w:color="000000"/>
            </w:tcBorders>
            <w:shd w:val="clear" w:color="auto" w:fill="auto"/>
          </w:tcPr>
          <w:p w14:paraId="3721CF5C"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271CDFC7" w14:textId="1C7A3DFE" w:rsidR="00822A63" w:rsidRPr="00124237" w:rsidRDefault="00822A63" w:rsidP="00822A63">
            <w:r w:rsidRPr="00124237">
              <w:t>Ekran monitora typu TFT, przekątna ekranu min.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C1A997" w14:textId="1ED82D5F"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593C698" w14:textId="77777777" w:rsidR="00822A63" w:rsidRPr="00124237" w:rsidRDefault="00822A63" w:rsidP="00822A63">
            <w:pPr>
              <w:snapToGrid w:val="0"/>
              <w:jc w:val="center"/>
              <w:rPr>
                <w:color w:val="000000"/>
              </w:rPr>
            </w:pPr>
          </w:p>
        </w:tc>
      </w:tr>
      <w:tr w:rsidR="00822A63" w:rsidRPr="00124237" w14:paraId="2B8E1B2B" w14:textId="77777777" w:rsidTr="00822A63">
        <w:tc>
          <w:tcPr>
            <w:tcW w:w="567" w:type="dxa"/>
            <w:tcBorders>
              <w:top w:val="single" w:sz="4" w:space="0" w:color="000000"/>
              <w:left w:val="single" w:sz="4" w:space="0" w:color="000000"/>
              <w:bottom w:val="single" w:sz="4" w:space="0" w:color="000000"/>
            </w:tcBorders>
            <w:shd w:val="clear" w:color="auto" w:fill="auto"/>
          </w:tcPr>
          <w:p w14:paraId="24BF0843"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4FACB627" w14:textId="18A909F9" w:rsidR="00822A63" w:rsidRPr="00124237" w:rsidRDefault="00822A63" w:rsidP="00822A63">
            <w:r w:rsidRPr="00124237">
              <w:t>Wskaźnik częstości akcji serca co najmniej 30 do 300 u/min.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D4C3E8" w14:textId="412327F3"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106C7340" w14:textId="77777777" w:rsidR="00822A63" w:rsidRPr="00124237" w:rsidRDefault="00822A63" w:rsidP="00822A63">
            <w:pPr>
              <w:snapToGrid w:val="0"/>
              <w:jc w:val="center"/>
              <w:rPr>
                <w:color w:val="000000"/>
              </w:rPr>
            </w:pPr>
          </w:p>
        </w:tc>
      </w:tr>
      <w:tr w:rsidR="00822A63" w:rsidRPr="00124237" w14:paraId="6DA7E469" w14:textId="77777777" w:rsidTr="00822A63">
        <w:tc>
          <w:tcPr>
            <w:tcW w:w="567" w:type="dxa"/>
            <w:tcBorders>
              <w:top w:val="single" w:sz="4" w:space="0" w:color="000000"/>
              <w:left w:val="single" w:sz="4" w:space="0" w:color="000000"/>
              <w:bottom w:val="single" w:sz="4" w:space="0" w:color="000000"/>
            </w:tcBorders>
            <w:shd w:val="clear" w:color="auto" w:fill="auto"/>
          </w:tcPr>
          <w:p w14:paraId="05B50DF3" w14:textId="77777777" w:rsidR="00822A63" w:rsidRPr="00124237" w:rsidRDefault="00822A63" w:rsidP="00822A63">
            <w:pPr>
              <w:numPr>
                <w:ilvl w:val="0"/>
                <w:numId w:val="12"/>
              </w:numPr>
              <w:snapToGrid w:val="0"/>
              <w:jc w:val="center"/>
              <w:rPr>
                <w:color w:val="000000"/>
                <w:lang w:eastAsia="pl-PL"/>
              </w:rPr>
            </w:pPr>
          </w:p>
        </w:tc>
        <w:tc>
          <w:tcPr>
            <w:tcW w:w="6175" w:type="dxa"/>
            <w:tcBorders>
              <w:top w:val="single" w:sz="4" w:space="0" w:color="000000"/>
              <w:left w:val="single" w:sz="4" w:space="0" w:color="000000"/>
              <w:bottom w:val="single" w:sz="4" w:space="0" w:color="000000"/>
            </w:tcBorders>
            <w:shd w:val="clear" w:color="auto" w:fill="auto"/>
            <w:vAlign w:val="bottom"/>
          </w:tcPr>
          <w:p w14:paraId="0DE4E824" w14:textId="27F060FD" w:rsidR="00822A63" w:rsidRPr="00124237" w:rsidRDefault="00822A63" w:rsidP="00822A63">
            <w:r w:rsidRPr="00124237">
              <w:t>Regulowane wzmocnienie sygnału EKG w zakresie 0,25/0, 5/1, 0/2, 0/4,0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AA5DC9" w14:textId="5A3DD5A4"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1FDC9E0C" w14:textId="77777777" w:rsidR="00822A63" w:rsidRPr="00124237" w:rsidRDefault="00822A63" w:rsidP="00822A63">
            <w:pPr>
              <w:snapToGrid w:val="0"/>
              <w:jc w:val="center"/>
              <w:rPr>
                <w:color w:val="000000"/>
              </w:rPr>
            </w:pPr>
          </w:p>
        </w:tc>
      </w:tr>
      <w:tr w:rsidR="00822A63" w:rsidRPr="00124237" w14:paraId="5FBE3D1A" w14:textId="77777777" w:rsidTr="00822A63">
        <w:tc>
          <w:tcPr>
            <w:tcW w:w="567" w:type="dxa"/>
            <w:tcBorders>
              <w:top w:val="single" w:sz="4" w:space="0" w:color="000000"/>
              <w:left w:val="single" w:sz="4" w:space="0" w:color="000000"/>
              <w:bottom w:val="single" w:sz="4" w:space="0" w:color="000000"/>
            </w:tcBorders>
            <w:shd w:val="clear" w:color="auto" w:fill="auto"/>
          </w:tcPr>
          <w:p w14:paraId="5CF276DF"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5CC7240C" w14:textId="4BC580FB" w:rsidR="00822A63" w:rsidRPr="00124237" w:rsidRDefault="00822A63" w:rsidP="00822A63">
            <w:r w:rsidRPr="00124237">
              <w:t>Zapamiętywanie w pamięci defibrylatora fali EKG z ostatnich co najmniej 6 godzin monitorowania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BED4CC" w14:textId="74C14EB4"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59F67A4A" w14:textId="77777777" w:rsidR="00822A63" w:rsidRPr="00124237" w:rsidRDefault="00822A63" w:rsidP="00822A63">
            <w:pPr>
              <w:snapToGrid w:val="0"/>
              <w:jc w:val="center"/>
              <w:rPr>
                <w:color w:val="000000"/>
              </w:rPr>
            </w:pPr>
          </w:p>
        </w:tc>
      </w:tr>
      <w:tr w:rsidR="00822A63" w:rsidRPr="00124237" w14:paraId="5647FC4A" w14:textId="77777777" w:rsidTr="00822A63">
        <w:tc>
          <w:tcPr>
            <w:tcW w:w="567" w:type="dxa"/>
            <w:tcBorders>
              <w:top w:val="single" w:sz="4" w:space="0" w:color="000000"/>
              <w:left w:val="single" w:sz="4" w:space="0" w:color="000000"/>
              <w:bottom w:val="single" w:sz="4" w:space="0" w:color="000000"/>
            </w:tcBorders>
            <w:shd w:val="clear" w:color="auto" w:fill="auto"/>
          </w:tcPr>
          <w:p w14:paraId="203AEE95"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0FDF7F55" w14:textId="72F20A6D" w:rsidR="00822A63" w:rsidRPr="00124237" w:rsidRDefault="00822A63" w:rsidP="00822A63">
            <w:r w:rsidRPr="00124237">
              <w:t>Archiwizacja ostatnich minimum 1000 zdarzeń wraz z datą i czasem wystąpienia z możliwością wydruku zapisu opóźnionego, podsumowań zdarzeń, trendów, wyników testu z archiwum zapisanego na karcie SD.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249202" w14:textId="1E2953FE"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72021E0E" w14:textId="77777777" w:rsidR="00822A63" w:rsidRPr="00124237" w:rsidRDefault="00822A63" w:rsidP="00822A63">
            <w:pPr>
              <w:snapToGrid w:val="0"/>
              <w:jc w:val="center"/>
              <w:rPr>
                <w:color w:val="000000"/>
              </w:rPr>
            </w:pPr>
          </w:p>
        </w:tc>
      </w:tr>
      <w:tr w:rsidR="00822A63" w:rsidRPr="00124237" w14:paraId="2272E77F" w14:textId="77777777" w:rsidTr="00822A63">
        <w:tc>
          <w:tcPr>
            <w:tcW w:w="567" w:type="dxa"/>
            <w:tcBorders>
              <w:top w:val="single" w:sz="4" w:space="0" w:color="000000"/>
              <w:left w:val="single" w:sz="4" w:space="0" w:color="000000"/>
              <w:bottom w:val="single" w:sz="4" w:space="0" w:color="000000"/>
            </w:tcBorders>
            <w:shd w:val="clear" w:color="auto" w:fill="auto"/>
          </w:tcPr>
          <w:p w14:paraId="22A690CE"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6B0DF438" w14:textId="4A86F15B" w:rsidR="00822A63" w:rsidRPr="00124237" w:rsidRDefault="00822A63" w:rsidP="00822A63">
            <w:r w:rsidRPr="00124237">
              <w:t>Wbudowane alarmy dźwiękowe i wzrokowe, z podziałem na alarmy niskiego, średniego i wysokiego priorytetu.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5EE9D4" w14:textId="3DB84522"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13D29A2" w14:textId="77777777" w:rsidR="00822A63" w:rsidRPr="00124237" w:rsidRDefault="00822A63" w:rsidP="00822A63">
            <w:pPr>
              <w:snapToGrid w:val="0"/>
              <w:jc w:val="center"/>
              <w:rPr>
                <w:color w:val="000000"/>
              </w:rPr>
            </w:pPr>
          </w:p>
        </w:tc>
      </w:tr>
      <w:tr w:rsidR="00822A63" w:rsidRPr="00124237" w14:paraId="4A9C69A2" w14:textId="77777777" w:rsidTr="00822A63">
        <w:tc>
          <w:tcPr>
            <w:tcW w:w="567" w:type="dxa"/>
            <w:tcBorders>
              <w:top w:val="single" w:sz="4" w:space="0" w:color="000000"/>
              <w:left w:val="single" w:sz="4" w:space="0" w:color="000000"/>
              <w:bottom w:val="single" w:sz="4" w:space="0" w:color="000000"/>
            </w:tcBorders>
            <w:shd w:val="clear" w:color="auto" w:fill="auto"/>
          </w:tcPr>
          <w:p w14:paraId="2D27BD18"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688E0B69" w14:textId="35E61058" w:rsidR="00822A63" w:rsidRPr="00124237" w:rsidRDefault="00822A63" w:rsidP="00822A63">
            <w:r w:rsidRPr="00124237">
              <w:t>Możliwość natychmiastowo wyłączenia wszystkich alarmów za pomocą jednego przycisku/ ikony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589A7E" w14:textId="1D8FD3CD"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5E2B9FC0" w14:textId="77777777" w:rsidR="00822A63" w:rsidRPr="00124237" w:rsidRDefault="00822A63" w:rsidP="00822A63">
            <w:pPr>
              <w:snapToGrid w:val="0"/>
              <w:jc w:val="center"/>
              <w:rPr>
                <w:color w:val="000000"/>
              </w:rPr>
            </w:pPr>
          </w:p>
        </w:tc>
      </w:tr>
      <w:tr w:rsidR="00822A63" w:rsidRPr="00124237" w14:paraId="25FF19E5" w14:textId="77777777" w:rsidTr="00822A63">
        <w:tc>
          <w:tcPr>
            <w:tcW w:w="567" w:type="dxa"/>
            <w:tcBorders>
              <w:left w:val="single" w:sz="4" w:space="0" w:color="000000"/>
              <w:bottom w:val="single" w:sz="4" w:space="0" w:color="000000"/>
            </w:tcBorders>
            <w:shd w:val="clear" w:color="auto" w:fill="auto"/>
          </w:tcPr>
          <w:p w14:paraId="6D8D405E" w14:textId="77777777" w:rsidR="00822A63" w:rsidRPr="00124237" w:rsidRDefault="00822A63" w:rsidP="00822A63">
            <w:pPr>
              <w:numPr>
                <w:ilvl w:val="0"/>
                <w:numId w:val="12"/>
              </w:numPr>
              <w:snapToGrid w:val="0"/>
              <w:rPr>
                <w:color w:val="000000"/>
              </w:rPr>
            </w:pPr>
          </w:p>
        </w:tc>
        <w:tc>
          <w:tcPr>
            <w:tcW w:w="6175" w:type="dxa"/>
            <w:tcBorders>
              <w:left w:val="single" w:sz="4" w:space="0" w:color="000000"/>
              <w:bottom w:val="single" w:sz="4" w:space="0" w:color="000000"/>
            </w:tcBorders>
            <w:shd w:val="clear" w:color="auto" w:fill="auto"/>
            <w:vAlign w:val="bottom"/>
          </w:tcPr>
          <w:p w14:paraId="5EEB5227" w14:textId="560DC31A" w:rsidR="00822A63" w:rsidRPr="00124237" w:rsidRDefault="00822A63" w:rsidP="00822A63">
            <w:pPr>
              <w:suppressAutoHyphens w:val="0"/>
              <w:rPr>
                <w:b/>
                <w:bCs/>
              </w:rPr>
            </w:pPr>
            <w:r w:rsidRPr="00124237">
              <w:t>Tryb pauzy dla funkcji alarmu umożliwiający chwilowe wyłączenie alarmów na min. 120 sekund z automatycznym wznowieniem alarmów po czasie.</w:t>
            </w:r>
          </w:p>
        </w:tc>
        <w:tc>
          <w:tcPr>
            <w:tcW w:w="1701" w:type="dxa"/>
            <w:tcBorders>
              <w:left w:val="single" w:sz="4" w:space="0" w:color="000000"/>
              <w:bottom w:val="single" w:sz="4" w:space="0" w:color="000000"/>
              <w:right w:val="single" w:sz="4" w:space="0" w:color="000000"/>
            </w:tcBorders>
            <w:shd w:val="clear" w:color="auto" w:fill="auto"/>
          </w:tcPr>
          <w:p w14:paraId="04BB93B0" w14:textId="11A079E4"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2B1D8188" w14:textId="77777777" w:rsidR="00822A63" w:rsidRPr="00124237" w:rsidRDefault="00822A63" w:rsidP="00822A63">
            <w:pPr>
              <w:snapToGrid w:val="0"/>
              <w:jc w:val="center"/>
              <w:rPr>
                <w:color w:val="000000"/>
              </w:rPr>
            </w:pPr>
          </w:p>
        </w:tc>
      </w:tr>
      <w:tr w:rsidR="00822A63" w:rsidRPr="00124237" w14:paraId="12EF6B46" w14:textId="77777777" w:rsidTr="00822A63">
        <w:tc>
          <w:tcPr>
            <w:tcW w:w="567" w:type="dxa"/>
            <w:tcBorders>
              <w:top w:val="single" w:sz="4" w:space="0" w:color="000000"/>
              <w:left w:val="single" w:sz="4" w:space="0" w:color="000000"/>
              <w:bottom w:val="single" w:sz="4" w:space="0" w:color="000000"/>
            </w:tcBorders>
            <w:shd w:val="clear" w:color="auto" w:fill="auto"/>
          </w:tcPr>
          <w:p w14:paraId="469137B7"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4C1332EF" w14:textId="6902B30E" w:rsidR="00822A63" w:rsidRPr="00124237" w:rsidRDefault="00822A63" w:rsidP="00822A63">
            <w:r w:rsidRPr="00124237">
              <w:t>Wbudowane alarmy częstości rytmu serca z regulacją granic występowania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95D14B" w14:textId="603F282B"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698AF53F" w14:textId="77777777" w:rsidR="00822A63" w:rsidRPr="00124237" w:rsidRDefault="00822A63" w:rsidP="00822A63">
            <w:pPr>
              <w:snapToGrid w:val="0"/>
              <w:jc w:val="center"/>
              <w:rPr>
                <w:color w:val="000000"/>
              </w:rPr>
            </w:pPr>
          </w:p>
        </w:tc>
      </w:tr>
      <w:tr w:rsidR="00822A63" w:rsidRPr="00124237" w14:paraId="6319AFCF" w14:textId="77777777" w:rsidTr="00822A63">
        <w:tc>
          <w:tcPr>
            <w:tcW w:w="567" w:type="dxa"/>
            <w:tcBorders>
              <w:left w:val="single" w:sz="4" w:space="0" w:color="000000"/>
              <w:bottom w:val="single" w:sz="4" w:space="0" w:color="000000"/>
            </w:tcBorders>
            <w:shd w:val="clear" w:color="auto" w:fill="auto"/>
          </w:tcPr>
          <w:p w14:paraId="05F319CD" w14:textId="77777777" w:rsidR="00822A63" w:rsidRPr="00124237" w:rsidRDefault="00822A63" w:rsidP="00822A63">
            <w:pPr>
              <w:numPr>
                <w:ilvl w:val="0"/>
                <w:numId w:val="12"/>
              </w:numPr>
              <w:snapToGrid w:val="0"/>
              <w:jc w:val="center"/>
              <w:rPr>
                <w:color w:val="000000"/>
              </w:rPr>
            </w:pPr>
          </w:p>
        </w:tc>
        <w:tc>
          <w:tcPr>
            <w:tcW w:w="6175" w:type="dxa"/>
            <w:tcBorders>
              <w:left w:val="single" w:sz="4" w:space="0" w:color="000000"/>
              <w:bottom w:val="single" w:sz="4" w:space="0" w:color="000000"/>
            </w:tcBorders>
            <w:shd w:val="clear" w:color="auto" w:fill="auto"/>
            <w:vAlign w:val="bottom"/>
          </w:tcPr>
          <w:p w14:paraId="5A3177E1" w14:textId="279C0E88" w:rsidR="00822A63" w:rsidRPr="00124237" w:rsidRDefault="00822A63" w:rsidP="00822A63">
            <w:r w:rsidRPr="00124237">
              <w:t>Funkcja auto-testu z możliwością ustawienia częstotliwości oraz godziny wykonywanego testu oraz wykonanie auto-testu na żądanie .</w:t>
            </w:r>
          </w:p>
        </w:tc>
        <w:tc>
          <w:tcPr>
            <w:tcW w:w="1701" w:type="dxa"/>
            <w:tcBorders>
              <w:left w:val="single" w:sz="4" w:space="0" w:color="000000"/>
              <w:bottom w:val="single" w:sz="4" w:space="0" w:color="000000"/>
              <w:right w:val="single" w:sz="4" w:space="0" w:color="000000"/>
            </w:tcBorders>
            <w:shd w:val="clear" w:color="auto" w:fill="auto"/>
          </w:tcPr>
          <w:p w14:paraId="36D0EB99" w14:textId="27EB5EDE"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07EB25E6" w14:textId="77777777" w:rsidR="00822A63" w:rsidRPr="00124237" w:rsidRDefault="00822A63" w:rsidP="00822A63">
            <w:pPr>
              <w:snapToGrid w:val="0"/>
              <w:jc w:val="center"/>
              <w:rPr>
                <w:color w:val="000000"/>
              </w:rPr>
            </w:pPr>
          </w:p>
        </w:tc>
      </w:tr>
      <w:tr w:rsidR="00822A63" w:rsidRPr="00124237" w14:paraId="17D2B19B" w14:textId="77777777" w:rsidTr="00822A63">
        <w:tc>
          <w:tcPr>
            <w:tcW w:w="567" w:type="dxa"/>
            <w:tcBorders>
              <w:left w:val="single" w:sz="4" w:space="0" w:color="000000"/>
              <w:bottom w:val="single" w:sz="4" w:space="0" w:color="000000"/>
            </w:tcBorders>
            <w:shd w:val="clear" w:color="auto" w:fill="auto"/>
          </w:tcPr>
          <w:p w14:paraId="6B7A8E6F" w14:textId="77777777" w:rsidR="00822A63" w:rsidRPr="00124237" w:rsidRDefault="00822A63" w:rsidP="00822A63">
            <w:pPr>
              <w:numPr>
                <w:ilvl w:val="0"/>
                <w:numId w:val="12"/>
              </w:numPr>
              <w:snapToGrid w:val="0"/>
              <w:jc w:val="center"/>
              <w:rPr>
                <w:color w:val="000000"/>
              </w:rPr>
            </w:pPr>
          </w:p>
        </w:tc>
        <w:tc>
          <w:tcPr>
            <w:tcW w:w="6175" w:type="dxa"/>
            <w:tcBorders>
              <w:left w:val="single" w:sz="4" w:space="0" w:color="000000"/>
              <w:bottom w:val="single" w:sz="4" w:space="0" w:color="000000"/>
            </w:tcBorders>
            <w:shd w:val="clear" w:color="auto" w:fill="auto"/>
            <w:vAlign w:val="bottom"/>
          </w:tcPr>
          <w:p w14:paraId="57B72A4A" w14:textId="28E64735" w:rsidR="00822A63" w:rsidRPr="00124237" w:rsidRDefault="00822A63" w:rsidP="00822A63">
            <w:r w:rsidRPr="00124237">
              <w:t>Możliwość kopiowania dany wraz z oprogramowaniem do odczytu danych w komputerze PC, poprzez kartę SD</w:t>
            </w:r>
          </w:p>
        </w:tc>
        <w:tc>
          <w:tcPr>
            <w:tcW w:w="1701" w:type="dxa"/>
            <w:tcBorders>
              <w:left w:val="single" w:sz="4" w:space="0" w:color="000000"/>
              <w:bottom w:val="single" w:sz="4" w:space="0" w:color="000000"/>
              <w:right w:val="single" w:sz="4" w:space="0" w:color="000000"/>
            </w:tcBorders>
            <w:shd w:val="clear" w:color="auto" w:fill="auto"/>
          </w:tcPr>
          <w:p w14:paraId="28DE3D5D" w14:textId="6A3F3B8C"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70E4E283" w14:textId="77777777" w:rsidR="00822A63" w:rsidRPr="00124237" w:rsidRDefault="00822A63" w:rsidP="00822A63">
            <w:pPr>
              <w:snapToGrid w:val="0"/>
              <w:jc w:val="center"/>
              <w:rPr>
                <w:color w:val="000000"/>
              </w:rPr>
            </w:pPr>
          </w:p>
        </w:tc>
      </w:tr>
      <w:tr w:rsidR="00822A63" w:rsidRPr="00124237" w14:paraId="6CA43007" w14:textId="77777777" w:rsidTr="00822A63">
        <w:tc>
          <w:tcPr>
            <w:tcW w:w="567" w:type="dxa"/>
            <w:tcBorders>
              <w:left w:val="single" w:sz="4" w:space="0" w:color="000000"/>
              <w:bottom w:val="single" w:sz="4" w:space="0" w:color="000000"/>
            </w:tcBorders>
            <w:shd w:val="clear" w:color="auto" w:fill="auto"/>
          </w:tcPr>
          <w:p w14:paraId="08F43E16" w14:textId="77777777" w:rsidR="00822A63" w:rsidRPr="00124237" w:rsidRDefault="00822A63" w:rsidP="00822A63">
            <w:pPr>
              <w:numPr>
                <w:ilvl w:val="0"/>
                <w:numId w:val="12"/>
              </w:numPr>
              <w:snapToGrid w:val="0"/>
              <w:jc w:val="center"/>
              <w:rPr>
                <w:color w:val="000000"/>
              </w:rPr>
            </w:pPr>
          </w:p>
        </w:tc>
        <w:tc>
          <w:tcPr>
            <w:tcW w:w="6175" w:type="dxa"/>
            <w:tcBorders>
              <w:left w:val="single" w:sz="4" w:space="0" w:color="000000"/>
              <w:bottom w:val="single" w:sz="4" w:space="0" w:color="000000"/>
            </w:tcBorders>
            <w:shd w:val="clear" w:color="auto" w:fill="auto"/>
            <w:vAlign w:val="bottom"/>
          </w:tcPr>
          <w:p w14:paraId="1CFE7D01" w14:textId="254680E4" w:rsidR="00822A63" w:rsidRPr="00124237" w:rsidRDefault="00822A63" w:rsidP="00822A63">
            <w:r w:rsidRPr="00124237">
              <w:rPr>
                <w:rFonts w:eastAsia="Arial"/>
                <w:color w:val="000000"/>
              </w:rPr>
              <w:t>Złącze do podłączenia monitora kopiującego VGA.</w:t>
            </w:r>
          </w:p>
        </w:tc>
        <w:tc>
          <w:tcPr>
            <w:tcW w:w="1701" w:type="dxa"/>
            <w:tcBorders>
              <w:left w:val="single" w:sz="4" w:space="0" w:color="000000"/>
              <w:bottom w:val="single" w:sz="4" w:space="0" w:color="000000"/>
              <w:right w:val="single" w:sz="4" w:space="0" w:color="000000"/>
            </w:tcBorders>
            <w:shd w:val="clear" w:color="auto" w:fill="auto"/>
          </w:tcPr>
          <w:p w14:paraId="6A0E4CE1" w14:textId="36CFC41C"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41A83273" w14:textId="77777777" w:rsidR="00822A63" w:rsidRPr="00124237" w:rsidRDefault="00822A63" w:rsidP="00822A63">
            <w:pPr>
              <w:snapToGrid w:val="0"/>
              <w:jc w:val="center"/>
              <w:rPr>
                <w:color w:val="000000"/>
              </w:rPr>
            </w:pPr>
          </w:p>
        </w:tc>
      </w:tr>
      <w:tr w:rsidR="00822A63" w:rsidRPr="00124237" w14:paraId="0D4F9030" w14:textId="77777777" w:rsidTr="00822A63">
        <w:tc>
          <w:tcPr>
            <w:tcW w:w="567" w:type="dxa"/>
            <w:tcBorders>
              <w:top w:val="single" w:sz="4" w:space="0" w:color="000000"/>
              <w:left w:val="single" w:sz="4" w:space="0" w:color="000000"/>
              <w:bottom w:val="single" w:sz="4" w:space="0" w:color="000000"/>
            </w:tcBorders>
            <w:shd w:val="clear" w:color="auto" w:fill="auto"/>
          </w:tcPr>
          <w:p w14:paraId="71D37CF8"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596E1CD2" w14:textId="1CCB6CFE" w:rsidR="00822A63" w:rsidRPr="00124237" w:rsidRDefault="00822A63" w:rsidP="00822A63">
            <w:r w:rsidRPr="00124237">
              <w:t>Tryb pracy- ręczny i półautomatyczny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547F53" w14:textId="5794AC9F"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74A58797" w14:textId="77777777" w:rsidR="00822A63" w:rsidRPr="00124237" w:rsidRDefault="00822A63" w:rsidP="00822A63">
            <w:pPr>
              <w:snapToGrid w:val="0"/>
              <w:jc w:val="center"/>
              <w:rPr>
                <w:color w:val="000000"/>
              </w:rPr>
            </w:pPr>
          </w:p>
        </w:tc>
      </w:tr>
      <w:tr w:rsidR="00822A63" w:rsidRPr="00124237" w14:paraId="45B2E110" w14:textId="77777777" w:rsidTr="00822A63">
        <w:tc>
          <w:tcPr>
            <w:tcW w:w="567" w:type="dxa"/>
            <w:tcBorders>
              <w:top w:val="single" w:sz="4" w:space="0" w:color="000000"/>
              <w:left w:val="single" w:sz="4" w:space="0" w:color="000000"/>
              <w:bottom w:val="single" w:sz="4" w:space="0" w:color="000000"/>
            </w:tcBorders>
            <w:shd w:val="clear" w:color="auto" w:fill="auto"/>
          </w:tcPr>
          <w:p w14:paraId="405B3D4E"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074BB833" w14:textId="43210EA9" w:rsidR="00822A63" w:rsidRPr="00124237" w:rsidRDefault="00822A63" w:rsidP="00822A63">
            <w:r w:rsidRPr="00124237">
              <w:t>Niskoenergetyczna dwufazowa fala defibrylacyjna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E62E5A" w14:textId="30B90BB2"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5F8D2AE1" w14:textId="77777777" w:rsidR="00822A63" w:rsidRPr="00124237" w:rsidRDefault="00822A63" w:rsidP="00822A63">
            <w:pPr>
              <w:snapToGrid w:val="0"/>
              <w:jc w:val="center"/>
              <w:rPr>
                <w:color w:val="000000"/>
              </w:rPr>
            </w:pPr>
          </w:p>
        </w:tc>
      </w:tr>
      <w:tr w:rsidR="00822A63" w:rsidRPr="00124237" w14:paraId="700FFA11" w14:textId="77777777" w:rsidTr="00822A63">
        <w:tc>
          <w:tcPr>
            <w:tcW w:w="567" w:type="dxa"/>
            <w:tcBorders>
              <w:top w:val="single" w:sz="4" w:space="0" w:color="000000"/>
              <w:left w:val="single" w:sz="4" w:space="0" w:color="000000"/>
              <w:bottom w:val="single" w:sz="4" w:space="0" w:color="000000"/>
            </w:tcBorders>
            <w:shd w:val="clear" w:color="auto" w:fill="auto"/>
          </w:tcPr>
          <w:p w14:paraId="7A710F28"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5E5F6465" w14:textId="663C40AF" w:rsidR="00822A63" w:rsidRPr="00124237" w:rsidRDefault="00822A63" w:rsidP="00822A63">
            <w:r w:rsidRPr="00124237">
              <w:t>Czas ładowania do energii 360J nie dłuższy niż 7 sekund na zasilaniu sieciowym, czas ładowania do energii 360 J nie dłuższy niż 10 sekund na zasilaniu bateryjnym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9B6211" w14:textId="0FBD2DA5"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400DE4D1" w14:textId="77777777" w:rsidR="00822A63" w:rsidRPr="00124237" w:rsidRDefault="00822A63" w:rsidP="00822A63">
            <w:pPr>
              <w:snapToGrid w:val="0"/>
              <w:jc w:val="center"/>
              <w:rPr>
                <w:color w:val="000000"/>
              </w:rPr>
            </w:pPr>
          </w:p>
        </w:tc>
      </w:tr>
      <w:tr w:rsidR="00822A63" w:rsidRPr="00124237" w14:paraId="7F7470F8" w14:textId="77777777" w:rsidTr="00822A63">
        <w:tc>
          <w:tcPr>
            <w:tcW w:w="567" w:type="dxa"/>
            <w:tcBorders>
              <w:left w:val="single" w:sz="4" w:space="0" w:color="000000"/>
              <w:bottom w:val="single" w:sz="4" w:space="0" w:color="000000"/>
            </w:tcBorders>
            <w:shd w:val="clear" w:color="auto" w:fill="auto"/>
          </w:tcPr>
          <w:p w14:paraId="2FF95DB4" w14:textId="77777777" w:rsidR="00822A63" w:rsidRPr="00124237" w:rsidRDefault="00822A63" w:rsidP="00822A63">
            <w:pPr>
              <w:numPr>
                <w:ilvl w:val="0"/>
                <w:numId w:val="12"/>
              </w:numPr>
              <w:snapToGrid w:val="0"/>
              <w:jc w:val="center"/>
              <w:rPr>
                <w:color w:val="000000"/>
              </w:rPr>
            </w:pPr>
          </w:p>
        </w:tc>
        <w:tc>
          <w:tcPr>
            <w:tcW w:w="6175" w:type="dxa"/>
            <w:tcBorders>
              <w:left w:val="single" w:sz="4" w:space="0" w:color="000000"/>
              <w:bottom w:val="single" w:sz="4" w:space="0" w:color="000000"/>
            </w:tcBorders>
            <w:shd w:val="clear" w:color="auto" w:fill="auto"/>
            <w:vAlign w:val="bottom"/>
          </w:tcPr>
          <w:p w14:paraId="0C8CA23A" w14:textId="308A6ADE" w:rsidR="00822A63" w:rsidRPr="00124237" w:rsidRDefault="00822A63" w:rsidP="00822A63">
            <w:r w:rsidRPr="00124237">
              <w:t>Zakres regulacji energii minimum od 1J do 300 J, minimum 19 poziomów energii do defibrylacji zewnętrznej/ kardiowersji</w:t>
            </w:r>
          </w:p>
        </w:tc>
        <w:tc>
          <w:tcPr>
            <w:tcW w:w="1701" w:type="dxa"/>
            <w:tcBorders>
              <w:left w:val="single" w:sz="4" w:space="0" w:color="000000"/>
              <w:bottom w:val="single" w:sz="4" w:space="0" w:color="000000"/>
              <w:right w:val="single" w:sz="4" w:space="0" w:color="000000"/>
            </w:tcBorders>
            <w:shd w:val="clear" w:color="auto" w:fill="auto"/>
          </w:tcPr>
          <w:p w14:paraId="0A384AC3" w14:textId="5478D841"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2C98DD74" w14:textId="77777777" w:rsidR="00822A63" w:rsidRPr="00124237" w:rsidRDefault="00822A63" w:rsidP="00822A63">
            <w:pPr>
              <w:snapToGrid w:val="0"/>
              <w:jc w:val="center"/>
              <w:rPr>
                <w:color w:val="000000"/>
              </w:rPr>
            </w:pPr>
          </w:p>
        </w:tc>
      </w:tr>
      <w:tr w:rsidR="00822A63" w:rsidRPr="00124237" w14:paraId="0C21ED90" w14:textId="77777777" w:rsidTr="00822A63">
        <w:tc>
          <w:tcPr>
            <w:tcW w:w="567" w:type="dxa"/>
            <w:tcBorders>
              <w:top w:val="single" w:sz="4" w:space="0" w:color="000000"/>
              <w:left w:val="single" w:sz="4" w:space="0" w:color="000000"/>
              <w:bottom w:val="single" w:sz="4" w:space="0" w:color="000000"/>
            </w:tcBorders>
            <w:shd w:val="clear" w:color="auto" w:fill="auto"/>
          </w:tcPr>
          <w:p w14:paraId="311EE563"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0952D438" w14:textId="6363B347" w:rsidR="00822A63" w:rsidRPr="00124237" w:rsidRDefault="00822A63" w:rsidP="00822A63">
            <w:r w:rsidRPr="00124237">
              <w:t>Pełne sterowanie funkcjami aparatu (wybór energii, ładowanie, wyzwolenie wstrząsu) za pomocą elementów regulacyjnych na płycie czołowej oraz ładowanie energii za pomocą jednego z przycisku znajdujący na obu łyżkach.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A4263C" w14:textId="210451C9"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95BA6FC" w14:textId="77777777" w:rsidR="00822A63" w:rsidRPr="00124237" w:rsidRDefault="00822A63" w:rsidP="00822A63">
            <w:pPr>
              <w:snapToGrid w:val="0"/>
              <w:jc w:val="center"/>
              <w:rPr>
                <w:color w:val="000000"/>
              </w:rPr>
            </w:pPr>
          </w:p>
        </w:tc>
      </w:tr>
      <w:tr w:rsidR="00822A63" w:rsidRPr="00124237" w14:paraId="558207D0" w14:textId="77777777" w:rsidTr="00822A63">
        <w:tc>
          <w:tcPr>
            <w:tcW w:w="567" w:type="dxa"/>
            <w:tcBorders>
              <w:left w:val="single" w:sz="4" w:space="0" w:color="000000"/>
              <w:bottom w:val="single" w:sz="4" w:space="0" w:color="000000"/>
            </w:tcBorders>
            <w:shd w:val="clear" w:color="auto" w:fill="auto"/>
          </w:tcPr>
          <w:p w14:paraId="0CA362E4" w14:textId="77777777" w:rsidR="00822A63" w:rsidRPr="00124237" w:rsidRDefault="00822A63" w:rsidP="00822A63">
            <w:pPr>
              <w:numPr>
                <w:ilvl w:val="0"/>
                <w:numId w:val="12"/>
              </w:numPr>
              <w:snapToGrid w:val="0"/>
              <w:jc w:val="center"/>
              <w:rPr>
                <w:color w:val="000000"/>
              </w:rPr>
            </w:pPr>
          </w:p>
        </w:tc>
        <w:tc>
          <w:tcPr>
            <w:tcW w:w="6175" w:type="dxa"/>
            <w:tcBorders>
              <w:left w:val="single" w:sz="4" w:space="0" w:color="000000"/>
              <w:bottom w:val="single" w:sz="4" w:space="0" w:color="000000"/>
            </w:tcBorders>
            <w:shd w:val="clear" w:color="auto" w:fill="auto"/>
            <w:vAlign w:val="bottom"/>
          </w:tcPr>
          <w:p w14:paraId="7315736E" w14:textId="3432C4E1" w:rsidR="00822A63" w:rsidRPr="00124237" w:rsidRDefault="00822A63" w:rsidP="00822A63">
            <w:r w:rsidRPr="00124237">
              <w:t>Łyżki defibrylacyjne dla dorosłych i dzieci zintegrowane</w:t>
            </w:r>
          </w:p>
        </w:tc>
        <w:tc>
          <w:tcPr>
            <w:tcW w:w="1701" w:type="dxa"/>
            <w:tcBorders>
              <w:left w:val="single" w:sz="4" w:space="0" w:color="000000"/>
              <w:bottom w:val="single" w:sz="4" w:space="0" w:color="000000"/>
              <w:right w:val="single" w:sz="4" w:space="0" w:color="000000"/>
            </w:tcBorders>
            <w:shd w:val="clear" w:color="auto" w:fill="auto"/>
          </w:tcPr>
          <w:p w14:paraId="18FA426B" w14:textId="24C6DB77" w:rsidR="00822A63" w:rsidRPr="00124237" w:rsidRDefault="00822A63" w:rsidP="00822A63">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53D2B54C" w14:textId="77777777" w:rsidR="00822A63" w:rsidRPr="00124237" w:rsidRDefault="00822A63" w:rsidP="00822A63">
            <w:pPr>
              <w:snapToGrid w:val="0"/>
              <w:jc w:val="center"/>
              <w:rPr>
                <w:color w:val="000000"/>
              </w:rPr>
            </w:pPr>
          </w:p>
        </w:tc>
      </w:tr>
      <w:tr w:rsidR="00822A63" w:rsidRPr="00124237" w14:paraId="5936788E" w14:textId="77777777" w:rsidTr="00822A63">
        <w:tc>
          <w:tcPr>
            <w:tcW w:w="567" w:type="dxa"/>
            <w:tcBorders>
              <w:top w:val="single" w:sz="4" w:space="0" w:color="000000"/>
              <w:left w:val="single" w:sz="4" w:space="0" w:color="000000"/>
              <w:bottom w:val="single" w:sz="4" w:space="0" w:color="000000"/>
            </w:tcBorders>
            <w:shd w:val="clear" w:color="auto" w:fill="auto"/>
          </w:tcPr>
          <w:p w14:paraId="7872A348"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60EEF07F" w14:textId="1AB7BC24" w:rsidR="00822A63" w:rsidRPr="00124237" w:rsidRDefault="00822A63" w:rsidP="00822A63">
            <w:r w:rsidRPr="00124237">
              <w:t>Defibrylacja synchroniczna- kardiowersja i asynchroniczna. Możliwość kardiowersji z łyżek stałych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8D3557" w14:textId="54F1EA67"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49443873" w14:textId="77777777" w:rsidR="00822A63" w:rsidRPr="00124237" w:rsidRDefault="00822A63" w:rsidP="00822A63">
            <w:pPr>
              <w:snapToGrid w:val="0"/>
              <w:jc w:val="center"/>
              <w:rPr>
                <w:color w:val="000000"/>
              </w:rPr>
            </w:pPr>
          </w:p>
        </w:tc>
      </w:tr>
      <w:tr w:rsidR="00822A63" w:rsidRPr="00124237" w14:paraId="56F5A09E" w14:textId="77777777" w:rsidTr="00822A63">
        <w:tc>
          <w:tcPr>
            <w:tcW w:w="567" w:type="dxa"/>
            <w:tcBorders>
              <w:top w:val="single" w:sz="4" w:space="0" w:color="000000"/>
              <w:left w:val="single" w:sz="4" w:space="0" w:color="000000"/>
              <w:bottom w:val="single" w:sz="4" w:space="0" w:color="000000"/>
            </w:tcBorders>
            <w:shd w:val="clear" w:color="auto" w:fill="auto"/>
          </w:tcPr>
          <w:p w14:paraId="19BBC531"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15B960BC" w14:textId="77777777" w:rsidR="00822A63" w:rsidRPr="00124237" w:rsidRDefault="00822A63" w:rsidP="00822A63">
            <w:pPr>
              <w:spacing w:before="40" w:after="40"/>
            </w:pPr>
            <w:r w:rsidRPr="00124237">
              <w:t>Rejestrator termiczny drukujący: EKG, BPM, data, godzina, szerokość papieru min. 55 mm, dostarczona energia defibrylacji, alarmy, dane personalna pacjenta, etc.</w:t>
            </w:r>
          </w:p>
          <w:p w14:paraId="03C0D3DB" w14:textId="77777777" w:rsidR="00822A63" w:rsidRPr="00124237" w:rsidRDefault="00822A63" w:rsidP="00822A63">
            <w:pPr>
              <w:spacing w:before="40" w:after="40"/>
            </w:pPr>
            <w:r w:rsidRPr="00124237">
              <w:t xml:space="preserve"> - min. 2 prędkości wydruku: 25 i 50 mm/sek.</w:t>
            </w:r>
          </w:p>
          <w:p w14:paraId="5388A7F7" w14:textId="178C3DF2" w:rsidR="00822A63" w:rsidRPr="00124237" w:rsidRDefault="00822A63" w:rsidP="00822A63">
            <w:r w:rsidRPr="00124237">
              <w:t>- min. 3 kanałowy wydruk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A08D4A" w14:textId="5F53FD1D"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7659328F" w14:textId="77777777" w:rsidR="00822A63" w:rsidRPr="00124237" w:rsidRDefault="00822A63" w:rsidP="00822A63">
            <w:pPr>
              <w:snapToGrid w:val="0"/>
              <w:jc w:val="center"/>
              <w:rPr>
                <w:color w:val="000000"/>
              </w:rPr>
            </w:pPr>
          </w:p>
        </w:tc>
      </w:tr>
      <w:tr w:rsidR="00822A63" w:rsidRPr="00124237" w14:paraId="4E0C12B1" w14:textId="77777777" w:rsidTr="00822A63">
        <w:tc>
          <w:tcPr>
            <w:tcW w:w="567" w:type="dxa"/>
            <w:tcBorders>
              <w:top w:val="single" w:sz="4" w:space="0" w:color="000000"/>
              <w:left w:val="single" w:sz="4" w:space="0" w:color="000000"/>
              <w:bottom w:val="single" w:sz="4" w:space="0" w:color="000000"/>
            </w:tcBorders>
            <w:shd w:val="clear" w:color="auto" w:fill="auto"/>
          </w:tcPr>
          <w:p w14:paraId="690DCBF9"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51570A0A" w14:textId="4035FDFF" w:rsidR="00822A63" w:rsidRPr="00124237" w:rsidRDefault="00822A63" w:rsidP="00822A63">
            <w:pPr>
              <w:spacing w:before="40" w:after="40"/>
            </w:pPr>
            <w:r w:rsidRPr="00124237">
              <w:t>Możliwość wydruku minimum 15s krzywej EKG z wykorzystaniem minimum 4s sygnału z pamięci urządzenia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2901C5" w14:textId="07C2B354"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273597C4" w14:textId="77777777" w:rsidR="00822A63" w:rsidRPr="00124237" w:rsidRDefault="00822A63" w:rsidP="00822A63">
            <w:pPr>
              <w:snapToGrid w:val="0"/>
              <w:jc w:val="center"/>
              <w:rPr>
                <w:color w:val="000000"/>
              </w:rPr>
            </w:pPr>
          </w:p>
        </w:tc>
      </w:tr>
      <w:tr w:rsidR="00822A63" w:rsidRPr="00124237" w14:paraId="4EB3498D" w14:textId="77777777" w:rsidTr="00822A63">
        <w:tc>
          <w:tcPr>
            <w:tcW w:w="567" w:type="dxa"/>
            <w:tcBorders>
              <w:top w:val="single" w:sz="4" w:space="0" w:color="000000"/>
              <w:left w:val="single" w:sz="4" w:space="0" w:color="000000"/>
              <w:bottom w:val="single" w:sz="4" w:space="0" w:color="000000"/>
            </w:tcBorders>
            <w:shd w:val="clear" w:color="auto" w:fill="auto"/>
          </w:tcPr>
          <w:p w14:paraId="7E183E51"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031BAF1A" w14:textId="4F19745F" w:rsidR="00822A63" w:rsidRPr="00124237" w:rsidRDefault="00822A63" w:rsidP="00822A63">
            <w:pPr>
              <w:spacing w:before="40" w:after="40"/>
            </w:pPr>
            <w:r w:rsidRPr="00124237">
              <w:t>Wydruk automatyczny, na zlecenie ręczne oraz w sytuacji alarmowej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192DB8" w14:textId="3CEE1D90"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58FBCB4E" w14:textId="77777777" w:rsidR="00822A63" w:rsidRPr="00124237" w:rsidRDefault="00822A63" w:rsidP="00822A63">
            <w:pPr>
              <w:snapToGrid w:val="0"/>
              <w:jc w:val="center"/>
              <w:rPr>
                <w:color w:val="000000"/>
              </w:rPr>
            </w:pPr>
          </w:p>
        </w:tc>
      </w:tr>
      <w:tr w:rsidR="00822A63" w:rsidRPr="00124237" w14:paraId="3AF362BB" w14:textId="77777777" w:rsidTr="00822A63">
        <w:tc>
          <w:tcPr>
            <w:tcW w:w="567" w:type="dxa"/>
            <w:tcBorders>
              <w:top w:val="single" w:sz="4" w:space="0" w:color="000000"/>
              <w:left w:val="single" w:sz="4" w:space="0" w:color="000000"/>
              <w:bottom w:val="single" w:sz="4" w:space="0" w:color="000000"/>
            </w:tcBorders>
            <w:shd w:val="clear" w:color="auto" w:fill="auto"/>
          </w:tcPr>
          <w:p w14:paraId="4E927E69"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650871DC" w14:textId="261F732E" w:rsidR="00822A63" w:rsidRPr="00124237" w:rsidRDefault="00822A63" w:rsidP="00822A63">
            <w:pPr>
              <w:spacing w:before="40" w:after="40"/>
            </w:pPr>
            <w:r w:rsidRPr="00124237">
              <w:t>Funkcja stymulacji zewnętrznej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04FE75" w14:textId="6CED18C3"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2AA299CF" w14:textId="77777777" w:rsidR="00822A63" w:rsidRPr="00124237" w:rsidRDefault="00822A63" w:rsidP="00822A63">
            <w:pPr>
              <w:snapToGrid w:val="0"/>
              <w:jc w:val="center"/>
              <w:rPr>
                <w:color w:val="000000"/>
              </w:rPr>
            </w:pPr>
          </w:p>
        </w:tc>
      </w:tr>
      <w:tr w:rsidR="00822A63" w:rsidRPr="00124237" w14:paraId="3C847A69" w14:textId="77777777" w:rsidTr="00822A63">
        <w:tc>
          <w:tcPr>
            <w:tcW w:w="567" w:type="dxa"/>
            <w:tcBorders>
              <w:top w:val="single" w:sz="4" w:space="0" w:color="000000"/>
              <w:left w:val="single" w:sz="4" w:space="0" w:color="000000"/>
              <w:bottom w:val="single" w:sz="4" w:space="0" w:color="000000"/>
            </w:tcBorders>
            <w:shd w:val="clear" w:color="auto" w:fill="auto"/>
          </w:tcPr>
          <w:p w14:paraId="6D5A198A"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3492BEFE" w14:textId="4158E6B6" w:rsidR="00822A63" w:rsidRPr="00124237" w:rsidRDefault="00822A63" w:rsidP="00822A63">
            <w:pPr>
              <w:spacing w:before="40" w:after="40"/>
            </w:pPr>
            <w:r w:rsidRPr="00124237">
              <w:t>Stymulacja zewnętrzna w trybie “Rytm sztywny” i na żądanie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B5D37D" w14:textId="243A689D"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667F4B9C" w14:textId="77777777" w:rsidR="00822A63" w:rsidRPr="00124237" w:rsidRDefault="00822A63" w:rsidP="00822A63">
            <w:pPr>
              <w:snapToGrid w:val="0"/>
              <w:jc w:val="center"/>
              <w:rPr>
                <w:color w:val="000000"/>
              </w:rPr>
            </w:pPr>
          </w:p>
        </w:tc>
      </w:tr>
      <w:tr w:rsidR="00822A63" w:rsidRPr="00124237" w14:paraId="6037562A" w14:textId="77777777" w:rsidTr="00822A63">
        <w:tc>
          <w:tcPr>
            <w:tcW w:w="567" w:type="dxa"/>
            <w:tcBorders>
              <w:top w:val="single" w:sz="4" w:space="0" w:color="000000"/>
              <w:left w:val="single" w:sz="4" w:space="0" w:color="000000"/>
              <w:bottom w:val="single" w:sz="4" w:space="0" w:color="000000"/>
            </w:tcBorders>
            <w:shd w:val="clear" w:color="auto" w:fill="auto"/>
          </w:tcPr>
          <w:p w14:paraId="018837C4"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61D01745" w14:textId="45F17455" w:rsidR="00822A63" w:rsidRPr="00124237" w:rsidRDefault="00822A63" w:rsidP="00822A63">
            <w:pPr>
              <w:spacing w:before="40" w:after="40"/>
            </w:pPr>
            <w:r w:rsidRPr="00124237">
              <w:t>Regulacja częstości stymulacji w zakresie min. 30 do 180 imp./min.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198D56" w14:textId="06271084"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7A4FBDF5" w14:textId="77777777" w:rsidR="00822A63" w:rsidRPr="00124237" w:rsidRDefault="00822A63" w:rsidP="00822A63">
            <w:pPr>
              <w:snapToGrid w:val="0"/>
              <w:jc w:val="center"/>
              <w:rPr>
                <w:color w:val="000000"/>
              </w:rPr>
            </w:pPr>
          </w:p>
        </w:tc>
      </w:tr>
      <w:tr w:rsidR="00822A63" w:rsidRPr="00124237" w14:paraId="15EBCB0B" w14:textId="77777777" w:rsidTr="00822A63">
        <w:tc>
          <w:tcPr>
            <w:tcW w:w="567" w:type="dxa"/>
            <w:tcBorders>
              <w:top w:val="single" w:sz="4" w:space="0" w:color="000000"/>
              <w:left w:val="single" w:sz="4" w:space="0" w:color="000000"/>
              <w:bottom w:val="single" w:sz="4" w:space="0" w:color="000000"/>
            </w:tcBorders>
            <w:shd w:val="clear" w:color="auto" w:fill="auto"/>
          </w:tcPr>
          <w:p w14:paraId="227EEB60"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7A187CFD" w14:textId="11D922D1" w:rsidR="00822A63" w:rsidRPr="00124237" w:rsidRDefault="00822A63" w:rsidP="00822A63">
            <w:pPr>
              <w:spacing w:before="40" w:after="40"/>
            </w:pPr>
            <w:r w:rsidRPr="00124237">
              <w:t>Regulacja prądu stymulacji w zakresie min. 0-200 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80022E" w14:textId="39A2103D"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1E05364" w14:textId="77777777" w:rsidR="00822A63" w:rsidRPr="00124237" w:rsidRDefault="00822A63" w:rsidP="00822A63">
            <w:pPr>
              <w:snapToGrid w:val="0"/>
              <w:jc w:val="center"/>
              <w:rPr>
                <w:color w:val="000000"/>
              </w:rPr>
            </w:pPr>
          </w:p>
        </w:tc>
      </w:tr>
      <w:tr w:rsidR="00822A63" w:rsidRPr="00124237" w14:paraId="307DED4D" w14:textId="77777777" w:rsidTr="00822A63">
        <w:tc>
          <w:tcPr>
            <w:tcW w:w="567" w:type="dxa"/>
            <w:tcBorders>
              <w:top w:val="single" w:sz="4" w:space="0" w:color="000000"/>
              <w:left w:val="single" w:sz="4" w:space="0" w:color="000000"/>
              <w:bottom w:val="single" w:sz="4" w:space="0" w:color="000000"/>
            </w:tcBorders>
            <w:shd w:val="clear" w:color="auto" w:fill="auto"/>
          </w:tcPr>
          <w:p w14:paraId="2690D066" w14:textId="77777777" w:rsidR="00822A63" w:rsidRPr="00124237" w:rsidRDefault="00822A63" w:rsidP="00822A63">
            <w:pPr>
              <w:numPr>
                <w:ilvl w:val="0"/>
                <w:numId w:val="12"/>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vAlign w:val="bottom"/>
          </w:tcPr>
          <w:p w14:paraId="6A056043" w14:textId="77777777" w:rsidR="00822A63" w:rsidRPr="00124237" w:rsidRDefault="00822A63" w:rsidP="00822A63">
            <w:pPr>
              <w:snapToGrid w:val="0"/>
            </w:pPr>
            <w:r w:rsidRPr="00124237">
              <w:t>Możliwość rozbudowy o moduł</w:t>
            </w:r>
          </w:p>
          <w:p w14:paraId="1C978DA8" w14:textId="383E96C2" w:rsidR="00822A63" w:rsidRPr="00124237" w:rsidRDefault="002E69BB" w:rsidP="00822A63">
            <w:pPr>
              <w:spacing w:before="40" w:after="40"/>
            </w:pPr>
            <w:r w:rsidRPr="00124237">
              <w:t>kapnometrii</w:t>
            </w:r>
            <w:r w:rsidR="00822A63" w:rsidRPr="00124237">
              <w:t>, temperatury, ciśnienia inwazyjnego i nieinwazyjnego.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222D23" w14:textId="26013E1B" w:rsidR="00822A63" w:rsidRPr="00124237" w:rsidRDefault="00822A63" w:rsidP="00822A63">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232A8004" w14:textId="77777777" w:rsidR="00822A63" w:rsidRPr="00124237" w:rsidRDefault="00822A63" w:rsidP="00822A63">
            <w:pPr>
              <w:snapToGrid w:val="0"/>
              <w:jc w:val="center"/>
              <w:rPr>
                <w:color w:val="000000"/>
              </w:rPr>
            </w:pPr>
          </w:p>
        </w:tc>
      </w:tr>
    </w:tbl>
    <w:p w14:paraId="77250AFB" w14:textId="77777777" w:rsidR="007473C1" w:rsidRPr="00124237" w:rsidRDefault="007473C1" w:rsidP="007473C1">
      <w:pPr>
        <w:pStyle w:val="Tekstwstpniesformatowany"/>
        <w:rPr>
          <w:rFonts w:ascii="Times New Roman" w:hAnsi="Times New Roman" w:cs="Times New Roman"/>
          <w:sz w:val="24"/>
          <w:szCs w:val="24"/>
        </w:rPr>
      </w:pPr>
    </w:p>
    <w:p w14:paraId="27295DDF" w14:textId="1096A710" w:rsidR="00C711A9" w:rsidRPr="00124237" w:rsidRDefault="00727A83" w:rsidP="00C711A9">
      <w:pPr>
        <w:suppressAutoHyphens w:val="0"/>
        <w:ind w:right="502" w:hanging="11"/>
        <w:jc w:val="center"/>
        <w:rPr>
          <w:b/>
          <w:sz w:val="28"/>
          <w:szCs w:val="28"/>
          <w:lang w:eastAsia="pl-PL"/>
        </w:rPr>
      </w:pPr>
      <w:r w:rsidRPr="00124237">
        <w:rPr>
          <w:b/>
          <w:sz w:val="28"/>
          <w:szCs w:val="28"/>
          <w:lang w:eastAsia="pl-PL"/>
        </w:rPr>
        <w:t>6</w:t>
      </w:r>
      <w:r w:rsidR="00C711A9" w:rsidRPr="00124237">
        <w:rPr>
          <w:b/>
          <w:sz w:val="28"/>
          <w:szCs w:val="28"/>
          <w:lang w:eastAsia="pl-PL"/>
        </w:rPr>
        <w:t>. KARDIOMONITOR STACJONARNY</w:t>
      </w:r>
      <w:r w:rsidR="00C711A9" w:rsidRPr="00124237">
        <w:t xml:space="preserve"> </w:t>
      </w:r>
      <w:r w:rsidR="00C711A9" w:rsidRPr="00124237">
        <w:rPr>
          <w:b/>
          <w:sz w:val="28"/>
          <w:szCs w:val="28"/>
          <w:lang w:eastAsia="pl-PL"/>
        </w:rPr>
        <w:t xml:space="preserve">– </w:t>
      </w:r>
      <w:r w:rsidRPr="00124237">
        <w:rPr>
          <w:b/>
          <w:sz w:val="28"/>
          <w:szCs w:val="28"/>
          <w:lang w:eastAsia="pl-PL"/>
        </w:rPr>
        <w:t>8</w:t>
      </w:r>
      <w:r w:rsidR="00C711A9" w:rsidRPr="00124237">
        <w:rPr>
          <w:b/>
          <w:sz w:val="28"/>
          <w:szCs w:val="28"/>
          <w:lang w:eastAsia="pl-PL"/>
        </w:rPr>
        <w:t xml:space="preserve"> SZT.</w:t>
      </w:r>
    </w:p>
    <w:p w14:paraId="7902F6B2" w14:textId="77777777" w:rsidR="00C711A9" w:rsidRPr="00124237" w:rsidRDefault="00C711A9" w:rsidP="00C711A9">
      <w:pPr>
        <w:snapToGrid w:val="0"/>
        <w:rPr>
          <w:color w:val="000000"/>
        </w:rPr>
      </w:pPr>
    </w:p>
    <w:p w14:paraId="5BDD243B"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4DC3DADA"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6DAFBADA"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Kraj pochodzenia: ………………………………</w:t>
      </w:r>
    </w:p>
    <w:p w14:paraId="09A03F59"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63AB0070" w14:textId="77777777" w:rsidR="009E161B" w:rsidRPr="00124237" w:rsidRDefault="009E161B" w:rsidP="009E161B">
      <w:pPr>
        <w:rPr>
          <w:i/>
          <w:iCs/>
          <w:color w:val="000000"/>
          <w:sz w:val="28"/>
          <w:szCs w:val="28"/>
          <w:lang w:eastAsia="zh-CN"/>
        </w:rPr>
      </w:pPr>
      <w:r w:rsidRPr="00124237">
        <w:rPr>
          <w:i/>
          <w:iCs/>
          <w:color w:val="000000"/>
          <w:sz w:val="28"/>
          <w:szCs w:val="28"/>
          <w:lang w:eastAsia="zh-CN"/>
        </w:rPr>
        <w:t>wymagane urządzenie fabrycznie nowe, rok produkcji 2021 r</w:t>
      </w:r>
    </w:p>
    <w:p w14:paraId="17A8669D" w14:textId="77777777" w:rsidR="00C711A9" w:rsidRPr="00124237" w:rsidRDefault="00C711A9" w:rsidP="00C711A9">
      <w:pPr>
        <w:pStyle w:val="Tekstwstpniesformatowany"/>
        <w:rPr>
          <w:rFonts w:ascii="Times New Roman" w:hAnsi="Times New Roman"/>
          <w:sz w:val="24"/>
          <w:szCs w:val="24"/>
        </w:rPr>
      </w:pPr>
    </w:p>
    <w:tbl>
      <w:tblPr>
        <w:tblW w:w="9719" w:type="dxa"/>
        <w:tblInd w:w="-5" w:type="dxa"/>
        <w:tblLayout w:type="fixed"/>
        <w:tblCellMar>
          <w:left w:w="70" w:type="dxa"/>
          <w:right w:w="70" w:type="dxa"/>
        </w:tblCellMar>
        <w:tblLook w:val="0000" w:firstRow="0" w:lastRow="0" w:firstColumn="0" w:lastColumn="0" w:noHBand="0" w:noVBand="0"/>
      </w:tblPr>
      <w:tblGrid>
        <w:gridCol w:w="567"/>
        <w:gridCol w:w="6175"/>
        <w:gridCol w:w="1701"/>
        <w:gridCol w:w="1276"/>
      </w:tblGrid>
      <w:tr w:rsidR="00222C2E" w:rsidRPr="00124237" w14:paraId="3F96272C" w14:textId="77777777" w:rsidTr="002E69BB">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32754E35" w14:textId="2F1FFB55" w:rsidR="00222C2E" w:rsidRPr="00124237" w:rsidRDefault="00222C2E" w:rsidP="00222C2E">
            <w:pPr>
              <w:snapToGrid w:val="0"/>
              <w:jc w:val="center"/>
              <w:rPr>
                <w:b/>
                <w:bCs/>
              </w:rPr>
            </w:pPr>
            <w:r w:rsidRPr="00124237">
              <w:rPr>
                <w:b/>
                <w:bCs/>
              </w:rPr>
              <w:t>Lp.</w:t>
            </w:r>
          </w:p>
        </w:tc>
        <w:tc>
          <w:tcPr>
            <w:tcW w:w="6175" w:type="dxa"/>
            <w:tcBorders>
              <w:top w:val="single" w:sz="4" w:space="0" w:color="000000"/>
              <w:left w:val="single" w:sz="4" w:space="0" w:color="000000"/>
              <w:bottom w:val="single" w:sz="4" w:space="0" w:color="000000"/>
            </w:tcBorders>
            <w:shd w:val="clear" w:color="auto" w:fill="auto"/>
            <w:vAlign w:val="center"/>
          </w:tcPr>
          <w:p w14:paraId="5946116F" w14:textId="355AF684" w:rsidR="00222C2E" w:rsidRPr="00124237" w:rsidRDefault="00222C2E" w:rsidP="00222C2E">
            <w:pPr>
              <w:snapToGrid w:val="0"/>
              <w:jc w:val="center"/>
              <w:rPr>
                <w:b/>
                <w:bCs/>
              </w:rPr>
            </w:pPr>
            <w:r w:rsidRPr="00124237">
              <w:rPr>
                <w:b/>
                <w:bCs/>
              </w:rPr>
              <w:t>Parametr/warunek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ECD91" w14:textId="62C14E41" w:rsidR="00222C2E" w:rsidRPr="00124237" w:rsidRDefault="00222C2E" w:rsidP="00222C2E">
            <w:pPr>
              <w:jc w:val="center"/>
              <w:rPr>
                <w:b/>
                <w:bCs/>
              </w:rPr>
            </w:pPr>
            <w:r w:rsidRPr="00124237">
              <w:rPr>
                <w:b/>
                <w:bCs/>
              </w:rPr>
              <w:t>Parametr wymagany</w:t>
            </w:r>
          </w:p>
        </w:tc>
        <w:tc>
          <w:tcPr>
            <w:tcW w:w="1276" w:type="dxa"/>
            <w:tcBorders>
              <w:top w:val="single" w:sz="4" w:space="0" w:color="000000"/>
              <w:left w:val="single" w:sz="4" w:space="0" w:color="000000"/>
              <w:bottom w:val="single" w:sz="4" w:space="0" w:color="000000"/>
              <w:right w:val="single" w:sz="4" w:space="0" w:color="000000"/>
            </w:tcBorders>
            <w:vAlign w:val="center"/>
          </w:tcPr>
          <w:p w14:paraId="13E126B2" w14:textId="41E22CBD" w:rsidR="00222C2E" w:rsidRPr="00124237" w:rsidRDefault="00222C2E" w:rsidP="00222C2E">
            <w:pPr>
              <w:snapToGrid w:val="0"/>
              <w:jc w:val="center"/>
              <w:rPr>
                <w:b/>
                <w:bCs/>
              </w:rPr>
            </w:pPr>
            <w:r w:rsidRPr="00124237">
              <w:rPr>
                <w:b/>
                <w:bCs/>
              </w:rPr>
              <w:t>Parametr oferowany</w:t>
            </w:r>
          </w:p>
        </w:tc>
      </w:tr>
      <w:tr w:rsidR="007A6BBA" w:rsidRPr="00124237" w14:paraId="3898CE2F" w14:textId="77777777" w:rsidTr="002E69BB">
        <w:tc>
          <w:tcPr>
            <w:tcW w:w="567" w:type="dxa"/>
            <w:tcBorders>
              <w:left w:val="single" w:sz="4" w:space="0" w:color="000000"/>
              <w:bottom w:val="single" w:sz="4" w:space="0" w:color="000000"/>
            </w:tcBorders>
            <w:shd w:val="clear" w:color="auto" w:fill="auto"/>
          </w:tcPr>
          <w:p w14:paraId="7E6998C6" w14:textId="77777777" w:rsidR="007A6BBA" w:rsidRPr="00124237" w:rsidRDefault="007A6BBA" w:rsidP="007A6BBA">
            <w:pPr>
              <w:numPr>
                <w:ilvl w:val="0"/>
                <w:numId w:val="13"/>
              </w:numPr>
              <w:snapToGrid w:val="0"/>
              <w:jc w:val="center"/>
              <w:rPr>
                <w:color w:val="000000"/>
              </w:rPr>
            </w:pPr>
          </w:p>
        </w:tc>
        <w:tc>
          <w:tcPr>
            <w:tcW w:w="6175" w:type="dxa"/>
            <w:tcBorders>
              <w:left w:val="single" w:sz="4" w:space="0" w:color="000000"/>
              <w:bottom w:val="single" w:sz="4" w:space="0" w:color="000000"/>
            </w:tcBorders>
            <w:shd w:val="clear" w:color="auto" w:fill="auto"/>
          </w:tcPr>
          <w:p w14:paraId="3416E34F" w14:textId="6708286D" w:rsidR="007A6BBA" w:rsidRPr="00124237" w:rsidRDefault="007A6BBA" w:rsidP="007A6BBA">
            <w:r w:rsidRPr="00124237">
              <w:t>Kardiomonitor kompaktowy</w:t>
            </w:r>
          </w:p>
        </w:tc>
        <w:tc>
          <w:tcPr>
            <w:tcW w:w="1701" w:type="dxa"/>
            <w:tcBorders>
              <w:left w:val="single" w:sz="4" w:space="0" w:color="000000"/>
              <w:bottom w:val="single" w:sz="4" w:space="0" w:color="000000"/>
              <w:right w:val="single" w:sz="4" w:space="0" w:color="000000"/>
            </w:tcBorders>
            <w:shd w:val="clear" w:color="auto" w:fill="auto"/>
          </w:tcPr>
          <w:p w14:paraId="6D1B1F72" w14:textId="16AF8CB0" w:rsidR="007A6BBA" w:rsidRPr="00124237" w:rsidRDefault="007A6BBA" w:rsidP="007A6BBA">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449238C6" w14:textId="77777777" w:rsidR="007A6BBA" w:rsidRPr="00124237" w:rsidRDefault="007A6BBA" w:rsidP="007A6BBA">
            <w:pPr>
              <w:snapToGrid w:val="0"/>
              <w:jc w:val="center"/>
              <w:rPr>
                <w:color w:val="000000"/>
              </w:rPr>
            </w:pPr>
          </w:p>
        </w:tc>
      </w:tr>
      <w:tr w:rsidR="007A6BBA" w:rsidRPr="00124237" w14:paraId="738D93D7" w14:textId="77777777" w:rsidTr="002E69BB">
        <w:tc>
          <w:tcPr>
            <w:tcW w:w="567" w:type="dxa"/>
            <w:tcBorders>
              <w:left w:val="single" w:sz="4" w:space="0" w:color="000000"/>
              <w:bottom w:val="single" w:sz="4" w:space="0" w:color="000000"/>
            </w:tcBorders>
            <w:shd w:val="clear" w:color="auto" w:fill="auto"/>
          </w:tcPr>
          <w:p w14:paraId="592ABB23" w14:textId="77777777" w:rsidR="007A6BBA" w:rsidRPr="00124237" w:rsidRDefault="007A6BBA" w:rsidP="007A6BBA">
            <w:pPr>
              <w:numPr>
                <w:ilvl w:val="0"/>
                <w:numId w:val="13"/>
              </w:numPr>
              <w:snapToGrid w:val="0"/>
              <w:jc w:val="center"/>
              <w:rPr>
                <w:color w:val="000000"/>
              </w:rPr>
            </w:pPr>
          </w:p>
        </w:tc>
        <w:tc>
          <w:tcPr>
            <w:tcW w:w="6175" w:type="dxa"/>
            <w:tcBorders>
              <w:left w:val="single" w:sz="4" w:space="0" w:color="000000"/>
              <w:bottom w:val="single" w:sz="4" w:space="0" w:color="000000"/>
            </w:tcBorders>
            <w:shd w:val="clear" w:color="auto" w:fill="auto"/>
          </w:tcPr>
          <w:p w14:paraId="27AE3C6D" w14:textId="77777777" w:rsidR="007A6BBA" w:rsidRPr="00124237" w:rsidRDefault="007A6BBA" w:rsidP="007A6BBA">
            <w:pPr>
              <w:spacing w:line="300" w:lineRule="atLeast"/>
            </w:pPr>
            <w:r w:rsidRPr="00124237">
              <w:t>Kolorowy wyświetlacz LCD TFT o przekątnej ekranu min. 15 cali (rozdzielczość min. 1024 x 768 pikseli). Kardiomonitor o budowie kompaktowej z modułami zabudowanymi na stałe wewnątrz aparatu, zasilany z sieci 230 VAC oraz z wbudowanego akumulatora przez min. 60 min.</w:t>
            </w:r>
          </w:p>
          <w:p w14:paraId="575A144A" w14:textId="6250E75B" w:rsidR="007A6BBA" w:rsidRPr="00124237" w:rsidRDefault="007A6BBA" w:rsidP="007A6BBA">
            <w:r w:rsidRPr="00124237">
              <w:t>Chłodzenie konwekcyjne. Zintegrowana rączka do przenoszenia kardiomonitora</w:t>
            </w:r>
          </w:p>
        </w:tc>
        <w:tc>
          <w:tcPr>
            <w:tcW w:w="1701" w:type="dxa"/>
            <w:tcBorders>
              <w:left w:val="single" w:sz="4" w:space="0" w:color="000000"/>
              <w:bottom w:val="single" w:sz="4" w:space="0" w:color="000000"/>
              <w:right w:val="single" w:sz="4" w:space="0" w:color="000000"/>
            </w:tcBorders>
            <w:shd w:val="clear" w:color="auto" w:fill="auto"/>
          </w:tcPr>
          <w:p w14:paraId="35C94E46" w14:textId="01FE530C" w:rsidR="007A6BBA" w:rsidRPr="00124237" w:rsidRDefault="007A6BBA" w:rsidP="007A6BBA">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06CCA2C8" w14:textId="77777777" w:rsidR="007A6BBA" w:rsidRPr="00124237" w:rsidRDefault="007A6BBA" w:rsidP="007A6BBA">
            <w:pPr>
              <w:snapToGrid w:val="0"/>
              <w:jc w:val="center"/>
              <w:rPr>
                <w:color w:val="000000"/>
              </w:rPr>
            </w:pPr>
          </w:p>
        </w:tc>
      </w:tr>
      <w:tr w:rsidR="007A6BBA" w:rsidRPr="00124237" w14:paraId="57643E90" w14:textId="77777777" w:rsidTr="002E69BB">
        <w:tc>
          <w:tcPr>
            <w:tcW w:w="567" w:type="dxa"/>
            <w:tcBorders>
              <w:left w:val="single" w:sz="4" w:space="0" w:color="000000"/>
              <w:bottom w:val="single" w:sz="4" w:space="0" w:color="000000"/>
            </w:tcBorders>
            <w:shd w:val="clear" w:color="auto" w:fill="auto"/>
          </w:tcPr>
          <w:p w14:paraId="196DA05C" w14:textId="77777777" w:rsidR="007A6BBA" w:rsidRPr="00124237" w:rsidRDefault="007A6BBA" w:rsidP="007A6BBA">
            <w:pPr>
              <w:numPr>
                <w:ilvl w:val="0"/>
                <w:numId w:val="13"/>
              </w:numPr>
              <w:snapToGrid w:val="0"/>
              <w:jc w:val="center"/>
              <w:rPr>
                <w:color w:val="000000"/>
              </w:rPr>
            </w:pPr>
          </w:p>
        </w:tc>
        <w:tc>
          <w:tcPr>
            <w:tcW w:w="6175" w:type="dxa"/>
            <w:tcBorders>
              <w:left w:val="single" w:sz="4" w:space="0" w:color="000000"/>
              <w:bottom w:val="single" w:sz="4" w:space="0" w:color="000000"/>
            </w:tcBorders>
            <w:shd w:val="clear" w:color="auto" w:fill="auto"/>
          </w:tcPr>
          <w:p w14:paraId="1DADA9A3" w14:textId="54C86C05" w:rsidR="007A6BBA" w:rsidRPr="00124237" w:rsidRDefault="007A6BBA" w:rsidP="007A6BBA">
            <w:r w:rsidRPr="00124237">
              <w:t xml:space="preserve">Zasilanie sieciowe i akumulatorowe przez min. 1 h pracy </w:t>
            </w:r>
          </w:p>
        </w:tc>
        <w:tc>
          <w:tcPr>
            <w:tcW w:w="1701" w:type="dxa"/>
            <w:tcBorders>
              <w:left w:val="single" w:sz="4" w:space="0" w:color="000000"/>
              <w:bottom w:val="single" w:sz="4" w:space="0" w:color="000000"/>
              <w:right w:val="single" w:sz="4" w:space="0" w:color="000000"/>
            </w:tcBorders>
            <w:shd w:val="clear" w:color="auto" w:fill="auto"/>
          </w:tcPr>
          <w:p w14:paraId="2A519F3E" w14:textId="14C41D97" w:rsidR="007A6BBA" w:rsidRPr="00124237" w:rsidRDefault="007A6BBA" w:rsidP="007A6BBA">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1856DCE0" w14:textId="77777777" w:rsidR="007A6BBA" w:rsidRPr="00124237" w:rsidRDefault="007A6BBA" w:rsidP="007A6BBA">
            <w:pPr>
              <w:snapToGrid w:val="0"/>
              <w:jc w:val="center"/>
              <w:rPr>
                <w:color w:val="000000"/>
              </w:rPr>
            </w:pPr>
          </w:p>
        </w:tc>
      </w:tr>
      <w:tr w:rsidR="007A6BBA" w:rsidRPr="00124237" w14:paraId="2845FA93" w14:textId="77777777" w:rsidTr="002E69BB">
        <w:tc>
          <w:tcPr>
            <w:tcW w:w="567" w:type="dxa"/>
            <w:tcBorders>
              <w:left w:val="single" w:sz="4" w:space="0" w:color="000000"/>
              <w:bottom w:val="single" w:sz="4" w:space="0" w:color="000000"/>
            </w:tcBorders>
            <w:shd w:val="clear" w:color="auto" w:fill="auto"/>
          </w:tcPr>
          <w:p w14:paraId="3BC0F533" w14:textId="77777777" w:rsidR="007A6BBA" w:rsidRPr="00124237" w:rsidRDefault="007A6BBA" w:rsidP="007A6BBA">
            <w:pPr>
              <w:numPr>
                <w:ilvl w:val="0"/>
                <w:numId w:val="13"/>
              </w:numPr>
              <w:snapToGrid w:val="0"/>
              <w:jc w:val="center"/>
              <w:rPr>
                <w:color w:val="000000"/>
              </w:rPr>
            </w:pPr>
          </w:p>
        </w:tc>
        <w:tc>
          <w:tcPr>
            <w:tcW w:w="6175" w:type="dxa"/>
            <w:tcBorders>
              <w:left w:val="single" w:sz="4" w:space="0" w:color="000000"/>
              <w:bottom w:val="single" w:sz="4" w:space="0" w:color="000000"/>
            </w:tcBorders>
            <w:shd w:val="clear" w:color="auto" w:fill="auto"/>
          </w:tcPr>
          <w:p w14:paraId="27E4CD1E" w14:textId="77777777" w:rsidR="007A6BBA" w:rsidRPr="00124237" w:rsidRDefault="007A6BBA" w:rsidP="007A6BBA">
            <w:r w:rsidRPr="00124237">
              <w:t>Wyposażenie złącza wejścia/wyjścia:</w:t>
            </w:r>
          </w:p>
          <w:p w14:paraId="0F9DAE73" w14:textId="77777777" w:rsidR="007A6BBA" w:rsidRPr="00124237" w:rsidRDefault="007A6BBA" w:rsidP="007A6BBA">
            <w:pPr>
              <w:numPr>
                <w:ilvl w:val="0"/>
                <w:numId w:val="22"/>
              </w:numPr>
              <w:ind w:left="317" w:hanging="283"/>
            </w:pPr>
            <w:r w:rsidRPr="00124237">
              <w:t>wyjście sygnału VGA do podłączenia ekranu kopiującego,</w:t>
            </w:r>
          </w:p>
          <w:p w14:paraId="2F3A2E3F" w14:textId="77777777" w:rsidR="007A6BBA" w:rsidRPr="00124237" w:rsidRDefault="007A6BBA" w:rsidP="007A6BBA">
            <w:pPr>
              <w:numPr>
                <w:ilvl w:val="0"/>
                <w:numId w:val="22"/>
              </w:numPr>
              <w:ind w:left="317" w:hanging="283"/>
            </w:pPr>
            <w:r w:rsidRPr="00124237">
              <w:t>co najmniej 3 gniazdo USB do podłączenia klawiatury, myszki komp., skanera kodów paskowych</w:t>
            </w:r>
          </w:p>
          <w:p w14:paraId="748B8C07" w14:textId="660CF0C4" w:rsidR="007A6BBA" w:rsidRPr="00124237" w:rsidRDefault="007A6BBA" w:rsidP="007A6BBA">
            <w:pPr>
              <w:snapToGrid w:val="0"/>
            </w:pPr>
            <w:r w:rsidRPr="00124237">
              <w:t>gniazdo RJ-45 do podłączenia z siecią monitorowania</w:t>
            </w:r>
          </w:p>
        </w:tc>
        <w:tc>
          <w:tcPr>
            <w:tcW w:w="1701" w:type="dxa"/>
            <w:tcBorders>
              <w:left w:val="single" w:sz="4" w:space="0" w:color="000000"/>
              <w:bottom w:val="single" w:sz="4" w:space="0" w:color="000000"/>
              <w:right w:val="single" w:sz="4" w:space="0" w:color="000000"/>
            </w:tcBorders>
            <w:shd w:val="clear" w:color="auto" w:fill="auto"/>
          </w:tcPr>
          <w:p w14:paraId="2887D4F7" w14:textId="7D22283C" w:rsidR="007A6BBA" w:rsidRPr="00124237" w:rsidRDefault="007A6BBA" w:rsidP="007A6BBA">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7E01DB46" w14:textId="77777777" w:rsidR="007A6BBA" w:rsidRPr="00124237" w:rsidRDefault="007A6BBA" w:rsidP="007A6BBA">
            <w:pPr>
              <w:snapToGrid w:val="0"/>
              <w:jc w:val="center"/>
              <w:rPr>
                <w:color w:val="000000"/>
              </w:rPr>
            </w:pPr>
          </w:p>
        </w:tc>
      </w:tr>
      <w:tr w:rsidR="007A6BBA" w:rsidRPr="00124237" w14:paraId="34983123" w14:textId="77777777" w:rsidTr="002E69BB">
        <w:tc>
          <w:tcPr>
            <w:tcW w:w="567" w:type="dxa"/>
            <w:tcBorders>
              <w:top w:val="single" w:sz="4" w:space="0" w:color="000000"/>
              <w:left w:val="single" w:sz="4" w:space="0" w:color="000000"/>
              <w:bottom w:val="single" w:sz="4" w:space="0" w:color="000000"/>
            </w:tcBorders>
            <w:shd w:val="clear" w:color="auto" w:fill="auto"/>
          </w:tcPr>
          <w:p w14:paraId="1FAAB3D8" w14:textId="77777777" w:rsidR="007A6BBA" w:rsidRPr="00124237" w:rsidRDefault="007A6BBA" w:rsidP="007A6BBA">
            <w:pPr>
              <w:numPr>
                <w:ilvl w:val="0"/>
                <w:numId w:val="1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72C22228" w14:textId="197D6CCB" w:rsidR="007A6BBA" w:rsidRPr="00124237" w:rsidRDefault="007A6BBA" w:rsidP="007A6BBA">
            <w:pPr>
              <w:snapToGrid w:val="0"/>
            </w:pPr>
            <w:r w:rsidRPr="00124237">
              <w:t>Konwekcyjne chłodzenie kardiomonitora. Waga poniżej 5,5 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A55DAE" w14:textId="6A2F4CB3" w:rsidR="007A6BBA" w:rsidRPr="00124237" w:rsidRDefault="007A6BBA" w:rsidP="007A6BBA">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F07AD83" w14:textId="77777777" w:rsidR="007A6BBA" w:rsidRPr="00124237" w:rsidRDefault="007A6BBA" w:rsidP="007A6BBA">
            <w:pPr>
              <w:snapToGrid w:val="0"/>
              <w:jc w:val="center"/>
              <w:rPr>
                <w:color w:val="000000"/>
              </w:rPr>
            </w:pPr>
          </w:p>
        </w:tc>
      </w:tr>
      <w:tr w:rsidR="007A6BBA" w:rsidRPr="00124237" w14:paraId="0901CDE9" w14:textId="77777777" w:rsidTr="002E69BB">
        <w:tc>
          <w:tcPr>
            <w:tcW w:w="567" w:type="dxa"/>
            <w:tcBorders>
              <w:top w:val="single" w:sz="4" w:space="0" w:color="000000"/>
              <w:left w:val="single" w:sz="4" w:space="0" w:color="000000"/>
              <w:bottom w:val="single" w:sz="4" w:space="0" w:color="000000"/>
            </w:tcBorders>
            <w:shd w:val="clear" w:color="auto" w:fill="auto"/>
          </w:tcPr>
          <w:p w14:paraId="4DA1EE8B" w14:textId="77777777" w:rsidR="007A6BBA" w:rsidRPr="00124237" w:rsidRDefault="007A6BBA" w:rsidP="007A6BBA">
            <w:pPr>
              <w:numPr>
                <w:ilvl w:val="0"/>
                <w:numId w:val="1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58493ABD" w14:textId="7BC35633" w:rsidR="007A6BBA" w:rsidRPr="00124237" w:rsidRDefault="007A6BBA" w:rsidP="007A6BBA">
            <w:pPr>
              <w:snapToGrid w:val="0"/>
            </w:pPr>
            <w:r w:rsidRPr="00124237">
              <w:t xml:space="preserve">Jednoczesna prezentacja min.8 krzywych dynamicznych na wybranym ekranie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5F4240" w14:textId="08B5B64F" w:rsidR="007A6BBA" w:rsidRPr="00124237" w:rsidRDefault="007A6BBA" w:rsidP="007A6BBA">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D7D3FB5" w14:textId="77777777" w:rsidR="007A6BBA" w:rsidRPr="00124237" w:rsidRDefault="007A6BBA" w:rsidP="007A6BBA">
            <w:pPr>
              <w:snapToGrid w:val="0"/>
              <w:jc w:val="center"/>
              <w:rPr>
                <w:color w:val="000000"/>
              </w:rPr>
            </w:pPr>
          </w:p>
        </w:tc>
      </w:tr>
      <w:tr w:rsidR="007A6BBA" w:rsidRPr="00124237" w14:paraId="0F51F4D2" w14:textId="77777777" w:rsidTr="002E69BB">
        <w:tc>
          <w:tcPr>
            <w:tcW w:w="567" w:type="dxa"/>
            <w:tcBorders>
              <w:top w:val="single" w:sz="4" w:space="0" w:color="000000"/>
              <w:left w:val="single" w:sz="4" w:space="0" w:color="000000"/>
              <w:bottom w:val="single" w:sz="4" w:space="0" w:color="000000"/>
            </w:tcBorders>
            <w:shd w:val="clear" w:color="auto" w:fill="auto"/>
          </w:tcPr>
          <w:p w14:paraId="25451E3E" w14:textId="77777777" w:rsidR="007A6BBA" w:rsidRPr="00124237" w:rsidRDefault="007A6BBA" w:rsidP="007A6BBA">
            <w:pPr>
              <w:numPr>
                <w:ilvl w:val="0"/>
                <w:numId w:val="13"/>
              </w:numPr>
              <w:snapToGrid w:val="0"/>
              <w:rPr>
                <w:color w:val="000000"/>
              </w:rPr>
            </w:pPr>
          </w:p>
        </w:tc>
        <w:tc>
          <w:tcPr>
            <w:tcW w:w="6175" w:type="dxa"/>
            <w:tcBorders>
              <w:top w:val="single" w:sz="4" w:space="0" w:color="000000"/>
              <w:left w:val="single" w:sz="4" w:space="0" w:color="000000"/>
              <w:bottom w:val="single" w:sz="4" w:space="0" w:color="000000"/>
            </w:tcBorders>
            <w:shd w:val="clear" w:color="auto" w:fill="auto"/>
          </w:tcPr>
          <w:p w14:paraId="6267E2D3" w14:textId="0FCED40C" w:rsidR="007A6BBA" w:rsidRPr="00124237" w:rsidRDefault="007A6BBA" w:rsidP="007A6BBA">
            <w:pPr>
              <w:suppressAutoHyphens w:val="0"/>
              <w:rPr>
                <w:b/>
                <w:bCs/>
              </w:rPr>
            </w:pPr>
            <w:r w:rsidRPr="00124237">
              <w:t>Trendy min. ze min. 96 h (graficzne i tabelaryczne) z rozdzielczością nie gorszą niż min. 4 s w całym okresie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75AA78" w14:textId="17210907" w:rsidR="007A6BBA" w:rsidRPr="00124237" w:rsidRDefault="007A6BBA" w:rsidP="007A6BBA">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2B199410" w14:textId="77777777" w:rsidR="007A6BBA" w:rsidRPr="00124237" w:rsidRDefault="007A6BBA" w:rsidP="007A6BBA">
            <w:pPr>
              <w:snapToGrid w:val="0"/>
              <w:jc w:val="center"/>
              <w:rPr>
                <w:color w:val="000000"/>
              </w:rPr>
            </w:pPr>
          </w:p>
        </w:tc>
      </w:tr>
      <w:tr w:rsidR="007A6BBA" w:rsidRPr="00124237" w14:paraId="2A623B36" w14:textId="77777777" w:rsidTr="002E69BB">
        <w:tc>
          <w:tcPr>
            <w:tcW w:w="567" w:type="dxa"/>
            <w:tcBorders>
              <w:top w:val="single" w:sz="4" w:space="0" w:color="000000"/>
              <w:left w:val="single" w:sz="4" w:space="0" w:color="000000"/>
              <w:bottom w:val="single" w:sz="4" w:space="0" w:color="000000"/>
            </w:tcBorders>
            <w:shd w:val="clear" w:color="auto" w:fill="auto"/>
          </w:tcPr>
          <w:p w14:paraId="5629C8F2" w14:textId="77777777" w:rsidR="007A6BBA" w:rsidRPr="00124237" w:rsidRDefault="007A6BBA" w:rsidP="007A6BBA">
            <w:pPr>
              <w:numPr>
                <w:ilvl w:val="0"/>
                <w:numId w:val="1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1C0ECFA5" w14:textId="0CA98B08" w:rsidR="007A6BBA" w:rsidRPr="00124237" w:rsidRDefault="007A6BBA" w:rsidP="007A6BBA">
            <w:r w:rsidRPr="00124237">
              <w:t>Obsługa w języku polskim poprzez ekran dotykowy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40BDB6" w14:textId="36E060D2" w:rsidR="007A6BBA" w:rsidRPr="00124237" w:rsidRDefault="007A6BBA" w:rsidP="007A6BBA">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71BAE7F9" w14:textId="77777777" w:rsidR="007A6BBA" w:rsidRPr="00124237" w:rsidRDefault="007A6BBA" w:rsidP="007A6BBA">
            <w:pPr>
              <w:snapToGrid w:val="0"/>
              <w:rPr>
                <w:color w:val="000000"/>
              </w:rPr>
            </w:pPr>
          </w:p>
        </w:tc>
      </w:tr>
      <w:tr w:rsidR="007A6BBA" w:rsidRPr="00124237" w14:paraId="08369265" w14:textId="77777777" w:rsidTr="002E69BB">
        <w:tc>
          <w:tcPr>
            <w:tcW w:w="567" w:type="dxa"/>
            <w:tcBorders>
              <w:top w:val="single" w:sz="4" w:space="0" w:color="000000"/>
              <w:left w:val="single" w:sz="4" w:space="0" w:color="000000"/>
              <w:bottom w:val="single" w:sz="4" w:space="0" w:color="000000"/>
            </w:tcBorders>
            <w:shd w:val="clear" w:color="auto" w:fill="auto"/>
          </w:tcPr>
          <w:p w14:paraId="158654EC" w14:textId="77777777" w:rsidR="007A6BBA" w:rsidRPr="00124237" w:rsidRDefault="007A6BBA" w:rsidP="007A6BBA">
            <w:pPr>
              <w:numPr>
                <w:ilvl w:val="0"/>
                <w:numId w:val="1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5D748E17" w14:textId="5F476DFF" w:rsidR="007A6BBA" w:rsidRPr="00124237" w:rsidRDefault="007A6BBA" w:rsidP="007A6BBA">
            <w:r w:rsidRPr="00124237">
              <w:t>Alarmy min. trzystopniowe z możliwością zawieszania czasowego i na stałe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7BF693" w14:textId="36335ACE" w:rsidR="007A6BBA" w:rsidRPr="00124237" w:rsidRDefault="007A6BBA" w:rsidP="007A6BBA">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DAF46A9" w14:textId="77777777" w:rsidR="007A6BBA" w:rsidRPr="00124237" w:rsidRDefault="007A6BBA" w:rsidP="007A6BBA">
            <w:pPr>
              <w:snapToGrid w:val="0"/>
              <w:jc w:val="center"/>
              <w:rPr>
                <w:color w:val="000000"/>
              </w:rPr>
            </w:pPr>
          </w:p>
        </w:tc>
      </w:tr>
      <w:tr w:rsidR="007A6BBA" w:rsidRPr="00124237" w14:paraId="718EE497" w14:textId="77777777" w:rsidTr="002E69BB">
        <w:tc>
          <w:tcPr>
            <w:tcW w:w="567" w:type="dxa"/>
            <w:tcBorders>
              <w:top w:val="single" w:sz="4" w:space="0" w:color="000000"/>
              <w:left w:val="single" w:sz="4" w:space="0" w:color="000000"/>
              <w:bottom w:val="single" w:sz="4" w:space="0" w:color="000000"/>
            </w:tcBorders>
            <w:shd w:val="clear" w:color="auto" w:fill="auto"/>
          </w:tcPr>
          <w:p w14:paraId="309AEDBB" w14:textId="77777777" w:rsidR="007A6BBA" w:rsidRPr="00124237" w:rsidRDefault="007A6BBA" w:rsidP="007A6BBA">
            <w:pPr>
              <w:numPr>
                <w:ilvl w:val="0"/>
                <w:numId w:val="1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429EEBE3" w14:textId="5253C366" w:rsidR="007A6BBA" w:rsidRPr="00124237" w:rsidRDefault="007A6BBA" w:rsidP="007A6BBA">
            <w:r w:rsidRPr="00124237">
              <w:t xml:space="preserve">Możliwość kilkustopniowego wyciszania alarmów.  Możliwość alarmowania na poziomie parametrów </w:t>
            </w:r>
            <w:r w:rsidRPr="00124237">
              <w:lastRenderedPageBreak/>
              <w:t>medycznych i technicznych. Minimum dwa zestawy dźwięków alarmów do wyboru.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CC2BD8" w14:textId="6668ABE2" w:rsidR="007A6BBA" w:rsidRPr="00124237" w:rsidRDefault="007A6BBA" w:rsidP="007A6BBA">
            <w:pPr>
              <w:snapToGrid w:val="0"/>
              <w:jc w:val="center"/>
              <w:rPr>
                <w:color w:val="000000"/>
              </w:rPr>
            </w:pPr>
            <w:r w:rsidRPr="00124237">
              <w:lastRenderedPageBreak/>
              <w:t>TAK, podać</w:t>
            </w:r>
          </w:p>
        </w:tc>
        <w:tc>
          <w:tcPr>
            <w:tcW w:w="1276" w:type="dxa"/>
            <w:tcBorders>
              <w:top w:val="single" w:sz="4" w:space="0" w:color="000000"/>
              <w:left w:val="single" w:sz="4" w:space="0" w:color="000000"/>
              <w:bottom w:val="single" w:sz="4" w:space="0" w:color="000000"/>
              <w:right w:val="single" w:sz="4" w:space="0" w:color="000000"/>
            </w:tcBorders>
          </w:tcPr>
          <w:p w14:paraId="64BAE924" w14:textId="77777777" w:rsidR="007A6BBA" w:rsidRPr="00124237" w:rsidRDefault="007A6BBA" w:rsidP="007A6BBA">
            <w:pPr>
              <w:snapToGrid w:val="0"/>
              <w:jc w:val="center"/>
              <w:rPr>
                <w:color w:val="000000"/>
              </w:rPr>
            </w:pPr>
          </w:p>
        </w:tc>
      </w:tr>
      <w:tr w:rsidR="007A6BBA" w:rsidRPr="00124237" w14:paraId="11A43F6E" w14:textId="77777777" w:rsidTr="002E69BB">
        <w:tc>
          <w:tcPr>
            <w:tcW w:w="567" w:type="dxa"/>
            <w:tcBorders>
              <w:top w:val="single" w:sz="4" w:space="0" w:color="000000"/>
              <w:left w:val="single" w:sz="4" w:space="0" w:color="000000"/>
              <w:bottom w:val="single" w:sz="4" w:space="0" w:color="000000"/>
            </w:tcBorders>
            <w:shd w:val="clear" w:color="auto" w:fill="auto"/>
          </w:tcPr>
          <w:p w14:paraId="11E45EE2" w14:textId="77777777" w:rsidR="007A6BBA" w:rsidRPr="00124237" w:rsidRDefault="007A6BBA" w:rsidP="007A6BBA">
            <w:pPr>
              <w:numPr>
                <w:ilvl w:val="0"/>
                <w:numId w:val="13"/>
              </w:numPr>
              <w:snapToGrid w:val="0"/>
              <w:jc w:val="center"/>
              <w:rPr>
                <w:color w:val="000000"/>
                <w:lang w:eastAsia="pl-PL"/>
              </w:rPr>
            </w:pPr>
          </w:p>
        </w:tc>
        <w:tc>
          <w:tcPr>
            <w:tcW w:w="6175" w:type="dxa"/>
            <w:tcBorders>
              <w:top w:val="single" w:sz="4" w:space="0" w:color="000000"/>
              <w:left w:val="single" w:sz="4" w:space="0" w:color="000000"/>
              <w:bottom w:val="single" w:sz="4" w:space="0" w:color="000000"/>
            </w:tcBorders>
            <w:shd w:val="clear" w:color="auto" w:fill="auto"/>
          </w:tcPr>
          <w:p w14:paraId="0118B87B" w14:textId="727C123E" w:rsidR="007A6BBA" w:rsidRPr="00124237" w:rsidRDefault="007A6BBA" w:rsidP="007A6BBA">
            <w:r w:rsidRPr="00124237">
              <w:t>Zapis w pamięci monitora min. 300 zdarzeń alarmowych z zapisem jednocześnie wszystkich wartości liczbowych oraz jednocześnie min. 4 różnych fal dynamicznych (min. fali EKG, fali oddechu metodą reograficzną, fali saturacji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69F8E3" w14:textId="60F35C6F" w:rsidR="007A6BBA" w:rsidRPr="00124237" w:rsidRDefault="007A6BBA" w:rsidP="007A6BBA">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787DEAC3" w14:textId="77777777" w:rsidR="007A6BBA" w:rsidRPr="00124237" w:rsidRDefault="007A6BBA" w:rsidP="007A6BBA">
            <w:pPr>
              <w:snapToGrid w:val="0"/>
              <w:jc w:val="center"/>
              <w:rPr>
                <w:color w:val="000000"/>
              </w:rPr>
            </w:pPr>
          </w:p>
        </w:tc>
      </w:tr>
      <w:tr w:rsidR="007A6BBA" w:rsidRPr="00124237" w14:paraId="48EB67E6" w14:textId="77777777" w:rsidTr="002E69BB">
        <w:tc>
          <w:tcPr>
            <w:tcW w:w="567" w:type="dxa"/>
            <w:tcBorders>
              <w:top w:val="single" w:sz="4" w:space="0" w:color="000000"/>
              <w:left w:val="single" w:sz="4" w:space="0" w:color="000000"/>
              <w:bottom w:val="single" w:sz="4" w:space="0" w:color="000000"/>
            </w:tcBorders>
            <w:shd w:val="clear" w:color="auto" w:fill="auto"/>
          </w:tcPr>
          <w:p w14:paraId="65220F23" w14:textId="77777777" w:rsidR="007A6BBA" w:rsidRPr="00124237" w:rsidRDefault="007A6BBA" w:rsidP="007A6BBA">
            <w:pPr>
              <w:numPr>
                <w:ilvl w:val="0"/>
                <w:numId w:val="1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66ABAA0C" w14:textId="6FFAF9F4" w:rsidR="007A6BBA" w:rsidRPr="00124237" w:rsidRDefault="007A6BBA" w:rsidP="007A6BBA">
            <w:r w:rsidRPr="00124237">
              <w:t xml:space="preserve">Ciągły zapis w pamięci kardiomonitora jednocześnie </w:t>
            </w:r>
            <w:r w:rsidR="00A7435B" w:rsidRPr="00124237">
              <w:t>wszystkich monitorowanych</w:t>
            </w:r>
            <w:r w:rsidRPr="00124237">
              <w:t xml:space="preserve"> fal dynamicznych (tj. min. 6 odprowadzeń EKG z kabla 3 żyłowego, fali pletyzmograficznej SpO2, fali oddechu metodą reograficzną i fali kapnograficznej) z okresu min. 96 h z rozdzielczością nie gorszą niż min. 4 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A7839F" w14:textId="28CF1A89" w:rsidR="007A6BBA" w:rsidRPr="00124237" w:rsidRDefault="007A6BBA" w:rsidP="007A6BBA">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4F714EDE" w14:textId="77777777" w:rsidR="007A6BBA" w:rsidRPr="00124237" w:rsidRDefault="007A6BBA" w:rsidP="007A6BBA">
            <w:pPr>
              <w:snapToGrid w:val="0"/>
              <w:jc w:val="center"/>
              <w:rPr>
                <w:color w:val="000000"/>
              </w:rPr>
            </w:pPr>
          </w:p>
        </w:tc>
      </w:tr>
      <w:tr w:rsidR="007A6BBA" w:rsidRPr="00124237" w14:paraId="2FBCB072" w14:textId="77777777" w:rsidTr="002E69BB">
        <w:tc>
          <w:tcPr>
            <w:tcW w:w="567" w:type="dxa"/>
            <w:tcBorders>
              <w:top w:val="single" w:sz="4" w:space="0" w:color="000000"/>
              <w:left w:val="single" w:sz="4" w:space="0" w:color="000000"/>
              <w:bottom w:val="single" w:sz="4" w:space="0" w:color="000000"/>
            </w:tcBorders>
            <w:shd w:val="clear" w:color="auto" w:fill="auto"/>
          </w:tcPr>
          <w:p w14:paraId="09FDC6D0" w14:textId="77777777" w:rsidR="007A6BBA" w:rsidRPr="00124237" w:rsidRDefault="007A6BBA" w:rsidP="007A6BBA">
            <w:pPr>
              <w:numPr>
                <w:ilvl w:val="0"/>
                <w:numId w:val="1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2AE94137" w14:textId="77777777" w:rsidR="007A6BBA" w:rsidRPr="00124237" w:rsidRDefault="007A6BBA" w:rsidP="007A6BBA">
            <w:pPr>
              <w:snapToGrid w:val="0"/>
            </w:pPr>
            <w:r w:rsidRPr="00124237">
              <w:t>Możliwość konfigurowania i zapamiętywania przez użytkownika min. 10 ekranów (w tym ekran dużych cyfr)</w:t>
            </w:r>
          </w:p>
          <w:p w14:paraId="67C0CE63" w14:textId="5177B6D8" w:rsidR="007A6BBA" w:rsidRPr="00124237" w:rsidRDefault="007A6BBA" w:rsidP="007A6BBA">
            <w:r w:rsidRPr="00124237">
              <w:t>Zmiana pozycji i kolorów poszczególnych parametrów</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BA87F9" w14:textId="2CE4BBE4" w:rsidR="007A6BBA" w:rsidRPr="00124237" w:rsidRDefault="007A6BBA" w:rsidP="007A6BBA">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10FF5DC3" w14:textId="77777777" w:rsidR="007A6BBA" w:rsidRPr="00124237" w:rsidRDefault="007A6BBA" w:rsidP="007A6BBA">
            <w:pPr>
              <w:snapToGrid w:val="0"/>
              <w:jc w:val="center"/>
              <w:rPr>
                <w:color w:val="000000"/>
              </w:rPr>
            </w:pPr>
          </w:p>
        </w:tc>
      </w:tr>
      <w:tr w:rsidR="007A6BBA" w:rsidRPr="00124237" w14:paraId="10512FF3" w14:textId="77777777" w:rsidTr="002E69BB">
        <w:tc>
          <w:tcPr>
            <w:tcW w:w="567" w:type="dxa"/>
            <w:tcBorders>
              <w:top w:val="single" w:sz="4" w:space="0" w:color="000000"/>
              <w:left w:val="single" w:sz="4" w:space="0" w:color="000000"/>
              <w:bottom w:val="single" w:sz="4" w:space="0" w:color="000000"/>
            </w:tcBorders>
            <w:shd w:val="clear" w:color="auto" w:fill="auto"/>
          </w:tcPr>
          <w:p w14:paraId="74C9DE80" w14:textId="77777777" w:rsidR="007A6BBA" w:rsidRPr="00124237" w:rsidRDefault="007A6BBA" w:rsidP="007A6BBA">
            <w:pPr>
              <w:numPr>
                <w:ilvl w:val="0"/>
                <w:numId w:val="1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7F69D393" w14:textId="78AE4A77" w:rsidR="007A6BBA" w:rsidRPr="00124237" w:rsidRDefault="007A6BBA" w:rsidP="007A6BBA">
            <w:r w:rsidRPr="00124237">
              <w:t xml:space="preserve">Wbudowane złącze RJ-45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E6B101" w14:textId="311F5FF5" w:rsidR="007A6BBA" w:rsidRPr="00124237" w:rsidRDefault="007A6BBA" w:rsidP="007A6BBA">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42213DEB" w14:textId="77777777" w:rsidR="007A6BBA" w:rsidRPr="00124237" w:rsidRDefault="007A6BBA" w:rsidP="007A6BBA">
            <w:pPr>
              <w:snapToGrid w:val="0"/>
              <w:jc w:val="center"/>
              <w:rPr>
                <w:color w:val="000000"/>
              </w:rPr>
            </w:pPr>
          </w:p>
        </w:tc>
      </w:tr>
      <w:tr w:rsidR="007A6BBA" w:rsidRPr="00124237" w14:paraId="2748B2D1" w14:textId="77777777" w:rsidTr="002E69BB">
        <w:tc>
          <w:tcPr>
            <w:tcW w:w="567" w:type="dxa"/>
            <w:tcBorders>
              <w:top w:val="single" w:sz="4" w:space="0" w:color="000000"/>
              <w:left w:val="single" w:sz="4" w:space="0" w:color="000000"/>
              <w:bottom w:val="single" w:sz="4" w:space="0" w:color="000000"/>
            </w:tcBorders>
            <w:shd w:val="clear" w:color="auto" w:fill="auto"/>
          </w:tcPr>
          <w:p w14:paraId="15A92D02" w14:textId="77777777" w:rsidR="007A6BBA" w:rsidRPr="00124237" w:rsidRDefault="007A6BBA" w:rsidP="007A6BBA">
            <w:pPr>
              <w:numPr>
                <w:ilvl w:val="0"/>
                <w:numId w:val="1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16307441" w14:textId="3BF8CA85" w:rsidR="007A6BBA" w:rsidRPr="00124237" w:rsidRDefault="007A6BBA" w:rsidP="007A6BBA">
            <w:r w:rsidRPr="00124237">
              <w:t xml:space="preserve">Wbudowane złącze USB do przenoszenia wszystkich danych (wszystkich wartości cyfrowych i wszystkich krzywych dynamicznych) z min. 96 godzinnej pamięci kardiomonitora na nośnik elektroniczny (Pendrive) i następnie do PC użytkownika oraz dodatkowe złącze </w:t>
            </w:r>
            <w:r w:rsidR="00A7435B" w:rsidRPr="00124237">
              <w:t>USB umożliwiające</w:t>
            </w:r>
            <w:r w:rsidRPr="00124237">
              <w:t xml:space="preserve"> podłączenie urządzeń peryferyjnych (np. myszki lub klawiatury) i aktualizację oprogramowania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E8A2E0" w14:textId="38698DDE" w:rsidR="007A6BBA" w:rsidRPr="00124237" w:rsidRDefault="007A6BBA" w:rsidP="007A6BBA">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6BD4D3C" w14:textId="77777777" w:rsidR="007A6BBA" w:rsidRPr="00124237" w:rsidRDefault="007A6BBA" w:rsidP="007A6BBA">
            <w:pPr>
              <w:snapToGrid w:val="0"/>
              <w:jc w:val="center"/>
              <w:rPr>
                <w:color w:val="000000"/>
              </w:rPr>
            </w:pPr>
          </w:p>
        </w:tc>
      </w:tr>
      <w:tr w:rsidR="007A6BBA" w:rsidRPr="00124237" w14:paraId="57CACB38" w14:textId="77777777" w:rsidTr="002E69BB">
        <w:tc>
          <w:tcPr>
            <w:tcW w:w="567" w:type="dxa"/>
            <w:tcBorders>
              <w:left w:val="single" w:sz="4" w:space="0" w:color="000000"/>
              <w:bottom w:val="single" w:sz="4" w:space="0" w:color="000000"/>
            </w:tcBorders>
            <w:shd w:val="clear" w:color="auto" w:fill="auto"/>
          </w:tcPr>
          <w:p w14:paraId="2B00C25C" w14:textId="77777777" w:rsidR="007A6BBA" w:rsidRPr="00124237" w:rsidRDefault="007A6BBA" w:rsidP="007A6BBA">
            <w:pPr>
              <w:numPr>
                <w:ilvl w:val="0"/>
                <w:numId w:val="13"/>
              </w:numPr>
              <w:snapToGrid w:val="0"/>
              <w:rPr>
                <w:color w:val="000000"/>
              </w:rPr>
            </w:pPr>
          </w:p>
        </w:tc>
        <w:tc>
          <w:tcPr>
            <w:tcW w:w="6175" w:type="dxa"/>
            <w:tcBorders>
              <w:left w:val="single" w:sz="4" w:space="0" w:color="000000"/>
              <w:bottom w:val="single" w:sz="4" w:space="0" w:color="000000"/>
            </w:tcBorders>
            <w:shd w:val="clear" w:color="auto" w:fill="auto"/>
          </w:tcPr>
          <w:p w14:paraId="2CEA492E" w14:textId="77777777" w:rsidR="007A6BBA" w:rsidRPr="00124237" w:rsidRDefault="007A6BBA" w:rsidP="007A6BBA">
            <w:pPr>
              <w:snapToGrid w:val="0"/>
            </w:pPr>
            <w:r w:rsidRPr="00124237">
              <w:t>moduł EKG/ST/Arytm/Resp w każdym kardiomonitorze</w:t>
            </w:r>
          </w:p>
          <w:p w14:paraId="3306231B" w14:textId="77777777" w:rsidR="007A6BBA" w:rsidRPr="00124237" w:rsidRDefault="007A6BBA" w:rsidP="007A6BBA">
            <w:pPr>
              <w:pStyle w:val="Stopka"/>
              <w:rPr>
                <w:rFonts w:ascii="Times New Roman" w:hAnsi="Times New Roman"/>
                <w:sz w:val="24"/>
              </w:rPr>
            </w:pPr>
            <w:r w:rsidRPr="00124237">
              <w:rPr>
                <w:rFonts w:ascii="Times New Roman" w:hAnsi="Times New Roman"/>
                <w:sz w:val="24"/>
              </w:rPr>
              <w:t>- monitorowanie z kabla 3 żyłowego</w:t>
            </w:r>
          </w:p>
          <w:p w14:paraId="0D7DA1E5" w14:textId="77777777" w:rsidR="007A6BBA" w:rsidRPr="00124237" w:rsidRDefault="007A6BBA" w:rsidP="007A6BBA">
            <w:pPr>
              <w:pStyle w:val="Stopka"/>
              <w:rPr>
                <w:rFonts w:ascii="Times New Roman" w:hAnsi="Times New Roman"/>
                <w:sz w:val="24"/>
              </w:rPr>
            </w:pPr>
            <w:r w:rsidRPr="00124237">
              <w:rPr>
                <w:rFonts w:ascii="Times New Roman" w:hAnsi="Times New Roman"/>
                <w:sz w:val="24"/>
              </w:rPr>
              <w:t xml:space="preserve">- zakres częstości akcji serca: min. 15-300 1/min </w:t>
            </w:r>
          </w:p>
          <w:p w14:paraId="27B894ED" w14:textId="77777777" w:rsidR="007A6BBA" w:rsidRPr="00124237" w:rsidRDefault="007A6BBA" w:rsidP="007A6BBA">
            <w:pPr>
              <w:pStyle w:val="Stopka"/>
              <w:rPr>
                <w:rFonts w:ascii="Times New Roman" w:hAnsi="Times New Roman"/>
                <w:sz w:val="24"/>
              </w:rPr>
            </w:pPr>
            <w:r w:rsidRPr="00124237">
              <w:rPr>
                <w:rFonts w:ascii="Times New Roman" w:hAnsi="Times New Roman"/>
                <w:sz w:val="24"/>
              </w:rPr>
              <w:t>- obserwacja min. 6 odprowadzeń EKG jednocześnie z kabla 3 żyłowego</w:t>
            </w:r>
          </w:p>
          <w:p w14:paraId="6F360D8E" w14:textId="77777777" w:rsidR="007A6BBA" w:rsidRPr="00124237" w:rsidRDefault="007A6BBA" w:rsidP="007A6BBA">
            <w:pPr>
              <w:pStyle w:val="Stopka"/>
              <w:rPr>
                <w:rFonts w:ascii="Times New Roman" w:hAnsi="Times New Roman"/>
                <w:sz w:val="24"/>
              </w:rPr>
            </w:pPr>
            <w:r w:rsidRPr="00124237">
              <w:rPr>
                <w:rFonts w:ascii="Times New Roman" w:hAnsi="Times New Roman"/>
                <w:sz w:val="24"/>
              </w:rPr>
              <w:t>- możliwość wyboru 1 z 5 dostępnych prędkości dla fal EKG</w:t>
            </w:r>
          </w:p>
          <w:p w14:paraId="07B2E90A" w14:textId="7D75039A" w:rsidR="007A6BBA" w:rsidRPr="00124237" w:rsidRDefault="007A6BBA" w:rsidP="007A6BBA">
            <w:pPr>
              <w:pStyle w:val="Stopka"/>
              <w:rPr>
                <w:rFonts w:ascii="Times New Roman" w:hAnsi="Times New Roman"/>
                <w:sz w:val="24"/>
              </w:rPr>
            </w:pPr>
            <w:r w:rsidRPr="00124237">
              <w:rPr>
                <w:rFonts w:ascii="Times New Roman" w:hAnsi="Times New Roman"/>
                <w:sz w:val="24"/>
              </w:rPr>
              <w:t xml:space="preserve">- detekcja stymulatora serca ze znacznikiem w kanale </w:t>
            </w:r>
            <w:r w:rsidR="00A7435B" w:rsidRPr="00124237">
              <w:rPr>
                <w:rFonts w:ascii="Times New Roman" w:hAnsi="Times New Roman"/>
                <w:sz w:val="24"/>
              </w:rPr>
              <w:t>EKG</w:t>
            </w:r>
            <w:r w:rsidRPr="00124237">
              <w:rPr>
                <w:rFonts w:ascii="Times New Roman" w:hAnsi="Times New Roman"/>
                <w:sz w:val="24"/>
              </w:rPr>
              <w:t xml:space="preserve"> i sygnalizacją dźwiękową</w:t>
            </w:r>
          </w:p>
          <w:p w14:paraId="75A2E033" w14:textId="77777777" w:rsidR="007A6BBA" w:rsidRPr="00124237" w:rsidRDefault="007A6BBA" w:rsidP="007A6BBA">
            <w:pPr>
              <w:pStyle w:val="Stopka"/>
              <w:rPr>
                <w:rFonts w:ascii="Times New Roman" w:hAnsi="Times New Roman"/>
                <w:sz w:val="24"/>
              </w:rPr>
            </w:pPr>
            <w:r w:rsidRPr="00124237">
              <w:rPr>
                <w:rFonts w:ascii="Times New Roman" w:hAnsi="Times New Roman"/>
                <w:sz w:val="24"/>
              </w:rPr>
              <w:t>-filtry EKG: operacyjny, monitorowania, diagnostyczny</w:t>
            </w:r>
          </w:p>
          <w:p w14:paraId="047FEDE1" w14:textId="77777777" w:rsidR="007A6BBA" w:rsidRPr="00124237" w:rsidRDefault="007A6BBA" w:rsidP="007A6BBA">
            <w:pPr>
              <w:pStyle w:val="Tekstpodstawowywcity"/>
              <w:spacing w:after="0"/>
              <w:ind w:left="0"/>
            </w:pPr>
            <w:r w:rsidRPr="00124237">
              <w:t>- analiza odcinka ST z min. 6 odprowadzeń EKG jednocześnie z kabla 3 żyłowego</w:t>
            </w:r>
          </w:p>
          <w:p w14:paraId="3AD59333" w14:textId="77777777" w:rsidR="007A6BBA" w:rsidRPr="00124237" w:rsidRDefault="007A6BBA" w:rsidP="007A6BBA">
            <w:pPr>
              <w:pStyle w:val="Tekstpodstawowywcity"/>
              <w:spacing w:after="0"/>
              <w:ind w:left="0"/>
            </w:pPr>
            <w:r w:rsidRPr="00124237">
              <w:t>- analiza HRV</w:t>
            </w:r>
          </w:p>
          <w:p w14:paraId="2E7CE9CA" w14:textId="77777777" w:rsidR="007A6BBA" w:rsidRPr="00124237" w:rsidRDefault="007A6BBA" w:rsidP="007A6BBA">
            <w:pPr>
              <w:pStyle w:val="Stopka"/>
              <w:rPr>
                <w:rFonts w:ascii="Times New Roman" w:hAnsi="Times New Roman"/>
                <w:sz w:val="24"/>
              </w:rPr>
            </w:pPr>
            <w:r w:rsidRPr="00124237">
              <w:rPr>
                <w:rFonts w:ascii="Times New Roman" w:hAnsi="Times New Roman"/>
                <w:sz w:val="24"/>
              </w:rPr>
              <w:t>- statystyki HR z ostatnich 24 godzin zawierająca informacje o wartościach HR: średniej, średniej z dziennej, średniej nocnej, maksymalnej i minimalnej</w:t>
            </w:r>
          </w:p>
          <w:p w14:paraId="0921B132" w14:textId="77777777" w:rsidR="007A6BBA" w:rsidRPr="00124237" w:rsidRDefault="007A6BBA" w:rsidP="007A6BBA">
            <w:r w:rsidRPr="00124237">
              <w:t>- analiza co najmniej 20 arytmii</w:t>
            </w:r>
          </w:p>
          <w:p w14:paraId="6C97713A" w14:textId="77777777" w:rsidR="007A6BBA" w:rsidRPr="00124237" w:rsidRDefault="007A6BBA" w:rsidP="007A6BBA">
            <w:r w:rsidRPr="00124237">
              <w:t>- respiracja metodą impedancyjną</w:t>
            </w:r>
          </w:p>
          <w:p w14:paraId="08DFA267" w14:textId="77777777" w:rsidR="007A6BBA" w:rsidRPr="00124237" w:rsidRDefault="007A6BBA" w:rsidP="007A6BBA">
            <w:r w:rsidRPr="00124237">
              <w:t>- częstość oddechu w zakresie min. 0-150 /min</w:t>
            </w:r>
          </w:p>
          <w:p w14:paraId="0666054A" w14:textId="77777777" w:rsidR="007A6BBA" w:rsidRPr="00124237" w:rsidRDefault="007A6BBA" w:rsidP="007A6BBA">
            <w:r w:rsidRPr="00124237">
              <w:t>- licznik bezdechów</w:t>
            </w:r>
          </w:p>
          <w:p w14:paraId="12E5A062" w14:textId="77777777" w:rsidR="007A6BBA" w:rsidRPr="00124237" w:rsidRDefault="007A6BBA" w:rsidP="007A6BBA">
            <w:r w:rsidRPr="00124237">
              <w:t>- alarm bezdechu w zakresie min. 5-55 s</w:t>
            </w:r>
          </w:p>
          <w:p w14:paraId="0E46816F" w14:textId="77777777" w:rsidR="007A6BBA" w:rsidRPr="00124237" w:rsidRDefault="007A6BBA" w:rsidP="007A6BBA">
            <w:r w:rsidRPr="00124237">
              <w:t>- prezentacja fali oddechu</w:t>
            </w:r>
          </w:p>
          <w:p w14:paraId="41E02AC8" w14:textId="77777777" w:rsidR="007A6BBA" w:rsidRPr="00124237" w:rsidRDefault="007A6BBA" w:rsidP="007A6BBA">
            <w:pPr>
              <w:pStyle w:val="Tekstpodstawowywcity"/>
              <w:spacing w:after="0"/>
              <w:ind w:left="0"/>
            </w:pPr>
            <w:r w:rsidRPr="00124237">
              <w:t>- wybór elektrod do detekcji oddechu (szczytami płuc lub przeponą) bez konieczności przepinania kabla EKG</w:t>
            </w:r>
          </w:p>
          <w:p w14:paraId="572D135F" w14:textId="704544B1" w:rsidR="007A6BBA" w:rsidRPr="00124237" w:rsidRDefault="007A6BBA" w:rsidP="007A6BBA">
            <w:pPr>
              <w:suppressAutoHyphens w:val="0"/>
              <w:rPr>
                <w:b/>
                <w:bCs/>
              </w:rPr>
            </w:pPr>
            <w:r w:rsidRPr="00124237">
              <w:t xml:space="preserve">- wyposażenie: kable </w:t>
            </w:r>
            <w:r w:rsidR="00A7435B" w:rsidRPr="00124237">
              <w:t>EKG</w:t>
            </w:r>
            <w:r w:rsidRPr="00124237">
              <w:t xml:space="preserve"> 3 żyłowe</w:t>
            </w:r>
          </w:p>
        </w:tc>
        <w:tc>
          <w:tcPr>
            <w:tcW w:w="1701" w:type="dxa"/>
            <w:tcBorders>
              <w:left w:val="single" w:sz="4" w:space="0" w:color="000000"/>
              <w:bottom w:val="single" w:sz="4" w:space="0" w:color="000000"/>
              <w:right w:val="single" w:sz="4" w:space="0" w:color="000000"/>
            </w:tcBorders>
            <w:shd w:val="clear" w:color="auto" w:fill="auto"/>
          </w:tcPr>
          <w:p w14:paraId="774CF614" w14:textId="620929E5" w:rsidR="007A6BBA" w:rsidRPr="00124237" w:rsidRDefault="007A6BBA" w:rsidP="007A6BBA">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5E8963E9" w14:textId="77777777" w:rsidR="007A6BBA" w:rsidRPr="00124237" w:rsidRDefault="007A6BBA" w:rsidP="007A6BBA">
            <w:pPr>
              <w:snapToGrid w:val="0"/>
              <w:jc w:val="center"/>
              <w:rPr>
                <w:color w:val="000000"/>
              </w:rPr>
            </w:pPr>
          </w:p>
        </w:tc>
      </w:tr>
      <w:tr w:rsidR="007A6BBA" w:rsidRPr="00124237" w14:paraId="53E5793A" w14:textId="77777777" w:rsidTr="002E69BB">
        <w:tc>
          <w:tcPr>
            <w:tcW w:w="567" w:type="dxa"/>
            <w:tcBorders>
              <w:top w:val="single" w:sz="4" w:space="0" w:color="000000"/>
              <w:left w:val="single" w:sz="4" w:space="0" w:color="000000"/>
              <w:bottom w:val="single" w:sz="4" w:space="0" w:color="000000"/>
            </w:tcBorders>
            <w:shd w:val="clear" w:color="auto" w:fill="auto"/>
          </w:tcPr>
          <w:p w14:paraId="19E2FA90" w14:textId="77777777" w:rsidR="007A6BBA" w:rsidRPr="00124237" w:rsidRDefault="007A6BBA" w:rsidP="007A6BBA">
            <w:pPr>
              <w:numPr>
                <w:ilvl w:val="0"/>
                <w:numId w:val="1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64E28687" w14:textId="3F9FC940" w:rsidR="007A6BBA" w:rsidRPr="00124237" w:rsidRDefault="007A6BBA" w:rsidP="007A6BBA">
            <w:pPr>
              <w:snapToGrid w:val="0"/>
            </w:pPr>
            <w:r w:rsidRPr="00124237">
              <w:t xml:space="preserve">moduł SpO2 odporny na niską perfuzję i artefakty ruchowe typu </w:t>
            </w:r>
            <w:r w:rsidR="00A7435B" w:rsidRPr="00124237">
              <w:t>Nellcor OxiMax</w:t>
            </w:r>
            <w:r w:rsidRPr="00124237">
              <w:t xml:space="preserve"> w każdym kardiomonitorze</w:t>
            </w:r>
          </w:p>
          <w:p w14:paraId="614FDBE8" w14:textId="77777777" w:rsidR="007A6BBA" w:rsidRPr="00124237" w:rsidRDefault="007A6BBA" w:rsidP="007A6BBA">
            <w:r w:rsidRPr="00124237">
              <w:t>- prezentacja krzywej pletyzmograficznej,</w:t>
            </w:r>
          </w:p>
          <w:p w14:paraId="4FB43E94" w14:textId="77777777" w:rsidR="007A6BBA" w:rsidRPr="00124237" w:rsidRDefault="007A6BBA" w:rsidP="007A6BBA">
            <w:r w:rsidRPr="00124237">
              <w:t>- wartość saturacji w zakresie min. 1-100%,</w:t>
            </w:r>
          </w:p>
          <w:p w14:paraId="50D191CD" w14:textId="77777777" w:rsidR="007A6BBA" w:rsidRPr="00124237" w:rsidRDefault="007A6BBA" w:rsidP="007A6BBA">
            <w:r w:rsidRPr="00124237">
              <w:t>- tętno obwodowe w zakresie min. 20-300 bpm,</w:t>
            </w:r>
          </w:p>
          <w:p w14:paraId="12D33DBE" w14:textId="77777777" w:rsidR="007A6BBA" w:rsidRPr="00124237" w:rsidRDefault="007A6BBA" w:rsidP="007A6BBA">
            <w:r w:rsidRPr="00124237">
              <w:lastRenderedPageBreak/>
              <w:t>- załączana przez użytkownika funkcja wysokiej czułości pomiaru SpO2 u pacjentów z bardzo niską perfuzją,</w:t>
            </w:r>
          </w:p>
          <w:p w14:paraId="4CF45473" w14:textId="77777777" w:rsidR="007A6BBA" w:rsidRPr="00124237" w:rsidRDefault="007A6BBA" w:rsidP="007A6BBA">
            <w:r w:rsidRPr="00124237">
              <w:t>- załączana przez użytkownika funkcja blokady alarmu SpO2 i pulsu obwodowego w sytuacji pomiaru ciśnienia nieinwazyjnego i saturacji na tej samej kończynie,</w:t>
            </w:r>
          </w:p>
          <w:p w14:paraId="5458A2FB" w14:textId="77777777" w:rsidR="007A6BBA" w:rsidRPr="00124237" w:rsidRDefault="007A6BBA" w:rsidP="007A6BBA">
            <w:r w:rsidRPr="00124237">
              <w:t>- funkcja zmiany czułości świecenia diody w czujniku SpO2 do wyboru przez użytkownika</w:t>
            </w:r>
          </w:p>
          <w:p w14:paraId="33B32A46" w14:textId="4A60F204" w:rsidR="007A6BBA" w:rsidRPr="00124237" w:rsidRDefault="007A6BBA" w:rsidP="007A6BBA">
            <w:r w:rsidRPr="00124237">
              <w:t xml:space="preserve">- wyposażenie do modułu: przedłużacz SpO2 </w:t>
            </w:r>
            <w:r w:rsidR="00A7435B" w:rsidRPr="00124237">
              <w:t>i wielorazowy</w:t>
            </w:r>
            <w:r w:rsidRPr="00124237">
              <w:t xml:space="preserve"> czujnik SpO2 typu klips na palec.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698F9A" w14:textId="51361C80" w:rsidR="007A6BBA" w:rsidRPr="00124237" w:rsidRDefault="007A6BBA" w:rsidP="007A6BBA">
            <w:pPr>
              <w:snapToGrid w:val="0"/>
              <w:jc w:val="center"/>
              <w:rPr>
                <w:color w:val="000000"/>
              </w:rPr>
            </w:pPr>
            <w:r w:rsidRPr="00124237">
              <w:lastRenderedPageBreak/>
              <w:t>TAK, podać</w:t>
            </w:r>
          </w:p>
        </w:tc>
        <w:tc>
          <w:tcPr>
            <w:tcW w:w="1276" w:type="dxa"/>
            <w:tcBorders>
              <w:top w:val="single" w:sz="4" w:space="0" w:color="000000"/>
              <w:left w:val="single" w:sz="4" w:space="0" w:color="000000"/>
              <w:bottom w:val="single" w:sz="4" w:space="0" w:color="000000"/>
              <w:right w:val="single" w:sz="4" w:space="0" w:color="000000"/>
            </w:tcBorders>
          </w:tcPr>
          <w:p w14:paraId="1BB6EE6D" w14:textId="77777777" w:rsidR="007A6BBA" w:rsidRPr="00124237" w:rsidRDefault="007A6BBA" w:rsidP="007A6BBA">
            <w:pPr>
              <w:snapToGrid w:val="0"/>
              <w:jc w:val="center"/>
              <w:rPr>
                <w:color w:val="000000"/>
              </w:rPr>
            </w:pPr>
          </w:p>
        </w:tc>
      </w:tr>
      <w:tr w:rsidR="007A6BBA" w:rsidRPr="00124237" w14:paraId="34E62AE5" w14:textId="77777777" w:rsidTr="002E69BB">
        <w:tc>
          <w:tcPr>
            <w:tcW w:w="567" w:type="dxa"/>
            <w:tcBorders>
              <w:left w:val="single" w:sz="4" w:space="0" w:color="000000"/>
              <w:bottom w:val="single" w:sz="4" w:space="0" w:color="000000"/>
            </w:tcBorders>
            <w:shd w:val="clear" w:color="auto" w:fill="auto"/>
          </w:tcPr>
          <w:p w14:paraId="256897AA" w14:textId="77777777" w:rsidR="007A6BBA" w:rsidRPr="00124237" w:rsidRDefault="007A6BBA" w:rsidP="007A6BBA">
            <w:pPr>
              <w:numPr>
                <w:ilvl w:val="0"/>
                <w:numId w:val="13"/>
              </w:numPr>
              <w:snapToGrid w:val="0"/>
              <w:jc w:val="center"/>
              <w:rPr>
                <w:color w:val="000000"/>
              </w:rPr>
            </w:pPr>
          </w:p>
        </w:tc>
        <w:tc>
          <w:tcPr>
            <w:tcW w:w="6175" w:type="dxa"/>
            <w:tcBorders>
              <w:left w:val="single" w:sz="4" w:space="0" w:color="000000"/>
              <w:bottom w:val="single" w:sz="4" w:space="0" w:color="000000"/>
            </w:tcBorders>
            <w:shd w:val="clear" w:color="auto" w:fill="auto"/>
          </w:tcPr>
          <w:p w14:paraId="04128444" w14:textId="77777777" w:rsidR="007A6BBA" w:rsidRPr="00124237" w:rsidRDefault="007A6BBA" w:rsidP="007A6BBA">
            <w:pPr>
              <w:snapToGrid w:val="0"/>
            </w:pPr>
            <w:r w:rsidRPr="00124237">
              <w:t>moduł nieinwazyjnego pomiaru ciśnienia w każdym kardiomonitorze</w:t>
            </w:r>
          </w:p>
          <w:p w14:paraId="5568D508" w14:textId="77777777" w:rsidR="007A6BBA" w:rsidRPr="00124237" w:rsidRDefault="007A6BBA" w:rsidP="007A6BBA">
            <w:r w:rsidRPr="00124237">
              <w:t>- zakres min. 15-270 mmHg</w:t>
            </w:r>
          </w:p>
          <w:p w14:paraId="31C173D1" w14:textId="77777777" w:rsidR="007A6BBA" w:rsidRPr="00124237" w:rsidRDefault="007A6BBA" w:rsidP="007A6BBA">
            <w:r w:rsidRPr="00124237">
              <w:t xml:space="preserve">- pomiar automatyczny w min. zakresie od 1 do 480 min </w:t>
            </w:r>
          </w:p>
          <w:p w14:paraId="6584DF95" w14:textId="77777777" w:rsidR="007A6BBA" w:rsidRPr="00124237" w:rsidRDefault="007A6BBA" w:rsidP="007A6BBA">
            <w:r w:rsidRPr="00124237">
              <w:t>- pomiaru ciągły oraz na żądanie</w:t>
            </w:r>
          </w:p>
          <w:p w14:paraId="35823BFC" w14:textId="77777777" w:rsidR="007A6BBA" w:rsidRPr="00124237" w:rsidRDefault="007A6BBA" w:rsidP="007A6BBA">
            <w:r w:rsidRPr="00124237">
              <w:t>- pomiar wartości pulsu z mankietu z prezentacją na ekranie</w:t>
            </w:r>
          </w:p>
          <w:p w14:paraId="6043F8C1" w14:textId="77777777" w:rsidR="007A6BBA" w:rsidRPr="00124237" w:rsidRDefault="007A6BBA" w:rsidP="007A6BBA">
            <w:r w:rsidRPr="00124237">
              <w:t>- pomiar i jednoczesna prezentacja ciśnienia skurczowego, średniego i rozkurczowego</w:t>
            </w:r>
          </w:p>
          <w:p w14:paraId="2AAAE586" w14:textId="77777777" w:rsidR="007A6BBA" w:rsidRPr="00124237" w:rsidRDefault="007A6BBA" w:rsidP="007A6BBA">
            <w:r w:rsidRPr="00124237">
              <w:t>- możliwość wstępnego ustawiania górnego zakresu pompowania przez użytkownika</w:t>
            </w:r>
          </w:p>
          <w:p w14:paraId="388F1652" w14:textId="7933FE3F" w:rsidR="007A6BBA" w:rsidRPr="00124237" w:rsidRDefault="007A6BBA" w:rsidP="007A6BBA">
            <w:r w:rsidRPr="00124237">
              <w:t>- wyposażenie: 2 wielorazowe mankiety dla dorosłych oraz 1 uniwersalny wężyk z szybkozłączkami</w:t>
            </w:r>
          </w:p>
        </w:tc>
        <w:tc>
          <w:tcPr>
            <w:tcW w:w="1701" w:type="dxa"/>
            <w:tcBorders>
              <w:left w:val="single" w:sz="4" w:space="0" w:color="000000"/>
              <w:bottom w:val="single" w:sz="4" w:space="0" w:color="000000"/>
              <w:right w:val="single" w:sz="4" w:space="0" w:color="000000"/>
            </w:tcBorders>
            <w:shd w:val="clear" w:color="auto" w:fill="auto"/>
          </w:tcPr>
          <w:p w14:paraId="64581F27" w14:textId="1E07F9C8" w:rsidR="007A6BBA" w:rsidRPr="00124237" w:rsidRDefault="007A6BBA" w:rsidP="007A6BBA">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23B0136E" w14:textId="77777777" w:rsidR="007A6BBA" w:rsidRPr="00124237" w:rsidRDefault="007A6BBA" w:rsidP="007A6BBA">
            <w:pPr>
              <w:snapToGrid w:val="0"/>
              <w:jc w:val="center"/>
              <w:rPr>
                <w:color w:val="000000"/>
              </w:rPr>
            </w:pPr>
          </w:p>
        </w:tc>
      </w:tr>
      <w:tr w:rsidR="007A6BBA" w:rsidRPr="00124237" w14:paraId="109327EF" w14:textId="77777777" w:rsidTr="002E69BB">
        <w:tc>
          <w:tcPr>
            <w:tcW w:w="567" w:type="dxa"/>
            <w:tcBorders>
              <w:left w:val="single" w:sz="4" w:space="0" w:color="000000"/>
              <w:bottom w:val="single" w:sz="4" w:space="0" w:color="000000"/>
            </w:tcBorders>
            <w:shd w:val="clear" w:color="auto" w:fill="auto"/>
          </w:tcPr>
          <w:p w14:paraId="7D08550D" w14:textId="77777777" w:rsidR="007A6BBA" w:rsidRPr="00124237" w:rsidRDefault="007A6BBA" w:rsidP="007A6BBA">
            <w:pPr>
              <w:numPr>
                <w:ilvl w:val="0"/>
                <w:numId w:val="13"/>
              </w:numPr>
              <w:snapToGrid w:val="0"/>
              <w:jc w:val="center"/>
              <w:rPr>
                <w:color w:val="000000"/>
              </w:rPr>
            </w:pPr>
          </w:p>
        </w:tc>
        <w:tc>
          <w:tcPr>
            <w:tcW w:w="6175" w:type="dxa"/>
            <w:tcBorders>
              <w:left w:val="single" w:sz="4" w:space="0" w:color="000000"/>
              <w:bottom w:val="single" w:sz="4" w:space="0" w:color="000000"/>
            </w:tcBorders>
            <w:shd w:val="clear" w:color="auto" w:fill="auto"/>
          </w:tcPr>
          <w:p w14:paraId="5AADBC68" w14:textId="77777777" w:rsidR="007A6BBA" w:rsidRPr="00124237" w:rsidRDefault="007A6BBA" w:rsidP="007A6BBA">
            <w:pPr>
              <w:snapToGrid w:val="0"/>
            </w:pPr>
            <w:r w:rsidRPr="00124237">
              <w:t>moduł do pomiaru temperatury w jednym kanale w każdym kardiomonitorze. Możliwość wpisywania własnych nazw umieszczenia czujnika.</w:t>
            </w:r>
          </w:p>
          <w:p w14:paraId="5621D5FE" w14:textId="77777777" w:rsidR="007A6BBA" w:rsidRPr="00124237" w:rsidRDefault="007A6BBA" w:rsidP="007A6BBA">
            <w:r w:rsidRPr="00124237">
              <w:t>- zakres min. 20 – 42°C,</w:t>
            </w:r>
          </w:p>
          <w:p w14:paraId="43B3C6F6" w14:textId="6B1B66E9" w:rsidR="007A6BBA" w:rsidRPr="00124237" w:rsidRDefault="007A6BBA" w:rsidP="007A6BBA">
            <w:r w:rsidRPr="00124237">
              <w:t>- wyposażenie: wielorazowa sonda dla dorosłych.</w:t>
            </w:r>
          </w:p>
        </w:tc>
        <w:tc>
          <w:tcPr>
            <w:tcW w:w="1701" w:type="dxa"/>
            <w:tcBorders>
              <w:left w:val="single" w:sz="4" w:space="0" w:color="000000"/>
              <w:bottom w:val="single" w:sz="4" w:space="0" w:color="000000"/>
              <w:right w:val="single" w:sz="4" w:space="0" w:color="000000"/>
            </w:tcBorders>
            <w:shd w:val="clear" w:color="auto" w:fill="auto"/>
          </w:tcPr>
          <w:p w14:paraId="62E4B34A" w14:textId="6C180D7D" w:rsidR="007A6BBA" w:rsidRPr="00124237" w:rsidRDefault="007A6BBA" w:rsidP="007A6BBA">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7ABF1B9C" w14:textId="77777777" w:rsidR="007A6BBA" w:rsidRPr="00124237" w:rsidRDefault="007A6BBA" w:rsidP="007A6BBA">
            <w:pPr>
              <w:snapToGrid w:val="0"/>
              <w:jc w:val="center"/>
              <w:rPr>
                <w:color w:val="000000"/>
              </w:rPr>
            </w:pPr>
          </w:p>
        </w:tc>
      </w:tr>
      <w:tr w:rsidR="007A6BBA" w:rsidRPr="00124237" w14:paraId="4353CA89" w14:textId="77777777" w:rsidTr="002E69BB">
        <w:tc>
          <w:tcPr>
            <w:tcW w:w="567" w:type="dxa"/>
            <w:tcBorders>
              <w:left w:val="single" w:sz="4" w:space="0" w:color="000000"/>
              <w:bottom w:val="single" w:sz="4" w:space="0" w:color="000000"/>
            </w:tcBorders>
            <w:shd w:val="clear" w:color="auto" w:fill="auto"/>
          </w:tcPr>
          <w:p w14:paraId="786FC3D4" w14:textId="77777777" w:rsidR="007A6BBA" w:rsidRPr="00124237" w:rsidRDefault="007A6BBA" w:rsidP="007A6BBA">
            <w:pPr>
              <w:numPr>
                <w:ilvl w:val="0"/>
                <w:numId w:val="13"/>
              </w:numPr>
              <w:snapToGrid w:val="0"/>
              <w:jc w:val="center"/>
              <w:rPr>
                <w:color w:val="000000"/>
              </w:rPr>
            </w:pPr>
          </w:p>
        </w:tc>
        <w:tc>
          <w:tcPr>
            <w:tcW w:w="6175" w:type="dxa"/>
            <w:tcBorders>
              <w:left w:val="single" w:sz="4" w:space="0" w:color="000000"/>
              <w:bottom w:val="single" w:sz="4" w:space="0" w:color="000000"/>
            </w:tcBorders>
            <w:shd w:val="clear" w:color="auto" w:fill="auto"/>
          </w:tcPr>
          <w:p w14:paraId="72B88B35" w14:textId="2C533C53" w:rsidR="007A6BBA" w:rsidRPr="00124237" w:rsidRDefault="007A6BBA" w:rsidP="007A6BBA">
            <w:r w:rsidRPr="00124237">
              <w:t xml:space="preserve">W dwóch kardiomonitorach moduł kapnometrii w strumieniu głównym. Zakres pomiaru CO2 min. od 1do 99 mmHg. W komplecie adapter </w:t>
            </w:r>
          </w:p>
        </w:tc>
        <w:tc>
          <w:tcPr>
            <w:tcW w:w="1701" w:type="dxa"/>
            <w:tcBorders>
              <w:left w:val="single" w:sz="4" w:space="0" w:color="000000"/>
              <w:bottom w:val="single" w:sz="4" w:space="0" w:color="000000"/>
              <w:right w:val="single" w:sz="4" w:space="0" w:color="000000"/>
            </w:tcBorders>
            <w:shd w:val="clear" w:color="auto" w:fill="auto"/>
          </w:tcPr>
          <w:p w14:paraId="2CC15F60" w14:textId="0782B6A4" w:rsidR="007A6BBA" w:rsidRPr="00124237" w:rsidRDefault="007A6BBA" w:rsidP="007A6BBA">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1174A7BD" w14:textId="77777777" w:rsidR="007A6BBA" w:rsidRPr="00124237" w:rsidRDefault="007A6BBA" w:rsidP="007A6BBA">
            <w:pPr>
              <w:snapToGrid w:val="0"/>
              <w:jc w:val="center"/>
              <w:rPr>
                <w:color w:val="000000"/>
              </w:rPr>
            </w:pPr>
          </w:p>
        </w:tc>
      </w:tr>
      <w:tr w:rsidR="007A6BBA" w:rsidRPr="00124237" w14:paraId="51D90BE7" w14:textId="77777777" w:rsidTr="002E69BB">
        <w:tc>
          <w:tcPr>
            <w:tcW w:w="567" w:type="dxa"/>
            <w:tcBorders>
              <w:top w:val="single" w:sz="4" w:space="0" w:color="000000"/>
              <w:left w:val="single" w:sz="4" w:space="0" w:color="000000"/>
              <w:bottom w:val="single" w:sz="4" w:space="0" w:color="000000"/>
            </w:tcBorders>
            <w:shd w:val="clear" w:color="auto" w:fill="auto"/>
          </w:tcPr>
          <w:p w14:paraId="008DD18D" w14:textId="77777777" w:rsidR="007A6BBA" w:rsidRPr="00124237" w:rsidRDefault="007A6BBA" w:rsidP="007A6BBA">
            <w:pPr>
              <w:numPr>
                <w:ilvl w:val="0"/>
                <w:numId w:val="1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5BACB14A" w14:textId="00656529" w:rsidR="007A6BBA" w:rsidRPr="00124237" w:rsidRDefault="007A6BBA" w:rsidP="007A6BBA">
            <w:r w:rsidRPr="00124237">
              <w:t>Kardiomonitory mocowane do szyny technicznej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1A3E07" w14:textId="038B775F" w:rsidR="007A6BBA" w:rsidRPr="00124237" w:rsidRDefault="007A6BBA" w:rsidP="007A6BBA">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8CA3ED4" w14:textId="77777777" w:rsidR="007A6BBA" w:rsidRPr="00124237" w:rsidRDefault="007A6BBA" w:rsidP="007A6BBA">
            <w:pPr>
              <w:snapToGrid w:val="0"/>
              <w:jc w:val="center"/>
              <w:rPr>
                <w:color w:val="000000"/>
              </w:rPr>
            </w:pPr>
          </w:p>
        </w:tc>
      </w:tr>
      <w:tr w:rsidR="007A6BBA" w:rsidRPr="00124237" w14:paraId="1548E00F" w14:textId="77777777" w:rsidTr="002E69BB">
        <w:tc>
          <w:tcPr>
            <w:tcW w:w="567" w:type="dxa"/>
            <w:tcBorders>
              <w:top w:val="single" w:sz="4" w:space="0" w:color="000000"/>
              <w:left w:val="single" w:sz="4" w:space="0" w:color="000000"/>
              <w:bottom w:val="single" w:sz="4" w:space="0" w:color="000000"/>
            </w:tcBorders>
            <w:shd w:val="clear" w:color="auto" w:fill="auto"/>
          </w:tcPr>
          <w:p w14:paraId="0EAA824D" w14:textId="77777777" w:rsidR="007A6BBA" w:rsidRPr="00124237" w:rsidRDefault="007A6BBA" w:rsidP="007A6BBA">
            <w:pPr>
              <w:numPr>
                <w:ilvl w:val="0"/>
                <w:numId w:val="1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3E556E3C" w14:textId="364680D2" w:rsidR="007A6BBA" w:rsidRPr="00124237" w:rsidRDefault="007A6BBA" w:rsidP="007A6BBA">
            <w:r w:rsidRPr="00124237">
              <w:t>Możliwość rozbudowy kardiomonitora o saturację dualną, ciśnienie krwawe w 1, 2, 3 i 4 kanale, pomiar gazów anestetycznych, rzut serca metodą termodylucji, rzut serca metodą kardiografii impedancyjnej ICG , monitorowanie uśpienia, monitorowanie zwiotczenia mięśni NMT, Bis, rejestrator termiczny z wydrukiem min.5 fal jednocześnie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72B85B" w14:textId="42FD27F9" w:rsidR="007A6BBA" w:rsidRPr="00124237" w:rsidRDefault="007A6BBA" w:rsidP="007A6BBA">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42175C9E" w14:textId="77777777" w:rsidR="007A6BBA" w:rsidRPr="00124237" w:rsidRDefault="007A6BBA" w:rsidP="007A6BBA">
            <w:pPr>
              <w:snapToGrid w:val="0"/>
              <w:jc w:val="center"/>
              <w:rPr>
                <w:color w:val="000000"/>
              </w:rPr>
            </w:pPr>
          </w:p>
        </w:tc>
      </w:tr>
      <w:tr w:rsidR="007A6BBA" w:rsidRPr="00124237" w14:paraId="0EB9086F" w14:textId="77777777" w:rsidTr="002E69BB">
        <w:tc>
          <w:tcPr>
            <w:tcW w:w="567" w:type="dxa"/>
            <w:tcBorders>
              <w:top w:val="single" w:sz="4" w:space="0" w:color="000000"/>
              <w:left w:val="single" w:sz="4" w:space="0" w:color="000000"/>
              <w:bottom w:val="single" w:sz="4" w:space="0" w:color="000000"/>
            </w:tcBorders>
            <w:shd w:val="clear" w:color="auto" w:fill="auto"/>
          </w:tcPr>
          <w:p w14:paraId="27C85DF1" w14:textId="77777777" w:rsidR="007A6BBA" w:rsidRPr="00124237" w:rsidRDefault="007A6BBA" w:rsidP="007A6BBA">
            <w:pPr>
              <w:numPr>
                <w:ilvl w:val="0"/>
                <w:numId w:val="1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4CC8ACC2" w14:textId="4053D42A" w:rsidR="007A6BBA" w:rsidRPr="00124237" w:rsidRDefault="007A6BBA" w:rsidP="007A6BBA">
            <w:r w:rsidRPr="00124237">
              <w:t>System oceniania stanu pacjenta MEWS, MEWOS, SEWS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986FE2" w14:textId="5B5AAF8A" w:rsidR="007A6BBA" w:rsidRPr="00124237" w:rsidRDefault="007A6BBA" w:rsidP="007A6BBA">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78091008" w14:textId="77777777" w:rsidR="007A6BBA" w:rsidRPr="00124237" w:rsidRDefault="007A6BBA" w:rsidP="007A6BBA">
            <w:pPr>
              <w:snapToGrid w:val="0"/>
              <w:jc w:val="center"/>
              <w:rPr>
                <w:color w:val="000000"/>
              </w:rPr>
            </w:pPr>
          </w:p>
        </w:tc>
      </w:tr>
    </w:tbl>
    <w:p w14:paraId="63232C0D" w14:textId="77777777" w:rsidR="007473C1" w:rsidRPr="00124237" w:rsidRDefault="007473C1" w:rsidP="007473C1"/>
    <w:p w14:paraId="5FE56028" w14:textId="400BA468" w:rsidR="00727A83" w:rsidRPr="00124237" w:rsidRDefault="00727A83" w:rsidP="00727A83">
      <w:pPr>
        <w:suppressAutoHyphens w:val="0"/>
        <w:ind w:right="502" w:hanging="11"/>
        <w:jc w:val="center"/>
        <w:rPr>
          <w:b/>
          <w:sz w:val="28"/>
          <w:szCs w:val="28"/>
          <w:lang w:eastAsia="pl-PL"/>
        </w:rPr>
      </w:pPr>
      <w:r w:rsidRPr="00124237">
        <w:rPr>
          <w:b/>
          <w:sz w:val="28"/>
          <w:szCs w:val="28"/>
          <w:lang w:eastAsia="pl-PL"/>
        </w:rPr>
        <w:t>7. KARDIOMONITOR TRANSPORTOWY</w:t>
      </w:r>
      <w:r w:rsidRPr="00124237">
        <w:t xml:space="preserve"> </w:t>
      </w:r>
      <w:r w:rsidRPr="00124237">
        <w:rPr>
          <w:b/>
          <w:sz w:val="28"/>
          <w:szCs w:val="28"/>
          <w:lang w:eastAsia="pl-PL"/>
        </w:rPr>
        <w:t>– 2 SZT.</w:t>
      </w:r>
    </w:p>
    <w:p w14:paraId="7DA6D6B6" w14:textId="77777777" w:rsidR="00727A83" w:rsidRPr="00124237" w:rsidRDefault="00727A83" w:rsidP="00727A83">
      <w:pPr>
        <w:snapToGrid w:val="0"/>
        <w:rPr>
          <w:color w:val="000000"/>
        </w:rPr>
      </w:pPr>
    </w:p>
    <w:p w14:paraId="5D5EADC1"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143CA8C5"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7623575E"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Kraj pochodzenia: ………………………………</w:t>
      </w:r>
    </w:p>
    <w:p w14:paraId="44DBAE21"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3AB400EE" w14:textId="77777777" w:rsidR="009E161B" w:rsidRPr="00124237" w:rsidRDefault="009E161B" w:rsidP="009E161B">
      <w:pPr>
        <w:rPr>
          <w:i/>
          <w:iCs/>
          <w:color w:val="000000"/>
          <w:sz w:val="28"/>
          <w:szCs w:val="28"/>
          <w:lang w:eastAsia="zh-CN"/>
        </w:rPr>
      </w:pPr>
      <w:r w:rsidRPr="00124237">
        <w:rPr>
          <w:i/>
          <w:iCs/>
          <w:color w:val="000000"/>
          <w:sz w:val="28"/>
          <w:szCs w:val="28"/>
          <w:lang w:eastAsia="zh-CN"/>
        </w:rPr>
        <w:t>wymagane urządzenie fabrycznie nowe, rok produkcji 2021 r</w:t>
      </w:r>
    </w:p>
    <w:p w14:paraId="7F44E33A" w14:textId="77777777" w:rsidR="00727A83" w:rsidRPr="00124237" w:rsidRDefault="00727A83" w:rsidP="00727A83">
      <w:pPr>
        <w:pStyle w:val="Tekstwstpniesformatowany"/>
        <w:rPr>
          <w:rFonts w:ascii="Times New Roman" w:hAnsi="Times New Roman"/>
          <w:sz w:val="24"/>
          <w:szCs w:val="24"/>
        </w:rPr>
      </w:pPr>
    </w:p>
    <w:tbl>
      <w:tblPr>
        <w:tblW w:w="9719" w:type="dxa"/>
        <w:tblInd w:w="-5" w:type="dxa"/>
        <w:tblLayout w:type="fixed"/>
        <w:tblCellMar>
          <w:left w:w="70" w:type="dxa"/>
          <w:right w:w="70" w:type="dxa"/>
        </w:tblCellMar>
        <w:tblLook w:val="0000" w:firstRow="0" w:lastRow="0" w:firstColumn="0" w:lastColumn="0" w:noHBand="0" w:noVBand="0"/>
      </w:tblPr>
      <w:tblGrid>
        <w:gridCol w:w="567"/>
        <w:gridCol w:w="6175"/>
        <w:gridCol w:w="1701"/>
        <w:gridCol w:w="1276"/>
      </w:tblGrid>
      <w:tr w:rsidR="00222C2E" w:rsidRPr="00124237" w14:paraId="0FEE9AC9" w14:textId="77777777" w:rsidTr="000434F1">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10CE135F" w14:textId="4A503C38" w:rsidR="00222C2E" w:rsidRPr="00124237" w:rsidRDefault="00222C2E" w:rsidP="00222C2E">
            <w:pPr>
              <w:snapToGrid w:val="0"/>
              <w:jc w:val="center"/>
              <w:rPr>
                <w:b/>
                <w:bCs/>
              </w:rPr>
            </w:pPr>
            <w:r w:rsidRPr="00124237">
              <w:rPr>
                <w:b/>
                <w:bCs/>
              </w:rPr>
              <w:t>Lp.</w:t>
            </w:r>
          </w:p>
        </w:tc>
        <w:tc>
          <w:tcPr>
            <w:tcW w:w="6175" w:type="dxa"/>
            <w:tcBorders>
              <w:top w:val="single" w:sz="4" w:space="0" w:color="000000"/>
              <w:left w:val="single" w:sz="4" w:space="0" w:color="000000"/>
              <w:bottom w:val="single" w:sz="4" w:space="0" w:color="000000"/>
            </w:tcBorders>
            <w:shd w:val="clear" w:color="auto" w:fill="auto"/>
            <w:vAlign w:val="center"/>
          </w:tcPr>
          <w:p w14:paraId="4CC9DB2F" w14:textId="41E01C89" w:rsidR="00222C2E" w:rsidRPr="00124237" w:rsidRDefault="00222C2E" w:rsidP="00222C2E">
            <w:pPr>
              <w:snapToGrid w:val="0"/>
              <w:jc w:val="center"/>
              <w:rPr>
                <w:b/>
                <w:bCs/>
              </w:rPr>
            </w:pPr>
            <w:r w:rsidRPr="00124237">
              <w:rPr>
                <w:b/>
                <w:bCs/>
              </w:rPr>
              <w:t>Parametr/warunek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14C66" w14:textId="7DC7DA45" w:rsidR="00222C2E" w:rsidRPr="00124237" w:rsidRDefault="00222C2E" w:rsidP="00222C2E">
            <w:pPr>
              <w:jc w:val="center"/>
              <w:rPr>
                <w:b/>
                <w:bCs/>
              </w:rPr>
            </w:pPr>
            <w:r w:rsidRPr="00124237">
              <w:rPr>
                <w:b/>
                <w:bCs/>
              </w:rPr>
              <w:t>Parametr wymagany</w:t>
            </w:r>
          </w:p>
        </w:tc>
        <w:tc>
          <w:tcPr>
            <w:tcW w:w="1276" w:type="dxa"/>
            <w:tcBorders>
              <w:top w:val="single" w:sz="4" w:space="0" w:color="000000"/>
              <w:left w:val="single" w:sz="4" w:space="0" w:color="000000"/>
              <w:bottom w:val="single" w:sz="4" w:space="0" w:color="000000"/>
              <w:right w:val="single" w:sz="4" w:space="0" w:color="000000"/>
            </w:tcBorders>
            <w:vAlign w:val="center"/>
          </w:tcPr>
          <w:p w14:paraId="4D4CA1F9" w14:textId="5C3E3A7C" w:rsidR="00222C2E" w:rsidRPr="00124237" w:rsidRDefault="00222C2E" w:rsidP="00222C2E">
            <w:pPr>
              <w:snapToGrid w:val="0"/>
              <w:jc w:val="center"/>
              <w:rPr>
                <w:b/>
                <w:bCs/>
              </w:rPr>
            </w:pPr>
            <w:r w:rsidRPr="00124237">
              <w:rPr>
                <w:b/>
                <w:bCs/>
              </w:rPr>
              <w:t>Parametr oferowany</w:t>
            </w:r>
          </w:p>
        </w:tc>
      </w:tr>
      <w:tr w:rsidR="000434F1" w:rsidRPr="00124237" w14:paraId="271B00FE" w14:textId="77777777" w:rsidTr="000434F1">
        <w:tc>
          <w:tcPr>
            <w:tcW w:w="567" w:type="dxa"/>
            <w:tcBorders>
              <w:left w:val="single" w:sz="4" w:space="0" w:color="000000"/>
              <w:bottom w:val="single" w:sz="4" w:space="0" w:color="000000"/>
            </w:tcBorders>
            <w:shd w:val="clear" w:color="auto" w:fill="auto"/>
          </w:tcPr>
          <w:p w14:paraId="4FB4D5E1" w14:textId="77777777" w:rsidR="000434F1" w:rsidRPr="00124237" w:rsidRDefault="000434F1" w:rsidP="000434F1">
            <w:pPr>
              <w:numPr>
                <w:ilvl w:val="0"/>
                <w:numId w:val="23"/>
              </w:numPr>
              <w:snapToGrid w:val="0"/>
              <w:jc w:val="center"/>
              <w:rPr>
                <w:color w:val="000000"/>
              </w:rPr>
            </w:pPr>
          </w:p>
        </w:tc>
        <w:tc>
          <w:tcPr>
            <w:tcW w:w="6175" w:type="dxa"/>
            <w:tcBorders>
              <w:left w:val="single" w:sz="4" w:space="0" w:color="000000"/>
              <w:bottom w:val="single" w:sz="4" w:space="0" w:color="000000"/>
            </w:tcBorders>
            <w:shd w:val="clear" w:color="auto" w:fill="auto"/>
          </w:tcPr>
          <w:p w14:paraId="7CB9DFA3" w14:textId="77777777" w:rsidR="000434F1" w:rsidRPr="00124237" w:rsidRDefault="000434F1" w:rsidP="000434F1">
            <w:pPr>
              <w:spacing w:line="300" w:lineRule="atLeast"/>
            </w:pPr>
            <w:r w:rsidRPr="00124237">
              <w:t>Kardiomonitor transportowy, zasilany z sieci 230 VAC oraz z wbudowanego akumulatora przez min. 3 godziny.</w:t>
            </w:r>
          </w:p>
          <w:p w14:paraId="677DEFCE" w14:textId="01C57DE9" w:rsidR="000434F1" w:rsidRPr="00124237" w:rsidRDefault="000434F1" w:rsidP="000434F1">
            <w:r w:rsidRPr="00124237">
              <w:t xml:space="preserve">Chłodzenie konwekcyjne. Zintegrowana rączka do </w:t>
            </w:r>
            <w:r w:rsidRPr="00124237">
              <w:lastRenderedPageBreak/>
              <w:t>przenoszenia kardiomonitora.</w:t>
            </w:r>
          </w:p>
        </w:tc>
        <w:tc>
          <w:tcPr>
            <w:tcW w:w="1701" w:type="dxa"/>
            <w:tcBorders>
              <w:left w:val="single" w:sz="4" w:space="0" w:color="000000"/>
              <w:bottom w:val="single" w:sz="4" w:space="0" w:color="000000"/>
              <w:right w:val="single" w:sz="4" w:space="0" w:color="000000"/>
            </w:tcBorders>
            <w:shd w:val="clear" w:color="auto" w:fill="auto"/>
          </w:tcPr>
          <w:p w14:paraId="65658E38" w14:textId="2314C662" w:rsidR="000434F1" w:rsidRPr="00124237" w:rsidRDefault="000434F1" w:rsidP="000434F1">
            <w:pPr>
              <w:snapToGrid w:val="0"/>
              <w:jc w:val="center"/>
              <w:rPr>
                <w:color w:val="000000"/>
              </w:rPr>
            </w:pPr>
            <w:r w:rsidRPr="00124237">
              <w:lastRenderedPageBreak/>
              <w:t>TAK, podać</w:t>
            </w:r>
          </w:p>
        </w:tc>
        <w:tc>
          <w:tcPr>
            <w:tcW w:w="1276" w:type="dxa"/>
            <w:tcBorders>
              <w:left w:val="single" w:sz="4" w:space="0" w:color="000000"/>
              <w:bottom w:val="single" w:sz="4" w:space="0" w:color="000000"/>
              <w:right w:val="single" w:sz="4" w:space="0" w:color="000000"/>
            </w:tcBorders>
          </w:tcPr>
          <w:p w14:paraId="040DF920" w14:textId="77777777" w:rsidR="000434F1" w:rsidRPr="00124237" w:rsidRDefault="000434F1" w:rsidP="000434F1">
            <w:pPr>
              <w:snapToGrid w:val="0"/>
              <w:jc w:val="center"/>
              <w:rPr>
                <w:color w:val="000000"/>
              </w:rPr>
            </w:pPr>
          </w:p>
        </w:tc>
      </w:tr>
      <w:tr w:rsidR="000434F1" w:rsidRPr="00124237" w14:paraId="04F3FCFD" w14:textId="77777777" w:rsidTr="000434F1">
        <w:tc>
          <w:tcPr>
            <w:tcW w:w="567" w:type="dxa"/>
            <w:tcBorders>
              <w:left w:val="single" w:sz="4" w:space="0" w:color="000000"/>
              <w:bottom w:val="single" w:sz="4" w:space="0" w:color="000000"/>
            </w:tcBorders>
            <w:shd w:val="clear" w:color="auto" w:fill="auto"/>
          </w:tcPr>
          <w:p w14:paraId="5201C4DF" w14:textId="77777777" w:rsidR="000434F1" w:rsidRPr="00124237" w:rsidRDefault="000434F1" w:rsidP="000434F1">
            <w:pPr>
              <w:numPr>
                <w:ilvl w:val="0"/>
                <w:numId w:val="23"/>
              </w:numPr>
              <w:snapToGrid w:val="0"/>
              <w:jc w:val="center"/>
              <w:rPr>
                <w:color w:val="000000"/>
              </w:rPr>
            </w:pPr>
          </w:p>
        </w:tc>
        <w:tc>
          <w:tcPr>
            <w:tcW w:w="6175" w:type="dxa"/>
            <w:tcBorders>
              <w:left w:val="single" w:sz="4" w:space="0" w:color="000000"/>
              <w:bottom w:val="single" w:sz="4" w:space="0" w:color="000000"/>
            </w:tcBorders>
            <w:shd w:val="clear" w:color="auto" w:fill="auto"/>
          </w:tcPr>
          <w:p w14:paraId="107BF358" w14:textId="77777777" w:rsidR="000434F1" w:rsidRPr="00124237" w:rsidRDefault="000434F1" w:rsidP="000434F1">
            <w:pPr>
              <w:tabs>
                <w:tab w:val="center" w:pos="4536"/>
                <w:tab w:val="right" w:pos="9072"/>
              </w:tabs>
              <w:snapToGrid w:val="0"/>
            </w:pPr>
            <w:r w:rsidRPr="00124237">
              <w:t>Ekran LCD TFT o przekątnej min. 5,7” do prezentacji minimum 8 krzywych jednocześnie.</w:t>
            </w:r>
          </w:p>
          <w:p w14:paraId="28EA8C7C" w14:textId="0A6DF22F" w:rsidR="000434F1" w:rsidRPr="00124237" w:rsidRDefault="000434F1" w:rsidP="000434F1">
            <w:pPr>
              <w:tabs>
                <w:tab w:val="center" w:pos="4536"/>
                <w:tab w:val="right" w:pos="9072"/>
              </w:tabs>
              <w:snapToGrid w:val="0"/>
            </w:pPr>
            <w:r w:rsidRPr="00124237">
              <w:t>Ekran wbudowany w monitor, obudowa wyposażona w uchwyt ułatwiający przenoszenie.</w:t>
            </w:r>
          </w:p>
        </w:tc>
        <w:tc>
          <w:tcPr>
            <w:tcW w:w="1701" w:type="dxa"/>
            <w:tcBorders>
              <w:left w:val="single" w:sz="4" w:space="0" w:color="000000"/>
              <w:bottom w:val="single" w:sz="4" w:space="0" w:color="000000"/>
              <w:right w:val="single" w:sz="4" w:space="0" w:color="000000"/>
            </w:tcBorders>
            <w:shd w:val="clear" w:color="auto" w:fill="auto"/>
          </w:tcPr>
          <w:p w14:paraId="491C32FC" w14:textId="7F67E282" w:rsidR="000434F1" w:rsidRPr="00124237" w:rsidRDefault="000434F1" w:rsidP="000434F1">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59DCC164" w14:textId="77777777" w:rsidR="000434F1" w:rsidRPr="00124237" w:rsidRDefault="000434F1" w:rsidP="000434F1">
            <w:pPr>
              <w:snapToGrid w:val="0"/>
              <w:jc w:val="center"/>
              <w:rPr>
                <w:color w:val="000000"/>
              </w:rPr>
            </w:pPr>
          </w:p>
        </w:tc>
      </w:tr>
      <w:tr w:rsidR="000434F1" w:rsidRPr="00124237" w14:paraId="5855E48E" w14:textId="77777777" w:rsidTr="000434F1">
        <w:tc>
          <w:tcPr>
            <w:tcW w:w="567" w:type="dxa"/>
            <w:tcBorders>
              <w:left w:val="single" w:sz="4" w:space="0" w:color="000000"/>
              <w:bottom w:val="single" w:sz="4" w:space="0" w:color="000000"/>
            </w:tcBorders>
            <w:shd w:val="clear" w:color="auto" w:fill="auto"/>
          </w:tcPr>
          <w:p w14:paraId="1F3D195B" w14:textId="77777777" w:rsidR="000434F1" w:rsidRPr="00124237" w:rsidRDefault="000434F1" w:rsidP="000434F1">
            <w:pPr>
              <w:numPr>
                <w:ilvl w:val="0"/>
                <w:numId w:val="23"/>
              </w:numPr>
              <w:snapToGrid w:val="0"/>
              <w:jc w:val="center"/>
              <w:rPr>
                <w:color w:val="000000"/>
              </w:rPr>
            </w:pPr>
          </w:p>
        </w:tc>
        <w:tc>
          <w:tcPr>
            <w:tcW w:w="6175" w:type="dxa"/>
            <w:tcBorders>
              <w:left w:val="single" w:sz="4" w:space="0" w:color="000000"/>
              <w:bottom w:val="single" w:sz="4" w:space="0" w:color="000000"/>
            </w:tcBorders>
            <w:shd w:val="clear" w:color="auto" w:fill="auto"/>
          </w:tcPr>
          <w:p w14:paraId="06026851" w14:textId="0AFBEB16" w:rsidR="000434F1" w:rsidRPr="00124237" w:rsidRDefault="000434F1" w:rsidP="000434F1">
            <w:r w:rsidRPr="00124237">
              <w:t>Możliwość skonfigurowania przez personel min. 5 różnych ustawień ekranów oraz min. 3 zestawy granic alarmowych.</w:t>
            </w:r>
          </w:p>
        </w:tc>
        <w:tc>
          <w:tcPr>
            <w:tcW w:w="1701" w:type="dxa"/>
            <w:tcBorders>
              <w:left w:val="single" w:sz="4" w:space="0" w:color="000000"/>
              <w:bottom w:val="single" w:sz="4" w:space="0" w:color="000000"/>
              <w:right w:val="single" w:sz="4" w:space="0" w:color="000000"/>
            </w:tcBorders>
            <w:shd w:val="clear" w:color="auto" w:fill="auto"/>
          </w:tcPr>
          <w:p w14:paraId="25689E01" w14:textId="65E39770" w:rsidR="000434F1" w:rsidRPr="00124237" w:rsidRDefault="000434F1" w:rsidP="000434F1">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39825724" w14:textId="77777777" w:rsidR="000434F1" w:rsidRPr="00124237" w:rsidRDefault="000434F1" w:rsidP="000434F1">
            <w:pPr>
              <w:snapToGrid w:val="0"/>
              <w:jc w:val="center"/>
              <w:rPr>
                <w:color w:val="000000"/>
              </w:rPr>
            </w:pPr>
          </w:p>
        </w:tc>
      </w:tr>
      <w:tr w:rsidR="000434F1" w:rsidRPr="00124237" w14:paraId="109BAE0B" w14:textId="77777777" w:rsidTr="000434F1">
        <w:tc>
          <w:tcPr>
            <w:tcW w:w="567" w:type="dxa"/>
            <w:tcBorders>
              <w:left w:val="single" w:sz="4" w:space="0" w:color="000000"/>
              <w:bottom w:val="single" w:sz="4" w:space="0" w:color="000000"/>
            </w:tcBorders>
            <w:shd w:val="clear" w:color="auto" w:fill="auto"/>
          </w:tcPr>
          <w:p w14:paraId="722E0BAD" w14:textId="77777777" w:rsidR="000434F1" w:rsidRPr="00124237" w:rsidRDefault="000434F1" w:rsidP="000434F1">
            <w:pPr>
              <w:numPr>
                <w:ilvl w:val="0"/>
                <w:numId w:val="23"/>
              </w:numPr>
              <w:snapToGrid w:val="0"/>
              <w:jc w:val="center"/>
              <w:rPr>
                <w:color w:val="000000"/>
              </w:rPr>
            </w:pPr>
          </w:p>
        </w:tc>
        <w:tc>
          <w:tcPr>
            <w:tcW w:w="6175" w:type="dxa"/>
            <w:tcBorders>
              <w:left w:val="single" w:sz="4" w:space="0" w:color="000000"/>
              <w:bottom w:val="single" w:sz="4" w:space="0" w:color="000000"/>
            </w:tcBorders>
            <w:shd w:val="clear" w:color="auto" w:fill="auto"/>
          </w:tcPr>
          <w:p w14:paraId="6B82E1DB" w14:textId="7D7659F8" w:rsidR="000434F1" w:rsidRPr="00124237" w:rsidRDefault="000434F1" w:rsidP="000434F1">
            <w:pPr>
              <w:snapToGrid w:val="0"/>
            </w:pPr>
            <w:r w:rsidRPr="00124237">
              <w:t xml:space="preserve">Zasilanie sieciowe dostosowane do 230V / 50Hz. W wyposażeniu ładowarka.              </w:t>
            </w:r>
          </w:p>
        </w:tc>
        <w:tc>
          <w:tcPr>
            <w:tcW w:w="1701" w:type="dxa"/>
            <w:tcBorders>
              <w:left w:val="single" w:sz="4" w:space="0" w:color="000000"/>
              <w:bottom w:val="single" w:sz="4" w:space="0" w:color="000000"/>
              <w:right w:val="single" w:sz="4" w:space="0" w:color="000000"/>
            </w:tcBorders>
            <w:shd w:val="clear" w:color="auto" w:fill="auto"/>
          </w:tcPr>
          <w:p w14:paraId="171F9210" w14:textId="1B15BFD9" w:rsidR="000434F1" w:rsidRPr="00124237" w:rsidRDefault="000434F1" w:rsidP="000434F1">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31331AE6" w14:textId="77777777" w:rsidR="000434F1" w:rsidRPr="00124237" w:rsidRDefault="000434F1" w:rsidP="000434F1">
            <w:pPr>
              <w:snapToGrid w:val="0"/>
              <w:jc w:val="center"/>
              <w:rPr>
                <w:color w:val="000000"/>
              </w:rPr>
            </w:pPr>
          </w:p>
        </w:tc>
      </w:tr>
      <w:tr w:rsidR="000434F1" w:rsidRPr="00124237" w14:paraId="7ADB8952" w14:textId="77777777" w:rsidTr="000434F1">
        <w:tc>
          <w:tcPr>
            <w:tcW w:w="567" w:type="dxa"/>
            <w:tcBorders>
              <w:top w:val="single" w:sz="4" w:space="0" w:color="000000"/>
              <w:left w:val="single" w:sz="4" w:space="0" w:color="000000"/>
              <w:bottom w:val="single" w:sz="4" w:space="0" w:color="000000"/>
            </w:tcBorders>
            <w:shd w:val="clear" w:color="auto" w:fill="auto"/>
          </w:tcPr>
          <w:p w14:paraId="3F709039" w14:textId="77777777" w:rsidR="000434F1" w:rsidRPr="00124237" w:rsidRDefault="000434F1" w:rsidP="000434F1">
            <w:pPr>
              <w:numPr>
                <w:ilvl w:val="0"/>
                <w:numId w:val="2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5C59A556" w14:textId="40667B07" w:rsidR="000434F1" w:rsidRPr="00124237" w:rsidRDefault="000434F1" w:rsidP="000434F1">
            <w:pPr>
              <w:snapToGrid w:val="0"/>
            </w:pPr>
            <w:r w:rsidRPr="00124237">
              <w:t>Niska waga monitora ułatwiająca transport poniżej 1,5 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28AAC8" w14:textId="0053C8B6" w:rsidR="000434F1" w:rsidRPr="00124237" w:rsidRDefault="000434F1" w:rsidP="000434F1">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112CB2FF" w14:textId="77777777" w:rsidR="000434F1" w:rsidRPr="00124237" w:rsidRDefault="000434F1" w:rsidP="000434F1">
            <w:pPr>
              <w:snapToGrid w:val="0"/>
              <w:jc w:val="center"/>
              <w:rPr>
                <w:color w:val="000000"/>
              </w:rPr>
            </w:pPr>
          </w:p>
        </w:tc>
      </w:tr>
      <w:tr w:rsidR="000434F1" w:rsidRPr="00124237" w14:paraId="31381D79" w14:textId="77777777" w:rsidTr="000434F1">
        <w:tc>
          <w:tcPr>
            <w:tcW w:w="567" w:type="dxa"/>
            <w:tcBorders>
              <w:top w:val="single" w:sz="4" w:space="0" w:color="000000"/>
              <w:left w:val="single" w:sz="4" w:space="0" w:color="000000"/>
              <w:bottom w:val="single" w:sz="4" w:space="0" w:color="000000"/>
            </w:tcBorders>
            <w:shd w:val="clear" w:color="auto" w:fill="auto"/>
          </w:tcPr>
          <w:p w14:paraId="533000D4" w14:textId="77777777" w:rsidR="000434F1" w:rsidRPr="00124237" w:rsidRDefault="000434F1" w:rsidP="000434F1">
            <w:pPr>
              <w:numPr>
                <w:ilvl w:val="0"/>
                <w:numId w:val="2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368A7FCE" w14:textId="77363C7F" w:rsidR="000434F1" w:rsidRPr="00124237" w:rsidRDefault="000434F1" w:rsidP="000434F1">
            <w:pPr>
              <w:snapToGrid w:val="0"/>
            </w:pPr>
            <w:r w:rsidRPr="00124237">
              <w:t xml:space="preserve">NIEZALEŻNY MODUŁ wbudowany w moduł </w:t>
            </w:r>
            <w:r w:rsidR="00A7435B" w:rsidRPr="00124237">
              <w:t>transportowy EKG</w:t>
            </w:r>
            <w:r w:rsidRPr="00124237">
              <w:t>/Resp</w:t>
            </w:r>
          </w:p>
          <w:p w14:paraId="7A55C784" w14:textId="77777777" w:rsidR="000434F1" w:rsidRPr="00124237" w:rsidRDefault="000434F1" w:rsidP="000434F1">
            <w:pPr>
              <w:snapToGrid w:val="0"/>
            </w:pPr>
            <w:r w:rsidRPr="00124237">
              <w:t>Możliwość wybrania jednej z min.5 prędkości dla fali EKG</w:t>
            </w:r>
          </w:p>
          <w:p w14:paraId="47D4104F" w14:textId="77777777" w:rsidR="000434F1" w:rsidRPr="00124237" w:rsidRDefault="000434F1" w:rsidP="000434F1">
            <w:pPr>
              <w:tabs>
                <w:tab w:val="center" w:pos="4536"/>
                <w:tab w:val="right" w:pos="9072"/>
              </w:tabs>
              <w:snapToGrid w:val="0"/>
            </w:pPr>
            <w:r w:rsidRPr="00124237">
              <w:t>Pomiar EKG.</w:t>
            </w:r>
          </w:p>
          <w:p w14:paraId="2D827C32" w14:textId="77777777" w:rsidR="000434F1" w:rsidRPr="00124237" w:rsidRDefault="000434F1" w:rsidP="000434F1">
            <w:pPr>
              <w:tabs>
                <w:tab w:val="center" w:pos="4536"/>
                <w:tab w:val="right" w:pos="9072"/>
              </w:tabs>
              <w:snapToGrid w:val="0"/>
            </w:pPr>
            <w:r w:rsidRPr="00124237">
              <w:t>Jednoczesna prezentacja 6 diagnostycznych odprowadzeń EKG przy rejestracji EKG z 3 elektrod oraz 7 odprowadzeń EKG z 5 elektrod.</w:t>
            </w:r>
          </w:p>
          <w:p w14:paraId="01E3474F" w14:textId="77777777" w:rsidR="000434F1" w:rsidRPr="00124237" w:rsidRDefault="000434F1" w:rsidP="000434F1">
            <w:pPr>
              <w:tabs>
                <w:tab w:val="center" w:pos="4536"/>
                <w:tab w:val="right" w:pos="9072"/>
              </w:tabs>
            </w:pPr>
            <w:r w:rsidRPr="00124237">
              <w:t>Analiza częstości akcji serca .Pomiar akcji serca w zakresie min. 15-300 ud/min.</w:t>
            </w:r>
          </w:p>
          <w:p w14:paraId="739CB089" w14:textId="36F0B6CA" w:rsidR="000434F1" w:rsidRPr="00124237" w:rsidRDefault="000434F1" w:rsidP="000434F1">
            <w:pPr>
              <w:tabs>
                <w:tab w:val="center" w:pos="4536"/>
                <w:tab w:val="right" w:pos="9072"/>
              </w:tabs>
            </w:pPr>
            <w:r w:rsidRPr="00124237">
              <w:t>W komplecie kabel EKG 3-żyłowy.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2D6AB5" w14:textId="04ABDD8A" w:rsidR="000434F1" w:rsidRPr="00124237" w:rsidRDefault="000434F1" w:rsidP="000434F1">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263942C" w14:textId="77777777" w:rsidR="000434F1" w:rsidRPr="00124237" w:rsidRDefault="000434F1" w:rsidP="000434F1">
            <w:pPr>
              <w:snapToGrid w:val="0"/>
              <w:jc w:val="center"/>
              <w:rPr>
                <w:color w:val="000000"/>
              </w:rPr>
            </w:pPr>
          </w:p>
        </w:tc>
      </w:tr>
      <w:tr w:rsidR="000434F1" w:rsidRPr="00124237" w14:paraId="7483CCC0" w14:textId="77777777" w:rsidTr="000434F1">
        <w:tc>
          <w:tcPr>
            <w:tcW w:w="567" w:type="dxa"/>
            <w:tcBorders>
              <w:top w:val="single" w:sz="4" w:space="0" w:color="000000"/>
              <w:left w:val="single" w:sz="4" w:space="0" w:color="000000"/>
              <w:bottom w:val="single" w:sz="4" w:space="0" w:color="000000"/>
            </w:tcBorders>
            <w:shd w:val="clear" w:color="auto" w:fill="auto"/>
          </w:tcPr>
          <w:p w14:paraId="50CF7B5B" w14:textId="77777777" w:rsidR="000434F1" w:rsidRPr="00124237" w:rsidRDefault="000434F1" w:rsidP="000434F1">
            <w:pPr>
              <w:numPr>
                <w:ilvl w:val="0"/>
                <w:numId w:val="23"/>
              </w:numPr>
              <w:snapToGrid w:val="0"/>
              <w:rPr>
                <w:color w:val="000000"/>
              </w:rPr>
            </w:pPr>
          </w:p>
        </w:tc>
        <w:tc>
          <w:tcPr>
            <w:tcW w:w="6175" w:type="dxa"/>
            <w:tcBorders>
              <w:top w:val="single" w:sz="4" w:space="0" w:color="000000"/>
              <w:left w:val="single" w:sz="4" w:space="0" w:color="000000"/>
              <w:bottom w:val="single" w:sz="4" w:space="0" w:color="000000"/>
            </w:tcBorders>
            <w:shd w:val="clear" w:color="auto" w:fill="auto"/>
          </w:tcPr>
          <w:p w14:paraId="58996289" w14:textId="77777777" w:rsidR="000434F1" w:rsidRPr="00124237" w:rsidRDefault="000434F1" w:rsidP="000434F1">
            <w:pPr>
              <w:tabs>
                <w:tab w:val="center" w:pos="4536"/>
                <w:tab w:val="right" w:pos="9072"/>
              </w:tabs>
              <w:snapToGrid w:val="0"/>
            </w:pPr>
            <w:r w:rsidRPr="00124237">
              <w:t>Pomiar częstości oddechu metodą impedancyjną w zakresie min. 1-150 odd/min.</w:t>
            </w:r>
          </w:p>
          <w:p w14:paraId="0F6610F5" w14:textId="77777777" w:rsidR="000434F1" w:rsidRPr="00124237" w:rsidRDefault="000434F1" w:rsidP="000434F1">
            <w:pPr>
              <w:tabs>
                <w:tab w:val="center" w:pos="4536"/>
                <w:tab w:val="right" w:pos="9072"/>
              </w:tabs>
            </w:pPr>
            <w:r w:rsidRPr="00124237">
              <w:t>Prezentacja krzywej oddechu.</w:t>
            </w:r>
          </w:p>
          <w:p w14:paraId="42BC2814" w14:textId="59A54079" w:rsidR="000434F1" w:rsidRPr="00124237" w:rsidRDefault="000434F1" w:rsidP="000434F1">
            <w:pPr>
              <w:suppressAutoHyphens w:val="0"/>
              <w:rPr>
                <w:b/>
                <w:bCs/>
              </w:rPr>
            </w:pPr>
            <w:r w:rsidRPr="00124237">
              <w:t xml:space="preserve">Monitorowanie i alarmowanie bezdechu w zakresie min. 5-60s. Licznik wykrytych bezdechu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5A4ED2" w14:textId="34617900" w:rsidR="000434F1" w:rsidRPr="00124237" w:rsidRDefault="000434F1" w:rsidP="000434F1">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6E8EBA09" w14:textId="77777777" w:rsidR="000434F1" w:rsidRPr="00124237" w:rsidRDefault="000434F1" w:rsidP="000434F1">
            <w:pPr>
              <w:snapToGrid w:val="0"/>
              <w:jc w:val="center"/>
              <w:rPr>
                <w:color w:val="000000"/>
              </w:rPr>
            </w:pPr>
          </w:p>
        </w:tc>
      </w:tr>
      <w:tr w:rsidR="000434F1" w:rsidRPr="00124237" w14:paraId="661439D8" w14:textId="77777777" w:rsidTr="000434F1">
        <w:tc>
          <w:tcPr>
            <w:tcW w:w="567" w:type="dxa"/>
            <w:tcBorders>
              <w:top w:val="single" w:sz="4" w:space="0" w:color="000000"/>
              <w:left w:val="single" w:sz="4" w:space="0" w:color="000000"/>
              <w:bottom w:val="single" w:sz="4" w:space="0" w:color="000000"/>
            </w:tcBorders>
            <w:shd w:val="clear" w:color="auto" w:fill="auto"/>
          </w:tcPr>
          <w:p w14:paraId="7F52C7B9" w14:textId="77777777" w:rsidR="000434F1" w:rsidRPr="00124237" w:rsidRDefault="000434F1" w:rsidP="000434F1">
            <w:pPr>
              <w:numPr>
                <w:ilvl w:val="0"/>
                <w:numId w:val="2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33A74803" w14:textId="77777777" w:rsidR="000434F1" w:rsidRPr="00124237" w:rsidRDefault="000434F1" w:rsidP="000434F1">
            <w:pPr>
              <w:snapToGrid w:val="0"/>
            </w:pPr>
            <w:r w:rsidRPr="00124237">
              <w:t>NIEZALEŻNY MODUŁ wbudowany w moduł transportowy saturacji</w:t>
            </w:r>
          </w:p>
          <w:p w14:paraId="33825DB4" w14:textId="200A1121" w:rsidR="000434F1" w:rsidRPr="00124237" w:rsidRDefault="000434F1" w:rsidP="000434F1">
            <w:pPr>
              <w:snapToGrid w:val="0"/>
            </w:pPr>
            <w:r w:rsidRPr="00124237">
              <w:t xml:space="preserve">Pomiar saturacji w zakresie od 1-100% przy niskiej perfuzji, z eliminacją zakłóceń </w:t>
            </w:r>
            <w:r w:rsidR="00A7435B" w:rsidRPr="00124237">
              <w:t>ruchowych Nellcor</w:t>
            </w:r>
            <w:r w:rsidRPr="00124237">
              <w:t xml:space="preserve"> OxiMax lub Masimo</w:t>
            </w:r>
          </w:p>
          <w:p w14:paraId="2B51883A" w14:textId="77777777" w:rsidR="000434F1" w:rsidRPr="00124237" w:rsidRDefault="000434F1" w:rsidP="000434F1">
            <w:r w:rsidRPr="00124237">
              <w:t>Prezentacja krzywej pletyzmograficznej i %SpO2.</w:t>
            </w:r>
          </w:p>
          <w:p w14:paraId="71E3D7A2" w14:textId="77777777" w:rsidR="000434F1" w:rsidRPr="00124237" w:rsidRDefault="000434F1" w:rsidP="000434F1">
            <w:r w:rsidRPr="00124237">
              <w:t xml:space="preserve">Modulacja dźwięku przy zmianie wartości %SpO2. </w:t>
            </w:r>
          </w:p>
          <w:p w14:paraId="4CD45564" w14:textId="77777777" w:rsidR="000434F1" w:rsidRPr="00124237" w:rsidRDefault="000434F1" w:rsidP="000434F1">
            <w:r w:rsidRPr="00124237">
              <w:t>Funkcja zmiany czułości świecenia diody w czujniku SpO2 do wyboru przez użytkownika</w:t>
            </w:r>
          </w:p>
          <w:p w14:paraId="25C50CA7" w14:textId="08DCBAC4" w:rsidR="000434F1" w:rsidRPr="00124237" w:rsidRDefault="000434F1" w:rsidP="000434F1">
            <w:r w:rsidRPr="00124237">
              <w:t>W komplecie kabel główny i czujnik na palec dla dorosłych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8333AB" w14:textId="1E548BD5" w:rsidR="000434F1" w:rsidRPr="00124237" w:rsidRDefault="000434F1" w:rsidP="000434F1">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2B61E829" w14:textId="77777777" w:rsidR="000434F1" w:rsidRPr="00124237" w:rsidRDefault="000434F1" w:rsidP="000434F1">
            <w:pPr>
              <w:snapToGrid w:val="0"/>
              <w:rPr>
                <w:color w:val="000000"/>
              </w:rPr>
            </w:pPr>
          </w:p>
        </w:tc>
      </w:tr>
      <w:tr w:rsidR="000434F1" w:rsidRPr="00124237" w14:paraId="6D268D24" w14:textId="77777777" w:rsidTr="000434F1">
        <w:tc>
          <w:tcPr>
            <w:tcW w:w="567" w:type="dxa"/>
            <w:tcBorders>
              <w:top w:val="single" w:sz="4" w:space="0" w:color="000000"/>
              <w:left w:val="single" w:sz="4" w:space="0" w:color="000000"/>
              <w:bottom w:val="single" w:sz="4" w:space="0" w:color="000000"/>
            </w:tcBorders>
            <w:shd w:val="clear" w:color="auto" w:fill="auto"/>
          </w:tcPr>
          <w:p w14:paraId="30FC0237" w14:textId="77777777" w:rsidR="000434F1" w:rsidRPr="00124237" w:rsidRDefault="000434F1" w:rsidP="000434F1">
            <w:pPr>
              <w:numPr>
                <w:ilvl w:val="0"/>
                <w:numId w:val="2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16F5B817" w14:textId="7FAE93CE" w:rsidR="000434F1" w:rsidRPr="00124237" w:rsidRDefault="000434F1" w:rsidP="000434F1">
            <w:pPr>
              <w:snapToGrid w:val="0"/>
            </w:pPr>
            <w:r w:rsidRPr="00124237">
              <w:t>NIEZALEŻNY MODUŁ wbudowany w moduł transportowy ciśnienia nieinwazyjnego</w:t>
            </w:r>
          </w:p>
          <w:p w14:paraId="6BA3F763" w14:textId="77777777" w:rsidR="000434F1" w:rsidRPr="00124237" w:rsidRDefault="000434F1" w:rsidP="000434F1">
            <w:pPr>
              <w:tabs>
                <w:tab w:val="center" w:pos="4536"/>
                <w:tab w:val="right" w:pos="9072"/>
              </w:tabs>
              <w:snapToGrid w:val="0"/>
            </w:pPr>
            <w:r w:rsidRPr="00124237">
              <w:t>Pomiar ciśnienia tętniczego metodą oscylometryczną.</w:t>
            </w:r>
          </w:p>
          <w:p w14:paraId="0C56712D" w14:textId="77777777" w:rsidR="000434F1" w:rsidRPr="00124237" w:rsidRDefault="000434F1" w:rsidP="000434F1">
            <w:pPr>
              <w:tabs>
                <w:tab w:val="center" w:pos="4536"/>
                <w:tab w:val="right" w:pos="9072"/>
              </w:tabs>
            </w:pPr>
            <w:r w:rsidRPr="00124237">
              <w:t xml:space="preserve">Pomiar ręczny i automatyczny. </w:t>
            </w:r>
          </w:p>
          <w:p w14:paraId="6B408783" w14:textId="77777777" w:rsidR="000434F1" w:rsidRPr="00124237" w:rsidRDefault="000434F1" w:rsidP="000434F1">
            <w:pPr>
              <w:tabs>
                <w:tab w:val="center" w:pos="4536"/>
                <w:tab w:val="right" w:pos="9072"/>
              </w:tabs>
            </w:pPr>
            <w:r w:rsidRPr="00124237">
              <w:t xml:space="preserve">Pomiar automatyczny z regulowanym interwałem w zakresie min. 1 - 480 min. </w:t>
            </w:r>
          </w:p>
          <w:p w14:paraId="259BA753" w14:textId="77777777" w:rsidR="000434F1" w:rsidRPr="00124237" w:rsidRDefault="000434F1" w:rsidP="000434F1">
            <w:pPr>
              <w:spacing w:line="300" w:lineRule="atLeast"/>
            </w:pPr>
            <w:r w:rsidRPr="00124237">
              <w:t>Pamięć w menu ciśnienia min. 15 ostatnich pomiarów.</w:t>
            </w:r>
          </w:p>
          <w:p w14:paraId="5F6EE302" w14:textId="4A1E7D12" w:rsidR="000434F1" w:rsidRPr="00124237" w:rsidRDefault="000434F1" w:rsidP="000434F1">
            <w:pPr>
              <w:tabs>
                <w:tab w:val="center" w:pos="4536"/>
                <w:tab w:val="right" w:pos="9072"/>
              </w:tabs>
            </w:pPr>
            <w:r w:rsidRPr="00124237">
              <w:t>Prezentacja wartości: skurczowej, rozkurczowej oraz średniej.</w:t>
            </w:r>
          </w:p>
          <w:p w14:paraId="3C07A4FC" w14:textId="77777777" w:rsidR="000434F1" w:rsidRPr="00124237" w:rsidRDefault="000434F1" w:rsidP="000434F1">
            <w:pPr>
              <w:spacing w:line="300" w:lineRule="atLeast"/>
            </w:pPr>
            <w:r w:rsidRPr="00124237">
              <w:t>Pomiar wartości pulsu z mankietu z prezentacją na ekranie</w:t>
            </w:r>
          </w:p>
          <w:p w14:paraId="0C51288C" w14:textId="376C7BC5" w:rsidR="000434F1" w:rsidRPr="00124237" w:rsidRDefault="000434F1" w:rsidP="000434F1">
            <w:pPr>
              <w:tabs>
                <w:tab w:val="center" w:pos="4536"/>
                <w:tab w:val="right" w:pos="9072"/>
              </w:tabs>
            </w:pPr>
            <w:r w:rsidRPr="00124237">
              <w:t>Pomiar rytmu serca: min. 30-240ud. /min</w:t>
            </w:r>
          </w:p>
          <w:p w14:paraId="4EEDBD4A" w14:textId="208D43E6" w:rsidR="000434F1" w:rsidRPr="00124237" w:rsidRDefault="000434F1" w:rsidP="000434F1">
            <w:r w:rsidRPr="00124237">
              <w:t>W komplecie przewód interfejsowy i 2 rozmiary mankietów dla dorosłych.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839A66" w14:textId="20523992" w:rsidR="000434F1" w:rsidRPr="00124237" w:rsidRDefault="000434F1" w:rsidP="000434F1">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0C6FEB8" w14:textId="77777777" w:rsidR="000434F1" w:rsidRPr="00124237" w:rsidRDefault="000434F1" w:rsidP="000434F1">
            <w:pPr>
              <w:snapToGrid w:val="0"/>
              <w:jc w:val="center"/>
              <w:rPr>
                <w:color w:val="000000"/>
              </w:rPr>
            </w:pPr>
          </w:p>
        </w:tc>
      </w:tr>
      <w:tr w:rsidR="000434F1" w:rsidRPr="00124237" w14:paraId="74B3EE35" w14:textId="77777777" w:rsidTr="000434F1">
        <w:tc>
          <w:tcPr>
            <w:tcW w:w="567" w:type="dxa"/>
            <w:tcBorders>
              <w:top w:val="single" w:sz="4" w:space="0" w:color="000000"/>
              <w:left w:val="single" w:sz="4" w:space="0" w:color="000000"/>
              <w:bottom w:val="single" w:sz="4" w:space="0" w:color="000000"/>
            </w:tcBorders>
            <w:shd w:val="clear" w:color="auto" w:fill="auto"/>
          </w:tcPr>
          <w:p w14:paraId="7B019609" w14:textId="77777777" w:rsidR="000434F1" w:rsidRPr="00124237" w:rsidRDefault="000434F1" w:rsidP="000434F1">
            <w:pPr>
              <w:numPr>
                <w:ilvl w:val="0"/>
                <w:numId w:val="2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66729B81" w14:textId="77777777" w:rsidR="000434F1" w:rsidRPr="00124237" w:rsidRDefault="000434F1" w:rsidP="000434F1">
            <w:pPr>
              <w:tabs>
                <w:tab w:val="center" w:pos="4536"/>
                <w:tab w:val="right" w:pos="9072"/>
              </w:tabs>
              <w:snapToGrid w:val="0"/>
            </w:pPr>
            <w:r w:rsidRPr="00124237">
              <w:t>NIEZALEŻNY MODUŁ wbudowany w moduł transportowy   temperatury. Możliwość wpisywania własnych nazw umieszczenia czujnika Jeden tor pomiarowy temperatury.</w:t>
            </w:r>
          </w:p>
          <w:p w14:paraId="06E5DBAC" w14:textId="57D4F96D" w:rsidR="000434F1" w:rsidRPr="00124237" w:rsidRDefault="000434F1" w:rsidP="000434F1">
            <w:r w:rsidRPr="00124237">
              <w:t xml:space="preserve">W komplecie powierzchniowy czujnik temperatury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290776" w14:textId="10A5CC24" w:rsidR="000434F1" w:rsidRPr="00124237" w:rsidRDefault="000434F1" w:rsidP="000434F1">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01019A0" w14:textId="77777777" w:rsidR="000434F1" w:rsidRPr="00124237" w:rsidRDefault="000434F1" w:rsidP="000434F1">
            <w:pPr>
              <w:snapToGrid w:val="0"/>
              <w:jc w:val="center"/>
              <w:rPr>
                <w:color w:val="000000"/>
              </w:rPr>
            </w:pPr>
          </w:p>
        </w:tc>
      </w:tr>
      <w:tr w:rsidR="000434F1" w:rsidRPr="00124237" w14:paraId="61D8511F" w14:textId="77777777" w:rsidTr="000434F1">
        <w:tc>
          <w:tcPr>
            <w:tcW w:w="567" w:type="dxa"/>
            <w:tcBorders>
              <w:top w:val="single" w:sz="4" w:space="0" w:color="000000"/>
              <w:left w:val="single" w:sz="4" w:space="0" w:color="000000"/>
              <w:bottom w:val="single" w:sz="4" w:space="0" w:color="000000"/>
            </w:tcBorders>
            <w:shd w:val="clear" w:color="auto" w:fill="auto"/>
          </w:tcPr>
          <w:p w14:paraId="35C6545A" w14:textId="77777777" w:rsidR="000434F1" w:rsidRPr="00124237" w:rsidRDefault="000434F1" w:rsidP="000434F1">
            <w:pPr>
              <w:numPr>
                <w:ilvl w:val="0"/>
                <w:numId w:val="23"/>
              </w:numPr>
              <w:snapToGrid w:val="0"/>
              <w:jc w:val="center"/>
              <w:rPr>
                <w:color w:val="000000"/>
                <w:lang w:eastAsia="pl-PL"/>
              </w:rPr>
            </w:pPr>
          </w:p>
        </w:tc>
        <w:tc>
          <w:tcPr>
            <w:tcW w:w="6175" w:type="dxa"/>
            <w:tcBorders>
              <w:top w:val="single" w:sz="4" w:space="0" w:color="000000"/>
              <w:left w:val="single" w:sz="4" w:space="0" w:color="000000"/>
              <w:bottom w:val="single" w:sz="4" w:space="0" w:color="000000"/>
            </w:tcBorders>
            <w:shd w:val="clear" w:color="auto" w:fill="auto"/>
          </w:tcPr>
          <w:p w14:paraId="149EC628" w14:textId="71392FFA" w:rsidR="000434F1" w:rsidRPr="00124237" w:rsidRDefault="000434F1" w:rsidP="000434F1">
            <w:r w:rsidRPr="00124237">
              <w:t>- Archiwum wszystkich trendów przez minimum 5 godzin z rozdzielczością poniżej 5 sekund</w:t>
            </w:r>
            <w:r w:rsidRPr="00124237">
              <w:br/>
            </w:r>
            <w:r w:rsidRPr="00124237">
              <w:lastRenderedPageBreak/>
              <w:t>- Archiwum wszystkich monitorowanych krzywych dynamicznych - minimum 5 godzin</w:t>
            </w:r>
            <w:r w:rsidRPr="00124237">
              <w:br/>
              <w:t xml:space="preserve">- możliwość kopiowania całego archiwum trendów oraz wszystkich krzywych do kardiomonitora modułowego w którym dokowany jest moduł transportowy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24AE9F" w14:textId="20E9AE75" w:rsidR="000434F1" w:rsidRPr="00124237" w:rsidRDefault="000434F1" w:rsidP="000434F1">
            <w:pPr>
              <w:snapToGrid w:val="0"/>
              <w:jc w:val="center"/>
              <w:rPr>
                <w:color w:val="000000"/>
              </w:rPr>
            </w:pPr>
            <w:r w:rsidRPr="00124237">
              <w:lastRenderedPageBreak/>
              <w:t>TAK, podać</w:t>
            </w:r>
          </w:p>
        </w:tc>
        <w:tc>
          <w:tcPr>
            <w:tcW w:w="1276" w:type="dxa"/>
            <w:tcBorders>
              <w:top w:val="single" w:sz="4" w:space="0" w:color="000000"/>
              <w:left w:val="single" w:sz="4" w:space="0" w:color="000000"/>
              <w:bottom w:val="single" w:sz="4" w:space="0" w:color="000000"/>
              <w:right w:val="single" w:sz="4" w:space="0" w:color="000000"/>
            </w:tcBorders>
          </w:tcPr>
          <w:p w14:paraId="5C4BC52E" w14:textId="77777777" w:rsidR="000434F1" w:rsidRPr="00124237" w:rsidRDefault="000434F1" w:rsidP="000434F1">
            <w:pPr>
              <w:snapToGrid w:val="0"/>
              <w:jc w:val="center"/>
              <w:rPr>
                <w:color w:val="000000"/>
              </w:rPr>
            </w:pPr>
          </w:p>
        </w:tc>
      </w:tr>
      <w:tr w:rsidR="000434F1" w:rsidRPr="00124237" w14:paraId="1C42BA95" w14:textId="77777777" w:rsidTr="000434F1">
        <w:tc>
          <w:tcPr>
            <w:tcW w:w="567" w:type="dxa"/>
            <w:tcBorders>
              <w:top w:val="single" w:sz="4" w:space="0" w:color="000000"/>
              <w:left w:val="single" w:sz="4" w:space="0" w:color="000000"/>
              <w:bottom w:val="single" w:sz="4" w:space="0" w:color="000000"/>
            </w:tcBorders>
            <w:shd w:val="clear" w:color="auto" w:fill="auto"/>
          </w:tcPr>
          <w:p w14:paraId="42AD032E" w14:textId="77777777" w:rsidR="000434F1" w:rsidRPr="00124237" w:rsidRDefault="000434F1" w:rsidP="000434F1">
            <w:pPr>
              <w:numPr>
                <w:ilvl w:val="0"/>
                <w:numId w:val="2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39F28AB3" w14:textId="77777777" w:rsidR="000434F1" w:rsidRPr="00124237" w:rsidRDefault="000434F1" w:rsidP="000434F1">
            <w:pPr>
              <w:tabs>
                <w:tab w:val="center" w:pos="4536"/>
                <w:tab w:val="right" w:pos="9072"/>
              </w:tabs>
              <w:snapToGrid w:val="0"/>
            </w:pPr>
            <w:r w:rsidRPr="00124237">
              <w:t>Układy alarmowe najważniejszych parametrów.</w:t>
            </w:r>
          </w:p>
          <w:p w14:paraId="28BFB8B0" w14:textId="77777777" w:rsidR="000434F1" w:rsidRPr="00124237" w:rsidRDefault="000434F1" w:rsidP="000434F1">
            <w:pPr>
              <w:tabs>
                <w:tab w:val="center" w:pos="4536"/>
                <w:tab w:val="right" w:pos="9072"/>
              </w:tabs>
            </w:pPr>
            <w:r w:rsidRPr="00124237">
              <w:t>Możliwość szybkiego ustawienia granic alarmowych.</w:t>
            </w:r>
          </w:p>
          <w:p w14:paraId="025FCB4A" w14:textId="5E1D1299" w:rsidR="000434F1" w:rsidRPr="00124237" w:rsidRDefault="000434F1" w:rsidP="000434F1">
            <w:r w:rsidRPr="00124237">
              <w:t>Alarmy na przynajmniej 3 poziomach ważności.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06859D" w14:textId="4E45D54B" w:rsidR="000434F1" w:rsidRPr="00124237" w:rsidRDefault="000434F1" w:rsidP="000434F1">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540A691" w14:textId="77777777" w:rsidR="000434F1" w:rsidRPr="00124237" w:rsidRDefault="000434F1" w:rsidP="000434F1">
            <w:pPr>
              <w:snapToGrid w:val="0"/>
              <w:jc w:val="center"/>
              <w:rPr>
                <w:color w:val="000000"/>
              </w:rPr>
            </w:pPr>
          </w:p>
        </w:tc>
      </w:tr>
      <w:tr w:rsidR="000434F1" w:rsidRPr="00124237" w14:paraId="62C654CF" w14:textId="77777777" w:rsidTr="000434F1">
        <w:tc>
          <w:tcPr>
            <w:tcW w:w="567" w:type="dxa"/>
            <w:tcBorders>
              <w:top w:val="single" w:sz="4" w:space="0" w:color="000000"/>
              <w:left w:val="single" w:sz="4" w:space="0" w:color="000000"/>
              <w:bottom w:val="single" w:sz="4" w:space="0" w:color="000000"/>
            </w:tcBorders>
            <w:shd w:val="clear" w:color="auto" w:fill="auto"/>
          </w:tcPr>
          <w:p w14:paraId="46FC988E" w14:textId="77777777" w:rsidR="000434F1" w:rsidRPr="00124237" w:rsidRDefault="000434F1" w:rsidP="000434F1">
            <w:pPr>
              <w:numPr>
                <w:ilvl w:val="0"/>
                <w:numId w:val="2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295BCC1B" w14:textId="1C5F6F8B" w:rsidR="000434F1" w:rsidRPr="00124237" w:rsidRDefault="000434F1" w:rsidP="000434F1">
            <w:r w:rsidRPr="00124237">
              <w:t>Możliwość kilkustopniowego wyciszania alarmów.  Możliwość alarmowania na poziomie parametrów medycznych i technicznych.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B1F0CA" w14:textId="58975FD0" w:rsidR="000434F1" w:rsidRPr="00124237" w:rsidRDefault="000434F1" w:rsidP="000434F1">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626F4C13" w14:textId="77777777" w:rsidR="000434F1" w:rsidRPr="00124237" w:rsidRDefault="000434F1" w:rsidP="000434F1">
            <w:pPr>
              <w:snapToGrid w:val="0"/>
              <w:jc w:val="center"/>
              <w:rPr>
                <w:color w:val="000000"/>
              </w:rPr>
            </w:pPr>
          </w:p>
        </w:tc>
      </w:tr>
      <w:tr w:rsidR="000434F1" w:rsidRPr="00124237" w14:paraId="78D2621A" w14:textId="77777777" w:rsidTr="000434F1">
        <w:tc>
          <w:tcPr>
            <w:tcW w:w="567" w:type="dxa"/>
            <w:tcBorders>
              <w:top w:val="single" w:sz="4" w:space="0" w:color="000000"/>
              <w:left w:val="single" w:sz="4" w:space="0" w:color="000000"/>
              <w:bottom w:val="single" w:sz="4" w:space="0" w:color="000000"/>
            </w:tcBorders>
            <w:shd w:val="clear" w:color="auto" w:fill="auto"/>
          </w:tcPr>
          <w:p w14:paraId="6DB07638" w14:textId="77777777" w:rsidR="000434F1" w:rsidRPr="00124237" w:rsidRDefault="000434F1" w:rsidP="000434F1">
            <w:pPr>
              <w:numPr>
                <w:ilvl w:val="0"/>
                <w:numId w:val="2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25B42733" w14:textId="1446F9EC" w:rsidR="000434F1" w:rsidRPr="00124237" w:rsidRDefault="000434F1" w:rsidP="000434F1">
            <w:r w:rsidRPr="00124237">
              <w:t>Komunikacja z użytkownikiem poprzez ekran dotykowy oraz menu w języku polskim.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5095E3" w14:textId="1B849E12" w:rsidR="000434F1" w:rsidRPr="00124237" w:rsidRDefault="000434F1" w:rsidP="000434F1">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2D92EE72" w14:textId="77777777" w:rsidR="000434F1" w:rsidRPr="00124237" w:rsidRDefault="000434F1" w:rsidP="000434F1">
            <w:pPr>
              <w:snapToGrid w:val="0"/>
              <w:jc w:val="center"/>
              <w:rPr>
                <w:color w:val="000000"/>
              </w:rPr>
            </w:pPr>
          </w:p>
        </w:tc>
      </w:tr>
      <w:tr w:rsidR="000434F1" w:rsidRPr="00124237" w14:paraId="2CE6741D" w14:textId="77777777" w:rsidTr="000434F1">
        <w:tc>
          <w:tcPr>
            <w:tcW w:w="567" w:type="dxa"/>
            <w:tcBorders>
              <w:top w:val="single" w:sz="4" w:space="0" w:color="000000"/>
              <w:left w:val="single" w:sz="4" w:space="0" w:color="000000"/>
              <w:bottom w:val="single" w:sz="4" w:space="0" w:color="000000"/>
            </w:tcBorders>
            <w:shd w:val="clear" w:color="auto" w:fill="auto"/>
          </w:tcPr>
          <w:p w14:paraId="3A0A85B8" w14:textId="77777777" w:rsidR="000434F1" w:rsidRPr="00124237" w:rsidRDefault="000434F1" w:rsidP="000434F1">
            <w:pPr>
              <w:numPr>
                <w:ilvl w:val="0"/>
                <w:numId w:val="23"/>
              </w:numPr>
              <w:snapToGrid w:val="0"/>
              <w:jc w:val="center"/>
              <w:rPr>
                <w:color w:val="000000"/>
              </w:rPr>
            </w:pPr>
          </w:p>
        </w:tc>
        <w:tc>
          <w:tcPr>
            <w:tcW w:w="6175" w:type="dxa"/>
            <w:tcBorders>
              <w:top w:val="single" w:sz="4" w:space="0" w:color="000000"/>
              <w:left w:val="single" w:sz="4" w:space="0" w:color="000000"/>
              <w:bottom w:val="single" w:sz="4" w:space="0" w:color="000000"/>
            </w:tcBorders>
            <w:shd w:val="clear" w:color="auto" w:fill="auto"/>
          </w:tcPr>
          <w:p w14:paraId="40B8AA80" w14:textId="01EE7EB9" w:rsidR="000434F1" w:rsidRPr="00124237" w:rsidRDefault="000434F1" w:rsidP="000434F1">
            <w:r w:rsidRPr="00124237">
              <w:t xml:space="preserve">Możliwość mocowania kardiomonitora na ramie łóżka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71D55B" w14:textId="2C86A588" w:rsidR="000434F1" w:rsidRPr="00124237" w:rsidRDefault="000434F1" w:rsidP="000434F1">
            <w:pPr>
              <w:snapToGrid w:val="0"/>
              <w:jc w:val="center"/>
              <w:rPr>
                <w:color w:val="000000"/>
              </w:rP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512CA44" w14:textId="77777777" w:rsidR="000434F1" w:rsidRPr="00124237" w:rsidRDefault="000434F1" w:rsidP="000434F1">
            <w:pPr>
              <w:snapToGrid w:val="0"/>
              <w:jc w:val="center"/>
              <w:rPr>
                <w:color w:val="000000"/>
              </w:rPr>
            </w:pPr>
          </w:p>
        </w:tc>
      </w:tr>
      <w:tr w:rsidR="000434F1" w:rsidRPr="00124237" w14:paraId="4836EB3E" w14:textId="77777777" w:rsidTr="000434F1">
        <w:tc>
          <w:tcPr>
            <w:tcW w:w="567" w:type="dxa"/>
            <w:tcBorders>
              <w:left w:val="single" w:sz="4" w:space="0" w:color="000000"/>
              <w:bottom w:val="single" w:sz="4" w:space="0" w:color="000000"/>
            </w:tcBorders>
            <w:shd w:val="clear" w:color="auto" w:fill="auto"/>
          </w:tcPr>
          <w:p w14:paraId="2001351C" w14:textId="77777777" w:rsidR="000434F1" w:rsidRPr="00124237" w:rsidRDefault="000434F1" w:rsidP="000434F1">
            <w:pPr>
              <w:numPr>
                <w:ilvl w:val="0"/>
                <w:numId w:val="23"/>
              </w:numPr>
              <w:snapToGrid w:val="0"/>
              <w:rPr>
                <w:color w:val="000000"/>
              </w:rPr>
            </w:pPr>
          </w:p>
        </w:tc>
        <w:tc>
          <w:tcPr>
            <w:tcW w:w="6175" w:type="dxa"/>
            <w:tcBorders>
              <w:left w:val="single" w:sz="4" w:space="0" w:color="000000"/>
              <w:bottom w:val="single" w:sz="4" w:space="0" w:color="000000"/>
            </w:tcBorders>
            <w:shd w:val="clear" w:color="auto" w:fill="auto"/>
          </w:tcPr>
          <w:p w14:paraId="695F2BF7" w14:textId="35802439" w:rsidR="000434F1" w:rsidRPr="00124237" w:rsidRDefault="000434F1" w:rsidP="000434F1">
            <w:pPr>
              <w:suppressAutoHyphens w:val="0"/>
              <w:rPr>
                <w:b/>
                <w:bCs/>
              </w:rPr>
            </w:pPr>
            <w:r w:rsidRPr="00124237">
              <w:t xml:space="preserve">Możliwość rozbudowy o moduł pomiaru ciśnienia inwazyjnego min. dwa kanały </w:t>
            </w:r>
          </w:p>
        </w:tc>
        <w:tc>
          <w:tcPr>
            <w:tcW w:w="1701" w:type="dxa"/>
            <w:tcBorders>
              <w:left w:val="single" w:sz="4" w:space="0" w:color="000000"/>
              <w:bottom w:val="single" w:sz="4" w:space="0" w:color="000000"/>
              <w:right w:val="single" w:sz="4" w:space="0" w:color="000000"/>
            </w:tcBorders>
            <w:shd w:val="clear" w:color="auto" w:fill="auto"/>
          </w:tcPr>
          <w:p w14:paraId="032696CC" w14:textId="32F47BDF" w:rsidR="000434F1" w:rsidRPr="00124237" w:rsidRDefault="000434F1" w:rsidP="000434F1">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7A73D172" w14:textId="77777777" w:rsidR="000434F1" w:rsidRPr="00124237" w:rsidRDefault="000434F1" w:rsidP="000434F1">
            <w:pPr>
              <w:snapToGrid w:val="0"/>
              <w:jc w:val="center"/>
              <w:rPr>
                <w:color w:val="000000"/>
              </w:rPr>
            </w:pPr>
          </w:p>
        </w:tc>
      </w:tr>
    </w:tbl>
    <w:p w14:paraId="575DEC14" w14:textId="77777777" w:rsidR="007473C1" w:rsidRPr="00124237" w:rsidRDefault="007473C1" w:rsidP="007473C1">
      <w:pPr>
        <w:rPr>
          <w:vanish/>
        </w:rPr>
      </w:pPr>
    </w:p>
    <w:p w14:paraId="493690AF" w14:textId="77777777" w:rsidR="007473C1" w:rsidRPr="00124237" w:rsidRDefault="007473C1" w:rsidP="007473C1">
      <w:pPr>
        <w:rPr>
          <w:rFonts w:ascii="Verdana" w:hAnsi="Verdana" w:cs="Verdana"/>
        </w:rPr>
      </w:pPr>
    </w:p>
    <w:p w14:paraId="06B9FB09" w14:textId="28E6CA11" w:rsidR="00BF2036" w:rsidRPr="00124237" w:rsidRDefault="00BF2036" w:rsidP="00BF2036">
      <w:pPr>
        <w:jc w:val="center"/>
        <w:rPr>
          <w:color w:val="000000"/>
          <w:sz w:val="22"/>
          <w:szCs w:val="22"/>
        </w:rPr>
      </w:pPr>
      <w:r w:rsidRPr="00124237">
        <w:rPr>
          <w:b/>
          <w:sz w:val="28"/>
          <w:szCs w:val="28"/>
        </w:rPr>
        <w:t xml:space="preserve">8. </w:t>
      </w:r>
      <w:r w:rsidRPr="00124237">
        <w:rPr>
          <w:b/>
          <w:color w:val="000000"/>
          <w:sz w:val="28"/>
          <w:szCs w:val="28"/>
        </w:rPr>
        <w:t>ELEKTRYCZNE URZĄDZENIE DO SSANIA</w:t>
      </w:r>
      <w:r w:rsidRPr="00124237">
        <w:rPr>
          <w:color w:val="000000"/>
          <w:sz w:val="22"/>
          <w:szCs w:val="22"/>
        </w:rPr>
        <w:t xml:space="preserve"> </w:t>
      </w:r>
      <w:r w:rsidRPr="00124237">
        <w:rPr>
          <w:b/>
          <w:sz w:val="28"/>
          <w:szCs w:val="28"/>
        </w:rPr>
        <w:t>– 3 SZT.</w:t>
      </w:r>
    </w:p>
    <w:p w14:paraId="27E03DD8" w14:textId="77777777" w:rsidR="00BF2036" w:rsidRPr="00124237" w:rsidRDefault="00BF2036" w:rsidP="00BF2036">
      <w:pPr>
        <w:jc w:val="center"/>
        <w:rPr>
          <w:b/>
          <w:sz w:val="28"/>
          <w:szCs w:val="28"/>
        </w:rPr>
      </w:pPr>
    </w:p>
    <w:p w14:paraId="286289A4"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6747224E"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2EFC0059"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Kraj pochodzenia: ………………………………</w:t>
      </w:r>
    </w:p>
    <w:p w14:paraId="14A63365"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470E7418" w14:textId="77777777" w:rsidR="009E161B" w:rsidRPr="00124237" w:rsidRDefault="009E161B" w:rsidP="009E161B">
      <w:pPr>
        <w:rPr>
          <w:i/>
          <w:iCs/>
          <w:color w:val="000000"/>
          <w:sz w:val="28"/>
          <w:szCs w:val="28"/>
          <w:lang w:eastAsia="zh-CN"/>
        </w:rPr>
      </w:pPr>
      <w:r w:rsidRPr="00124237">
        <w:rPr>
          <w:i/>
          <w:iCs/>
          <w:color w:val="000000"/>
          <w:sz w:val="28"/>
          <w:szCs w:val="28"/>
          <w:lang w:eastAsia="zh-CN"/>
        </w:rPr>
        <w:t>wymagane urządzenie fabrycznie nowe, rok produkcji 2021 r</w:t>
      </w:r>
    </w:p>
    <w:p w14:paraId="75C41238" w14:textId="77777777" w:rsidR="00BF2036" w:rsidRPr="00124237" w:rsidRDefault="00BF2036" w:rsidP="00BF2036">
      <w:pPr>
        <w:rPr>
          <w:b/>
        </w:rPr>
      </w:pPr>
    </w:p>
    <w:tbl>
      <w:tblPr>
        <w:tblW w:w="97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8"/>
        <w:gridCol w:w="6236"/>
        <w:gridCol w:w="1560"/>
        <w:gridCol w:w="1417"/>
      </w:tblGrid>
      <w:tr w:rsidR="00222C2E" w:rsidRPr="00124237" w14:paraId="6E41559F" w14:textId="77777777" w:rsidTr="000434F1">
        <w:tc>
          <w:tcPr>
            <w:tcW w:w="56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7DFBEEFE" w14:textId="3FD33FE8" w:rsidR="00222C2E" w:rsidRPr="00124237" w:rsidRDefault="00222C2E" w:rsidP="00222C2E">
            <w:pPr>
              <w:snapToGrid w:val="0"/>
              <w:jc w:val="center"/>
              <w:rPr>
                <w:b/>
                <w:bCs/>
              </w:rPr>
            </w:pPr>
            <w:r w:rsidRPr="00124237">
              <w:rPr>
                <w:b/>
                <w:bCs/>
              </w:rPr>
              <w:t>Lp.</w:t>
            </w:r>
          </w:p>
        </w:tc>
        <w:tc>
          <w:tcPr>
            <w:tcW w:w="6236"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450C81D5" w14:textId="2CB4E080" w:rsidR="00222C2E" w:rsidRPr="00124237" w:rsidRDefault="00222C2E" w:rsidP="00222C2E">
            <w:pPr>
              <w:snapToGrid w:val="0"/>
              <w:jc w:val="center"/>
              <w:rPr>
                <w:b/>
                <w:bCs/>
              </w:rPr>
            </w:pPr>
            <w:r w:rsidRPr="00124237">
              <w:rPr>
                <w:b/>
                <w:bCs/>
              </w:rPr>
              <w:t>Parametr/warunek</w:t>
            </w:r>
          </w:p>
        </w:tc>
        <w:tc>
          <w:tcPr>
            <w:tcW w:w="156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4DED6F50" w14:textId="76E10AD9" w:rsidR="00222C2E" w:rsidRPr="00124237" w:rsidRDefault="00222C2E" w:rsidP="00222C2E">
            <w:pPr>
              <w:jc w:val="center"/>
              <w:rPr>
                <w:b/>
                <w:bCs/>
              </w:rPr>
            </w:pPr>
            <w:r w:rsidRPr="00124237">
              <w:rPr>
                <w:b/>
                <w:bCs/>
              </w:rPr>
              <w:t>Parametr wymagany</w:t>
            </w: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8D4294E" w14:textId="2C995F54" w:rsidR="00222C2E" w:rsidRPr="00124237" w:rsidRDefault="00222C2E" w:rsidP="00222C2E">
            <w:pPr>
              <w:snapToGrid w:val="0"/>
              <w:jc w:val="center"/>
              <w:rPr>
                <w:b/>
                <w:bCs/>
              </w:rPr>
            </w:pPr>
            <w:r w:rsidRPr="00124237">
              <w:rPr>
                <w:b/>
                <w:bCs/>
              </w:rPr>
              <w:t>Parametr oferowany</w:t>
            </w:r>
          </w:p>
        </w:tc>
      </w:tr>
      <w:tr w:rsidR="000434F1" w:rsidRPr="00124237" w14:paraId="0E401ED9" w14:textId="77777777" w:rsidTr="000434F1">
        <w:tc>
          <w:tcPr>
            <w:tcW w:w="568" w:type="dxa"/>
            <w:tcMar>
              <w:top w:w="55" w:type="dxa"/>
              <w:left w:w="55" w:type="dxa"/>
              <w:bottom w:w="55" w:type="dxa"/>
              <w:right w:w="55" w:type="dxa"/>
            </w:tcMar>
          </w:tcPr>
          <w:p w14:paraId="5B7EAF1E" w14:textId="77777777" w:rsidR="00004D7E" w:rsidRPr="00124237" w:rsidRDefault="00004D7E" w:rsidP="00A26047">
            <w:pPr>
              <w:pStyle w:val="Lista-kontynuacja2"/>
              <w:widowControl w:val="0"/>
              <w:numPr>
                <w:ilvl w:val="0"/>
                <w:numId w:val="4"/>
              </w:numPr>
              <w:autoSpaceDN w:val="0"/>
              <w:snapToGrid w:val="0"/>
              <w:spacing w:after="0"/>
              <w:ind w:left="0"/>
              <w:contextualSpacing w:val="0"/>
              <w:textAlignment w:val="baseline"/>
            </w:pPr>
          </w:p>
        </w:tc>
        <w:tc>
          <w:tcPr>
            <w:tcW w:w="6236" w:type="dxa"/>
            <w:tcMar>
              <w:top w:w="55" w:type="dxa"/>
              <w:left w:w="55" w:type="dxa"/>
              <w:bottom w:w="55" w:type="dxa"/>
              <w:right w:w="55" w:type="dxa"/>
            </w:tcMar>
            <w:vAlign w:val="center"/>
          </w:tcPr>
          <w:p w14:paraId="26110391" w14:textId="3BA7420B" w:rsidR="00004D7E" w:rsidRPr="00190819" w:rsidRDefault="00190819" w:rsidP="00190819">
            <w:pPr>
              <w:suppressAutoHyphens w:val="0"/>
              <w:rPr>
                <w:lang w:eastAsia="pl-PL"/>
              </w:rPr>
            </w:pPr>
            <w:r>
              <w:t>Wydajność: 30 l/min (mierzona w zakresie pracy za zbiornikiem na wydzieliny</w:t>
            </w:r>
          </w:p>
        </w:tc>
        <w:tc>
          <w:tcPr>
            <w:tcW w:w="1560" w:type="dxa"/>
            <w:tcMar>
              <w:top w:w="55" w:type="dxa"/>
              <w:left w:w="55" w:type="dxa"/>
              <w:bottom w:w="55" w:type="dxa"/>
              <w:right w:w="55" w:type="dxa"/>
            </w:tcMar>
          </w:tcPr>
          <w:p w14:paraId="75C29A34" w14:textId="63B82B83" w:rsidR="00004D7E" w:rsidRPr="00124237" w:rsidRDefault="00004D7E" w:rsidP="00004D7E">
            <w:pPr>
              <w:jc w:val="center"/>
            </w:pPr>
            <w:r w:rsidRPr="00124237">
              <w:t>TAK, podać</w:t>
            </w:r>
          </w:p>
        </w:tc>
        <w:tc>
          <w:tcPr>
            <w:tcW w:w="1417" w:type="dxa"/>
            <w:tcMar>
              <w:top w:w="55" w:type="dxa"/>
              <w:left w:w="55" w:type="dxa"/>
              <w:bottom w:w="55" w:type="dxa"/>
              <w:right w:w="55" w:type="dxa"/>
            </w:tcMar>
          </w:tcPr>
          <w:p w14:paraId="45A2B680" w14:textId="77777777" w:rsidR="00004D7E" w:rsidRPr="00124237" w:rsidRDefault="00004D7E" w:rsidP="00004D7E">
            <w:pPr>
              <w:pStyle w:val="TableContents"/>
              <w:snapToGrid w:val="0"/>
              <w:rPr>
                <w:rFonts w:cs="Times New Roman"/>
                <w:lang w:val="pl-PL"/>
              </w:rPr>
            </w:pPr>
          </w:p>
        </w:tc>
      </w:tr>
      <w:tr w:rsidR="000434F1" w:rsidRPr="00124237" w14:paraId="091734E8" w14:textId="77777777" w:rsidTr="000434F1">
        <w:tc>
          <w:tcPr>
            <w:tcW w:w="568" w:type="dxa"/>
            <w:tcMar>
              <w:top w:w="55" w:type="dxa"/>
              <w:left w:w="55" w:type="dxa"/>
              <w:bottom w:w="55" w:type="dxa"/>
              <w:right w:w="55" w:type="dxa"/>
            </w:tcMar>
          </w:tcPr>
          <w:p w14:paraId="4CEC3636" w14:textId="77777777" w:rsidR="00004D7E" w:rsidRPr="00124237" w:rsidRDefault="00004D7E" w:rsidP="00A26047">
            <w:pPr>
              <w:pStyle w:val="Lista-kontynuacja2"/>
              <w:widowControl w:val="0"/>
              <w:numPr>
                <w:ilvl w:val="0"/>
                <w:numId w:val="4"/>
              </w:numPr>
              <w:autoSpaceDN w:val="0"/>
              <w:snapToGrid w:val="0"/>
              <w:spacing w:after="0"/>
              <w:ind w:left="0"/>
              <w:contextualSpacing w:val="0"/>
              <w:textAlignment w:val="baseline"/>
            </w:pPr>
          </w:p>
        </w:tc>
        <w:tc>
          <w:tcPr>
            <w:tcW w:w="6236" w:type="dxa"/>
            <w:tcMar>
              <w:top w:w="55" w:type="dxa"/>
              <w:left w:w="55" w:type="dxa"/>
              <w:bottom w:w="55" w:type="dxa"/>
              <w:right w:w="55" w:type="dxa"/>
            </w:tcMar>
            <w:vAlign w:val="center"/>
          </w:tcPr>
          <w:p w14:paraId="1CE8851E" w14:textId="3D06B885" w:rsidR="00004D7E" w:rsidRPr="00124237" w:rsidRDefault="00190819" w:rsidP="00190819">
            <w:pPr>
              <w:suppressAutoHyphens w:val="0"/>
              <w:rPr>
                <w:lang w:eastAsia="pl-PL"/>
              </w:rPr>
            </w:pPr>
            <w:r>
              <w:t>Max. podciśnienie ≥ 90 kPa (675 mmHg)</w:t>
            </w:r>
          </w:p>
        </w:tc>
        <w:tc>
          <w:tcPr>
            <w:tcW w:w="1560" w:type="dxa"/>
            <w:tcMar>
              <w:top w:w="55" w:type="dxa"/>
              <w:left w:w="55" w:type="dxa"/>
              <w:bottom w:w="55" w:type="dxa"/>
              <w:right w:w="55" w:type="dxa"/>
            </w:tcMar>
          </w:tcPr>
          <w:p w14:paraId="1F479F06" w14:textId="77777777" w:rsidR="00004D7E" w:rsidRPr="00124237" w:rsidRDefault="00004D7E" w:rsidP="00004D7E">
            <w:pPr>
              <w:jc w:val="center"/>
            </w:pPr>
            <w:r w:rsidRPr="00124237">
              <w:t>TAK, podać</w:t>
            </w:r>
          </w:p>
        </w:tc>
        <w:tc>
          <w:tcPr>
            <w:tcW w:w="1417" w:type="dxa"/>
            <w:tcMar>
              <w:top w:w="55" w:type="dxa"/>
              <w:left w:w="55" w:type="dxa"/>
              <w:bottom w:w="55" w:type="dxa"/>
              <w:right w:w="55" w:type="dxa"/>
            </w:tcMar>
          </w:tcPr>
          <w:p w14:paraId="19AC7BD4" w14:textId="77777777" w:rsidR="00004D7E" w:rsidRPr="00124237" w:rsidRDefault="00004D7E" w:rsidP="00004D7E">
            <w:pPr>
              <w:pStyle w:val="TableContents"/>
              <w:snapToGrid w:val="0"/>
              <w:rPr>
                <w:rFonts w:cs="Times New Roman"/>
                <w:lang w:val="pl-PL"/>
              </w:rPr>
            </w:pPr>
          </w:p>
        </w:tc>
      </w:tr>
      <w:tr w:rsidR="000434F1" w:rsidRPr="00124237" w14:paraId="3DF0D4E8" w14:textId="77777777" w:rsidTr="000434F1">
        <w:tc>
          <w:tcPr>
            <w:tcW w:w="568" w:type="dxa"/>
            <w:tcMar>
              <w:top w:w="55" w:type="dxa"/>
              <w:left w:w="55" w:type="dxa"/>
              <w:bottom w:w="55" w:type="dxa"/>
              <w:right w:w="55" w:type="dxa"/>
            </w:tcMar>
          </w:tcPr>
          <w:p w14:paraId="5A55674B" w14:textId="77777777" w:rsidR="00004D7E" w:rsidRPr="00124237" w:rsidRDefault="00004D7E" w:rsidP="00A26047">
            <w:pPr>
              <w:pStyle w:val="Lista-kontynuacja2"/>
              <w:widowControl w:val="0"/>
              <w:numPr>
                <w:ilvl w:val="0"/>
                <w:numId w:val="4"/>
              </w:numPr>
              <w:autoSpaceDN w:val="0"/>
              <w:snapToGrid w:val="0"/>
              <w:spacing w:after="0"/>
              <w:ind w:left="0"/>
              <w:contextualSpacing w:val="0"/>
              <w:textAlignment w:val="baseline"/>
            </w:pPr>
          </w:p>
        </w:tc>
        <w:tc>
          <w:tcPr>
            <w:tcW w:w="6236" w:type="dxa"/>
            <w:tcMar>
              <w:top w:w="55" w:type="dxa"/>
              <w:left w:w="55" w:type="dxa"/>
              <w:bottom w:w="55" w:type="dxa"/>
              <w:right w:w="55" w:type="dxa"/>
            </w:tcMar>
            <w:vAlign w:val="center"/>
          </w:tcPr>
          <w:p w14:paraId="19689F3C" w14:textId="1FB5A781" w:rsidR="00004D7E" w:rsidRPr="00124237" w:rsidRDefault="00190819" w:rsidP="00190819">
            <w:pPr>
              <w:suppressAutoHyphens w:val="0"/>
              <w:rPr>
                <w:lang w:eastAsia="pl-PL"/>
              </w:rPr>
            </w:pPr>
            <w:r>
              <w:t>Bezobsługowa pompa tłokowa, niskoobrotowa (poniżej 50 obr./min)</w:t>
            </w:r>
          </w:p>
        </w:tc>
        <w:tc>
          <w:tcPr>
            <w:tcW w:w="1560" w:type="dxa"/>
            <w:tcMar>
              <w:top w:w="55" w:type="dxa"/>
              <w:left w:w="55" w:type="dxa"/>
              <w:bottom w:w="55" w:type="dxa"/>
              <w:right w:w="55" w:type="dxa"/>
            </w:tcMar>
          </w:tcPr>
          <w:p w14:paraId="5DB1855B" w14:textId="77777777" w:rsidR="00004D7E" w:rsidRPr="00124237" w:rsidRDefault="00004D7E" w:rsidP="00004D7E">
            <w:pPr>
              <w:jc w:val="center"/>
            </w:pPr>
            <w:r w:rsidRPr="00124237">
              <w:t>TAK, podać</w:t>
            </w:r>
          </w:p>
        </w:tc>
        <w:tc>
          <w:tcPr>
            <w:tcW w:w="1417" w:type="dxa"/>
            <w:tcMar>
              <w:top w:w="55" w:type="dxa"/>
              <w:left w:w="55" w:type="dxa"/>
              <w:bottom w:w="55" w:type="dxa"/>
              <w:right w:w="55" w:type="dxa"/>
            </w:tcMar>
          </w:tcPr>
          <w:p w14:paraId="7E55D59D" w14:textId="77777777" w:rsidR="00004D7E" w:rsidRPr="00124237" w:rsidRDefault="00004D7E" w:rsidP="00004D7E">
            <w:pPr>
              <w:pStyle w:val="TableContents"/>
              <w:snapToGrid w:val="0"/>
              <w:rPr>
                <w:rFonts w:cs="Times New Roman"/>
                <w:lang w:val="pl-PL"/>
              </w:rPr>
            </w:pPr>
          </w:p>
        </w:tc>
      </w:tr>
      <w:tr w:rsidR="000434F1" w:rsidRPr="00124237" w14:paraId="05F72AFD" w14:textId="77777777" w:rsidTr="000434F1">
        <w:tc>
          <w:tcPr>
            <w:tcW w:w="568" w:type="dxa"/>
            <w:tcMar>
              <w:top w:w="55" w:type="dxa"/>
              <w:left w:w="55" w:type="dxa"/>
              <w:bottom w:w="55" w:type="dxa"/>
              <w:right w:w="55" w:type="dxa"/>
            </w:tcMar>
          </w:tcPr>
          <w:p w14:paraId="5B249F46" w14:textId="77777777" w:rsidR="00004D7E" w:rsidRPr="00124237" w:rsidRDefault="00004D7E" w:rsidP="00A26047">
            <w:pPr>
              <w:pStyle w:val="Lista-kontynuacja2"/>
              <w:widowControl w:val="0"/>
              <w:numPr>
                <w:ilvl w:val="0"/>
                <w:numId w:val="4"/>
              </w:numPr>
              <w:autoSpaceDN w:val="0"/>
              <w:snapToGrid w:val="0"/>
              <w:spacing w:after="0"/>
              <w:ind w:left="0"/>
              <w:contextualSpacing w:val="0"/>
              <w:textAlignment w:val="baseline"/>
            </w:pPr>
          </w:p>
        </w:tc>
        <w:tc>
          <w:tcPr>
            <w:tcW w:w="6236" w:type="dxa"/>
            <w:tcMar>
              <w:top w:w="55" w:type="dxa"/>
              <w:left w:w="55" w:type="dxa"/>
              <w:bottom w:w="55" w:type="dxa"/>
              <w:right w:w="55" w:type="dxa"/>
            </w:tcMar>
            <w:vAlign w:val="center"/>
          </w:tcPr>
          <w:p w14:paraId="26FF15DA" w14:textId="2ECA3DE8" w:rsidR="00004D7E" w:rsidRPr="00124237" w:rsidRDefault="00190819" w:rsidP="00190819">
            <w:pPr>
              <w:suppressAutoHyphens w:val="0"/>
              <w:rPr>
                <w:lang w:eastAsia="pl-PL"/>
              </w:rPr>
            </w:pPr>
            <w:r>
              <w:t>Bardzo precyzyjny membranowy regulator podciśnienia</w:t>
            </w:r>
          </w:p>
        </w:tc>
        <w:tc>
          <w:tcPr>
            <w:tcW w:w="1560" w:type="dxa"/>
            <w:tcMar>
              <w:top w:w="55" w:type="dxa"/>
              <w:left w:w="55" w:type="dxa"/>
              <w:bottom w:w="55" w:type="dxa"/>
              <w:right w:w="55" w:type="dxa"/>
            </w:tcMar>
          </w:tcPr>
          <w:p w14:paraId="22F6025F" w14:textId="77777777" w:rsidR="00004D7E" w:rsidRPr="00124237" w:rsidRDefault="00004D7E" w:rsidP="00004D7E">
            <w:pPr>
              <w:jc w:val="center"/>
            </w:pPr>
            <w:r w:rsidRPr="00124237">
              <w:t>TAK, podać</w:t>
            </w:r>
          </w:p>
        </w:tc>
        <w:tc>
          <w:tcPr>
            <w:tcW w:w="1417" w:type="dxa"/>
            <w:tcMar>
              <w:top w:w="55" w:type="dxa"/>
              <w:left w:w="55" w:type="dxa"/>
              <w:bottom w:w="55" w:type="dxa"/>
              <w:right w:w="55" w:type="dxa"/>
            </w:tcMar>
          </w:tcPr>
          <w:p w14:paraId="52C5B680" w14:textId="77777777" w:rsidR="00004D7E" w:rsidRPr="00124237" w:rsidRDefault="00004D7E" w:rsidP="00004D7E">
            <w:pPr>
              <w:pStyle w:val="TableContents"/>
              <w:snapToGrid w:val="0"/>
              <w:rPr>
                <w:rFonts w:cs="Times New Roman"/>
                <w:lang w:val="pl-PL"/>
              </w:rPr>
            </w:pPr>
          </w:p>
        </w:tc>
      </w:tr>
      <w:tr w:rsidR="000434F1" w:rsidRPr="00124237" w14:paraId="0081D583" w14:textId="77777777" w:rsidTr="000434F1">
        <w:tc>
          <w:tcPr>
            <w:tcW w:w="568" w:type="dxa"/>
            <w:tcMar>
              <w:top w:w="55" w:type="dxa"/>
              <w:left w:w="55" w:type="dxa"/>
              <w:bottom w:w="55" w:type="dxa"/>
              <w:right w:w="55" w:type="dxa"/>
            </w:tcMar>
          </w:tcPr>
          <w:p w14:paraId="7638E142" w14:textId="77777777" w:rsidR="00004D7E" w:rsidRPr="00124237" w:rsidRDefault="00004D7E" w:rsidP="00A26047">
            <w:pPr>
              <w:pStyle w:val="Lista-kontynuacja2"/>
              <w:widowControl w:val="0"/>
              <w:numPr>
                <w:ilvl w:val="0"/>
                <w:numId w:val="4"/>
              </w:numPr>
              <w:autoSpaceDN w:val="0"/>
              <w:snapToGrid w:val="0"/>
              <w:spacing w:after="0"/>
              <w:ind w:left="0"/>
              <w:contextualSpacing w:val="0"/>
              <w:textAlignment w:val="baseline"/>
            </w:pPr>
          </w:p>
        </w:tc>
        <w:tc>
          <w:tcPr>
            <w:tcW w:w="6236" w:type="dxa"/>
            <w:tcMar>
              <w:top w:w="55" w:type="dxa"/>
              <w:left w:w="55" w:type="dxa"/>
              <w:bottom w:w="55" w:type="dxa"/>
              <w:right w:w="55" w:type="dxa"/>
            </w:tcMar>
            <w:vAlign w:val="center"/>
          </w:tcPr>
          <w:p w14:paraId="7F268766" w14:textId="5AD7671C" w:rsidR="00004D7E" w:rsidRPr="00124237" w:rsidRDefault="00190819" w:rsidP="00EB2F5E">
            <w:pPr>
              <w:suppressAutoHyphens w:val="0"/>
              <w:rPr>
                <w:lang w:eastAsia="pl-PL"/>
              </w:rPr>
            </w:pPr>
            <w:r>
              <w:t>Przystosowany do pracy ciągłej (24 godz./dobę)</w:t>
            </w:r>
          </w:p>
        </w:tc>
        <w:tc>
          <w:tcPr>
            <w:tcW w:w="1560" w:type="dxa"/>
            <w:tcMar>
              <w:top w:w="55" w:type="dxa"/>
              <w:left w:w="55" w:type="dxa"/>
              <w:bottom w:w="55" w:type="dxa"/>
              <w:right w:w="55" w:type="dxa"/>
            </w:tcMar>
          </w:tcPr>
          <w:p w14:paraId="04255FF3" w14:textId="77777777" w:rsidR="00004D7E" w:rsidRPr="00124237" w:rsidRDefault="00004D7E" w:rsidP="00004D7E">
            <w:pPr>
              <w:jc w:val="center"/>
            </w:pPr>
            <w:r w:rsidRPr="00124237">
              <w:t>TAK, podać</w:t>
            </w:r>
          </w:p>
        </w:tc>
        <w:tc>
          <w:tcPr>
            <w:tcW w:w="1417" w:type="dxa"/>
            <w:tcMar>
              <w:top w:w="55" w:type="dxa"/>
              <w:left w:w="55" w:type="dxa"/>
              <w:bottom w:w="55" w:type="dxa"/>
              <w:right w:w="55" w:type="dxa"/>
            </w:tcMar>
          </w:tcPr>
          <w:p w14:paraId="28DEA58D" w14:textId="77777777" w:rsidR="00004D7E" w:rsidRPr="00124237" w:rsidRDefault="00004D7E" w:rsidP="00004D7E">
            <w:pPr>
              <w:pStyle w:val="TableContents"/>
              <w:snapToGrid w:val="0"/>
              <w:rPr>
                <w:rFonts w:cs="Times New Roman"/>
                <w:lang w:val="pl-PL"/>
              </w:rPr>
            </w:pPr>
          </w:p>
        </w:tc>
      </w:tr>
      <w:tr w:rsidR="000434F1" w:rsidRPr="00124237" w14:paraId="40DF6300" w14:textId="77777777" w:rsidTr="000434F1">
        <w:tc>
          <w:tcPr>
            <w:tcW w:w="568" w:type="dxa"/>
            <w:tcMar>
              <w:top w:w="55" w:type="dxa"/>
              <w:left w:w="55" w:type="dxa"/>
              <w:bottom w:w="55" w:type="dxa"/>
              <w:right w:w="55" w:type="dxa"/>
            </w:tcMar>
          </w:tcPr>
          <w:p w14:paraId="0FE8BA6A" w14:textId="77777777" w:rsidR="00004D7E" w:rsidRPr="00124237" w:rsidRDefault="00004D7E" w:rsidP="00A26047">
            <w:pPr>
              <w:pStyle w:val="Lista-kontynuacja2"/>
              <w:widowControl w:val="0"/>
              <w:numPr>
                <w:ilvl w:val="0"/>
                <w:numId w:val="4"/>
              </w:numPr>
              <w:autoSpaceDN w:val="0"/>
              <w:snapToGrid w:val="0"/>
              <w:spacing w:after="0"/>
              <w:ind w:left="0"/>
              <w:contextualSpacing w:val="0"/>
              <w:textAlignment w:val="baseline"/>
            </w:pPr>
          </w:p>
        </w:tc>
        <w:tc>
          <w:tcPr>
            <w:tcW w:w="6236" w:type="dxa"/>
            <w:tcMar>
              <w:top w:w="55" w:type="dxa"/>
              <w:left w:w="55" w:type="dxa"/>
              <w:bottom w:w="55" w:type="dxa"/>
              <w:right w:w="55" w:type="dxa"/>
            </w:tcMar>
            <w:vAlign w:val="center"/>
          </w:tcPr>
          <w:p w14:paraId="6E443458" w14:textId="376939B3" w:rsidR="00004D7E" w:rsidRPr="00124237" w:rsidRDefault="00190819" w:rsidP="00EB2F5E">
            <w:pPr>
              <w:suppressAutoHyphens w:val="0"/>
              <w:rPr>
                <w:lang w:eastAsia="pl-PL"/>
              </w:rPr>
            </w:pPr>
            <w:r>
              <w:t>Bardzo niski poziom hałasu (poniżej 37 dB)</w:t>
            </w:r>
          </w:p>
        </w:tc>
        <w:tc>
          <w:tcPr>
            <w:tcW w:w="1560" w:type="dxa"/>
            <w:tcMar>
              <w:top w:w="55" w:type="dxa"/>
              <w:left w:w="55" w:type="dxa"/>
              <w:bottom w:w="55" w:type="dxa"/>
              <w:right w:w="55" w:type="dxa"/>
            </w:tcMar>
          </w:tcPr>
          <w:p w14:paraId="49991662" w14:textId="77777777" w:rsidR="00004D7E" w:rsidRPr="00124237" w:rsidRDefault="00004D7E" w:rsidP="00004D7E">
            <w:pPr>
              <w:jc w:val="center"/>
            </w:pPr>
            <w:r w:rsidRPr="00124237">
              <w:t>TAK, podać</w:t>
            </w:r>
          </w:p>
        </w:tc>
        <w:tc>
          <w:tcPr>
            <w:tcW w:w="1417" w:type="dxa"/>
            <w:tcMar>
              <w:top w:w="55" w:type="dxa"/>
              <w:left w:w="55" w:type="dxa"/>
              <w:bottom w:w="55" w:type="dxa"/>
              <w:right w:w="55" w:type="dxa"/>
            </w:tcMar>
          </w:tcPr>
          <w:p w14:paraId="10FC79F5" w14:textId="77777777" w:rsidR="00004D7E" w:rsidRPr="00124237" w:rsidRDefault="00004D7E" w:rsidP="00004D7E">
            <w:pPr>
              <w:pStyle w:val="TableContents"/>
              <w:snapToGrid w:val="0"/>
              <w:rPr>
                <w:rFonts w:cs="Times New Roman"/>
                <w:lang w:val="pl-PL"/>
              </w:rPr>
            </w:pPr>
          </w:p>
        </w:tc>
      </w:tr>
      <w:tr w:rsidR="000434F1" w:rsidRPr="00124237" w14:paraId="61A5F67A" w14:textId="77777777" w:rsidTr="000434F1">
        <w:tc>
          <w:tcPr>
            <w:tcW w:w="568" w:type="dxa"/>
            <w:tcMar>
              <w:top w:w="55" w:type="dxa"/>
              <w:left w:w="55" w:type="dxa"/>
              <w:bottom w:w="55" w:type="dxa"/>
              <w:right w:w="55" w:type="dxa"/>
            </w:tcMar>
          </w:tcPr>
          <w:p w14:paraId="54E5DD47" w14:textId="77777777" w:rsidR="00004D7E" w:rsidRPr="00124237" w:rsidRDefault="00004D7E" w:rsidP="00A26047">
            <w:pPr>
              <w:pStyle w:val="Lista-kontynuacja2"/>
              <w:widowControl w:val="0"/>
              <w:numPr>
                <w:ilvl w:val="0"/>
                <w:numId w:val="4"/>
              </w:numPr>
              <w:autoSpaceDN w:val="0"/>
              <w:snapToGrid w:val="0"/>
              <w:spacing w:after="0"/>
              <w:ind w:left="0"/>
              <w:contextualSpacing w:val="0"/>
              <w:textAlignment w:val="baseline"/>
            </w:pPr>
          </w:p>
        </w:tc>
        <w:tc>
          <w:tcPr>
            <w:tcW w:w="6236" w:type="dxa"/>
            <w:tcMar>
              <w:top w:w="55" w:type="dxa"/>
              <w:left w:w="55" w:type="dxa"/>
              <w:bottom w:w="55" w:type="dxa"/>
              <w:right w:w="55" w:type="dxa"/>
            </w:tcMar>
            <w:vAlign w:val="center"/>
          </w:tcPr>
          <w:p w14:paraId="1166C450" w14:textId="0DD820A6" w:rsidR="00004D7E" w:rsidRPr="00124237" w:rsidRDefault="00190819" w:rsidP="00EB2F5E">
            <w:pPr>
              <w:suppressAutoHyphens w:val="0"/>
              <w:rPr>
                <w:lang w:eastAsia="pl-PL"/>
              </w:rPr>
            </w:pPr>
            <w:r>
              <w:t xml:space="preserve">Gładka, jednoczęściowa obudowa w technologii </w:t>
            </w:r>
            <w:proofErr w:type="spellStart"/>
            <w:r>
              <w:t>CleanTouch</w:t>
            </w:r>
            <w:proofErr w:type="spellEnd"/>
            <w:r>
              <w:t xml:space="preserve"> lub równoważnej z dotykowym włącznikiem i wskaźnikiem LED, odporna na silne środki dezynfekcyjne</w:t>
            </w:r>
          </w:p>
        </w:tc>
        <w:tc>
          <w:tcPr>
            <w:tcW w:w="1560" w:type="dxa"/>
            <w:tcMar>
              <w:top w:w="55" w:type="dxa"/>
              <w:left w:w="55" w:type="dxa"/>
              <w:bottom w:w="55" w:type="dxa"/>
              <w:right w:w="55" w:type="dxa"/>
            </w:tcMar>
          </w:tcPr>
          <w:p w14:paraId="2E85EA89" w14:textId="77777777" w:rsidR="00004D7E" w:rsidRPr="00124237" w:rsidRDefault="00004D7E" w:rsidP="00004D7E">
            <w:pPr>
              <w:jc w:val="center"/>
            </w:pPr>
            <w:r w:rsidRPr="00124237">
              <w:t>TAK, podać</w:t>
            </w:r>
          </w:p>
        </w:tc>
        <w:tc>
          <w:tcPr>
            <w:tcW w:w="1417" w:type="dxa"/>
            <w:tcMar>
              <w:top w:w="55" w:type="dxa"/>
              <w:left w:w="55" w:type="dxa"/>
              <w:bottom w:w="55" w:type="dxa"/>
              <w:right w:w="55" w:type="dxa"/>
            </w:tcMar>
          </w:tcPr>
          <w:p w14:paraId="62834975" w14:textId="77777777" w:rsidR="00004D7E" w:rsidRPr="00124237" w:rsidRDefault="00004D7E" w:rsidP="00004D7E">
            <w:pPr>
              <w:pStyle w:val="TableContents"/>
              <w:snapToGrid w:val="0"/>
              <w:rPr>
                <w:rFonts w:cs="Times New Roman"/>
                <w:lang w:val="pl-PL"/>
              </w:rPr>
            </w:pPr>
          </w:p>
        </w:tc>
      </w:tr>
      <w:tr w:rsidR="000434F1" w:rsidRPr="00124237" w14:paraId="50588C93" w14:textId="77777777" w:rsidTr="000434F1">
        <w:tc>
          <w:tcPr>
            <w:tcW w:w="568" w:type="dxa"/>
            <w:tcMar>
              <w:top w:w="55" w:type="dxa"/>
              <w:left w:w="55" w:type="dxa"/>
              <w:bottom w:w="55" w:type="dxa"/>
              <w:right w:w="55" w:type="dxa"/>
            </w:tcMar>
          </w:tcPr>
          <w:p w14:paraId="36ED9285" w14:textId="77777777" w:rsidR="00004D7E" w:rsidRPr="00124237" w:rsidRDefault="00004D7E" w:rsidP="00A26047">
            <w:pPr>
              <w:pStyle w:val="Lista-kontynuacja2"/>
              <w:widowControl w:val="0"/>
              <w:numPr>
                <w:ilvl w:val="0"/>
                <w:numId w:val="4"/>
              </w:numPr>
              <w:autoSpaceDN w:val="0"/>
              <w:snapToGrid w:val="0"/>
              <w:spacing w:after="0"/>
              <w:ind w:left="0"/>
              <w:contextualSpacing w:val="0"/>
              <w:textAlignment w:val="baseline"/>
            </w:pPr>
          </w:p>
        </w:tc>
        <w:tc>
          <w:tcPr>
            <w:tcW w:w="6236" w:type="dxa"/>
            <w:tcMar>
              <w:top w:w="55" w:type="dxa"/>
              <w:left w:w="55" w:type="dxa"/>
              <w:bottom w:w="55" w:type="dxa"/>
              <w:right w:w="55" w:type="dxa"/>
            </w:tcMar>
            <w:vAlign w:val="center"/>
          </w:tcPr>
          <w:p w14:paraId="531AB6E1" w14:textId="308588A6" w:rsidR="00004D7E" w:rsidRPr="00124237" w:rsidRDefault="00190819" w:rsidP="00EB2F5E">
            <w:pPr>
              <w:suppressAutoHyphens w:val="0"/>
              <w:rPr>
                <w:lang w:eastAsia="pl-PL"/>
              </w:rPr>
            </w:pPr>
            <w:r>
              <w:t>Wózek na czterech kołach wszystkie z blokadami</w:t>
            </w:r>
          </w:p>
        </w:tc>
        <w:tc>
          <w:tcPr>
            <w:tcW w:w="1560" w:type="dxa"/>
            <w:tcMar>
              <w:top w:w="55" w:type="dxa"/>
              <w:left w:w="55" w:type="dxa"/>
              <w:bottom w:w="55" w:type="dxa"/>
              <w:right w:w="55" w:type="dxa"/>
            </w:tcMar>
          </w:tcPr>
          <w:p w14:paraId="42E6C947" w14:textId="77777777" w:rsidR="00004D7E" w:rsidRPr="00124237" w:rsidRDefault="00004D7E" w:rsidP="00004D7E">
            <w:pPr>
              <w:jc w:val="center"/>
            </w:pPr>
            <w:r w:rsidRPr="00124237">
              <w:t>TAK, podać</w:t>
            </w:r>
          </w:p>
        </w:tc>
        <w:tc>
          <w:tcPr>
            <w:tcW w:w="1417" w:type="dxa"/>
            <w:tcMar>
              <w:top w:w="55" w:type="dxa"/>
              <w:left w:w="55" w:type="dxa"/>
              <w:bottom w:w="55" w:type="dxa"/>
              <w:right w:w="55" w:type="dxa"/>
            </w:tcMar>
          </w:tcPr>
          <w:p w14:paraId="2AC48615" w14:textId="77777777" w:rsidR="00004D7E" w:rsidRPr="00124237" w:rsidRDefault="00004D7E" w:rsidP="00004D7E">
            <w:pPr>
              <w:pStyle w:val="TableContents"/>
              <w:snapToGrid w:val="0"/>
              <w:rPr>
                <w:rFonts w:cs="Times New Roman"/>
                <w:lang w:val="pl-PL"/>
              </w:rPr>
            </w:pPr>
          </w:p>
        </w:tc>
      </w:tr>
      <w:tr w:rsidR="000434F1" w:rsidRPr="00124237" w14:paraId="7398C4F3" w14:textId="77777777" w:rsidTr="000434F1">
        <w:tc>
          <w:tcPr>
            <w:tcW w:w="568" w:type="dxa"/>
            <w:tcMar>
              <w:top w:w="55" w:type="dxa"/>
              <w:left w:w="55" w:type="dxa"/>
              <w:bottom w:w="55" w:type="dxa"/>
              <w:right w:w="55" w:type="dxa"/>
            </w:tcMar>
          </w:tcPr>
          <w:p w14:paraId="7015BF09" w14:textId="77777777" w:rsidR="00004D7E" w:rsidRPr="00124237" w:rsidRDefault="00004D7E" w:rsidP="00A26047">
            <w:pPr>
              <w:pStyle w:val="Lista-kontynuacja2"/>
              <w:widowControl w:val="0"/>
              <w:numPr>
                <w:ilvl w:val="0"/>
                <w:numId w:val="4"/>
              </w:numPr>
              <w:autoSpaceDN w:val="0"/>
              <w:snapToGrid w:val="0"/>
              <w:spacing w:after="0"/>
              <w:ind w:left="0"/>
              <w:contextualSpacing w:val="0"/>
              <w:textAlignment w:val="baseline"/>
            </w:pPr>
          </w:p>
        </w:tc>
        <w:tc>
          <w:tcPr>
            <w:tcW w:w="6236" w:type="dxa"/>
            <w:tcMar>
              <w:top w:w="55" w:type="dxa"/>
              <w:left w:w="55" w:type="dxa"/>
              <w:bottom w:w="55" w:type="dxa"/>
              <w:right w:w="55" w:type="dxa"/>
            </w:tcMar>
            <w:vAlign w:val="center"/>
          </w:tcPr>
          <w:p w14:paraId="0D4EC218" w14:textId="6F97E051" w:rsidR="00004D7E" w:rsidRPr="00124237" w:rsidRDefault="00190819" w:rsidP="00EB2F5E">
            <w:pPr>
              <w:suppressAutoHyphens w:val="0"/>
              <w:rPr>
                <w:lang w:eastAsia="pl-PL"/>
              </w:rPr>
            </w:pPr>
            <w:r>
              <w:t>Włącznik/wyłącznik nożny zintegrowany z wózkiem w standardzie</w:t>
            </w:r>
          </w:p>
        </w:tc>
        <w:tc>
          <w:tcPr>
            <w:tcW w:w="1560" w:type="dxa"/>
            <w:tcMar>
              <w:top w:w="55" w:type="dxa"/>
              <w:left w:w="55" w:type="dxa"/>
              <w:bottom w:w="55" w:type="dxa"/>
              <w:right w:w="55" w:type="dxa"/>
            </w:tcMar>
          </w:tcPr>
          <w:p w14:paraId="2178D615" w14:textId="77777777" w:rsidR="00004D7E" w:rsidRPr="00124237" w:rsidRDefault="00004D7E" w:rsidP="00004D7E">
            <w:pPr>
              <w:jc w:val="center"/>
            </w:pPr>
            <w:r w:rsidRPr="00124237">
              <w:t>TAK, podać</w:t>
            </w:r>
          </w:p>
        </w:tc>
        <w:tc>
          <w:tcPr>
            <w:tcW w:w="1417" w:type="dxa"/>
            <w:tcMar>
              <w:top w:w="55" w:type="dxa"/>
              <w:left w:w="55" w:type="dxa"/>
              <w:bottom w:w="55" w:type="dxa"/>
              <w:right w:w="55" w:type="dxa"/>
            </w:tcMar>
          </w:tcPr>
          <w:p w14:paraId="33B9A26B" w14:textId="77777777" w:rsidR="00004D7E" w:rsidRPr="00124237" w:rsidRDefault="00004D7E" w:rsidP="00004D7E">
            <w:pPr>
              <w:pStyle w:val="TableContents"/>
              <w:snapToGrid w:val="0"/>
              <w:rPr>
                <w:rFonts w:cs="Times New Roman"/>
                <w:lang w:val="pl-PL"/>
              </w:rPr>
            </w:pPr>
          </w:p>
        </w:tc>
      </w:tr>
      <w:tr w:rsidR="000434F1" w:rsidRPr="00124237" w14:paraId="21FD1135" w14:textId="77777777" w:rsidTr="000434F1">
        <w:tc>
          <w:tcPr>
            <w:tcW w:w="568" w:type="dxa"/>
            <w:tcMar>
              <w:top w:w="55" w:type="dxa"/>
              <w:left w:w="55" w:type="dxa"/>
              <w:bottom w:w="55" w:type="dxa"/>
              <w:right w:w="55" w:type="dxa"/>
            </w:tcMar>
          </w:tcPr>
          <w:p w14:paraId="46C89590" w14:textId="77777777" w:rsidR="00004D7E" w:rsidRPr="00124237" w:rsidRDefault="00004D7E" w:rsidP="00A26047">
            <w:pPr>
              <w:pStyle w:val="Lista-kontynuacja2"/>
              <w:widowControl w:val="0"/>
              <w:numPr>
                <w:ilvl w:val="0"/>
                <w:numId w:val="4"/>
              </w:numPr>
              <w:autoSpaceDN w:val="0"/>
              <w:snapToGrid w:val="0"/>
              <w:spacing w:after="0"/>
              <w:ind w:left="0"/>
              <w:contextualSpacing w:val="0"/>
              <w:textAlignment w:val="baseline"/>
            </w:pPr>
          </w:p>
        </w:tc>
        <w:tc>
          <w:tcPr>
            <w:tcW w:w="6236" w:type="dxa"/>
            <w:tcMar>
              <w:top w:w="55" w:type="dxa"/>
              <w:left w:w="55" w:type="dxa"/>
              <w:bottom w:w="55" w:type="dxa"/>
              <w:right w:w="55" w:type="dxa"/>
            </w:tcMar>
            <w:vAlign w:val="center"/>
          </w:tcPr>
          <w:p w14:paraId="181E95BF" w14:textId="2D960704" w:rsidR="00004D7E" w:rsidRPr="00124237" w:rsidRDefault="00190819" w:rsidP="00EB2F5E">
            <w:pPr>
              <w:suppressAutoHyphens w:val="0"/>
              <w:rPr>
                <w:lang w:eastAsia="pl-PL"/>
              </w:rPr>
            </w:pPr>
            <w:r>
              <w:t>Nietłukące, autoklawowalne (nawet w 134ºC) zbiorniki wielorazowe na wydzielinę z PSU lub zbiorniki z PC do wkładów jednorazowych</w:t>
            </w:r>
          </w:p>
        </w:tc>
        <w:tc>
          <w:tcPr>
            <w:tcW w:w="1560" w:type="dxa"/>
            <w:tcMar>
              <w:top w:w="55" w:type="dxa"/>
              <w:left w:w="55" w:type="dxa"/>
              <w:bottom w:w="55" w:type="dxa"/>
              <w:right w:w="55" w:type="dxa"/>
            </w:tcMar>
          </w:tcPr>
          <w:p w14:paraId="68639175" w14:textId="77777777" w:rsidR="00004D7E" w:rsidRPr="00124237" w:rsidRDefault="00004D7E" w:rsidP="00004D7E">
            <w:pPr>
              <w:jc w:val="center"/>
            </w:pPr>
            <w:r w:rsidRPr="00124237">
              <w:t>TAK, podać</w:t>
            </w:r>
          </w:p>
        </w:tc>
        <w:tc>
          <w:tcPr>
            <w:tcW w:w="1417" w:type="dxa"/>
            <w:tcMar>
              <w:top w:w="55" w:type="dxa"/>
              <w:left w:w="55" w:type="dxa"/>
              <w:bottom w:w="55" w:type="dxa"/>
              <w:right w:w="55" w:type="dxa"/>
            </w:tcMar>
          </w:tcPr>
          <w:p w14:paraId="4ED023DF" w14:textId="77777777" w:rsidR="00004D7E" w:rsidRPr="00124237" w:rsidRDefault="00004D7E" w:rsidP="00004D7E">
            <w:pPr>
              <w:pStyle w:val="TableContents"/>
              <w:snapToGrid w:val="0"/>
              <w:rPr>
                <w:rFonts w:cs="Times New Roman"/>
                <w:lang w:val="pl-PL"/>
              </w:rPr>
            </w:pPr>
          </w:p>
        </w:tc>
      </w:tr>
      <w:tr w:rsidR="000434F1" w:rsidRPr="00124237" w14:paraId="3F89B229" w14:textId="77777777" w:rsidTr="000434F1">
        <w:tc>
          <w:tcPr>
            <w:tcW w:w="568" w:type="dxa"/>
            <w:tcMar>
              <w:top w:w="55" w:type="dxa"/>
              <w:left w:w="55" w:type="dxa"/>
              <w:bottom w:w="55" w:type="dxa"/>
              <w:right w:w="55" w:type="dxa"/>
            </w:tcMar>
          </w:tcPr>
          <w:p w14:paraId="0489E703" w14:textId="77777777" w:rsidR="00004D7E" w:rsidRPr="00124237" w:rsidRDefault="00004D7E" w:rsidP="00A26047">
            <w:pPr>
              <w:pStyle w:val="Lista-kontynuacja2"/>
              <w:widowControl w:val="0"/>
              <w:numPr>
                <w:ilvl w:val="0"/>
                <w:numId w:val="4"/>
              </w:numPr>
              <w:autoSpaceDN w:val="0"/>
              <w:snapToGrid w:val="0"/>
              <w:spacing w:after="0"/>
              <w:ind w:left="0"/>
              <w:contextualSpacing w:val="0"/>
              <w:textAlignment w:val="baseline"/>
            </w:pPr>
          </w:p>
        </w:tc>
        <w:tc>
          <w:tcPr>
            <w:tcW w:w="6236" w:type="dxa"/>
            <w:tcMar>
              <w:top w:w="55" w:type="dxa"/>
              <w:left w:w="55" w:type="dxa"/>
              <w:bottom w:w="55" w:type="dxa"/>
              <w:right w:w="55" w:type="dxa"/>
            </w:tcMar>
            <w:vAlign w:val="center"/>
          </w:tcPr>
          <w:p w14:paraId="29C85D50" w14:textId="77777777" w:rsidR="00190819" w:rsidRDefault="00190819" w:rsidP="00190819">
            <w:pPr>
              <w:suppressAutoHyphens w:val="0"/>
              <w:rPr>
                <w:lang w:eastAsia="pl-PL"/>
              </w:rPr>
            </w:pPr>
            <w:r>
              <w:t>Możliwość zastosowania zbiorników o różnych pojemnościach</w:t>
            </w:r>
          </w:p>
          <w:p w14:paraId="39701FE1" w14:textId="5128CC43" w:rsidR="00004D7E" w:rsidRPr="00124237" w:rsidRDefault="00190819" w:rsidP="00190819">
            <w:pPr>
              <w:suppressAutoHyphens w:val="0"/>
              <w:rPr>
                <w:lang w:eastAsia="pl-PL"/>
              </w:rPr>
            </w:pPr>
            <w:r>
              <w:t>Możliwość zastosowania wkładów jednorazowych</w:t>
            </w:r>
          </w:p>
        </w:tc>
        <w:tc>
          <w:tcPr>
            <w:tcW w:w="1560" w:type="dxa"/>
            <w:tcMar>
              <w:top w:w="55" w:type="dxa"/>
              <w:left w:w="55" w:type="dxa"/>
              <w:bottom w:w="55" w:type="dxa"/>
              <w:right w:w="55" w:type="dxa"/>
            </w:tcMar>
          </w:tcPr>
          <w:p w14:paraId="1D83C0A6" w14:textId="77777777" w:rsidR="00004D7E" w:rsidRPr="00124237" w:rsidRDefault="00004D7E" w:rsidP="00004D7E">
            <w:pPr>
              <w:jc w:val="center"/>
            </w:pPr>
            <w:r w:rsidRPr="00124237">
              <w:t>TAK, podać</w:t>
            </w:r>
          </w:p>
        </w:tc>
        <w:tc>
          <w:tcPr>
            <w:tcW w:w="1417" w:type="dxa"/>
            <w:tcMar>
              <w:top w:w="55" w:type="dxa"/>
              <w:left w:w="55" w:type="dxa"/>
              <w:bottom w:w="55" w:type="dxa"/>
              <w:right w:w="55" w:type="dxa"/>
            </w:tcMar>
          </w:tcPr>
          <w:p w14:paraId="628265D6" w14:textId="77777777" w:rsidR="00004D7E" w:rsidRPr="00124237" w:rsidRDefault="00004D7E" w:rsidP="00004D7E">
            <w:pPr>
              <w:pStyle w:val="TableContents"/>
              <w:snapToGrid w:val="0"/>
              <w:rPr>
                <w:rFonts w:cs="Times New Roman"/>
                <w:lang w:val="pl-PL"/>
              </w:rPr>
            </w:pPr>
          </w:p>
        </w:tc>
      </w:tr>
      <w:tr w:rsidR="000434F1" w:rsidRPr="00124237" w14:paraId="74109C00" w14:textId="77777777" w:rsidTr="000434F1">
        <w:tc>
          <w:tcPr>
            <w:tcW w:w="568" w:type="dxa"/>
            <w:tcMar>
              <w:top w:w="55" w:type="dxa"/>
              <w:left w:w="55" w:type="dxa"/>
              <w:bottom w:w="55" w:type="dxa"/>
              <w:right w:w="55" w:type="dxa"/>
            </w:tcMar>
          </w:tcPr>
          <w:p w14:paraId="2084AC8F" w14:textId="77777777" w:rsidR="00004D7E" w:rsidRPr="00124237" w:rsidRDefault="00004D7E" w:rsidP="00A26047">
            <w:pPr>
              <w:pStyle w:val="Lista-kontynuacja2"/>
              <w:widowControl w:val="0"/>
              <w:numPr>
                <w:ilvl w:val="0"/>
                <w:numId w:val="4"/>
              </w:numPr>
              <w:autoSpaceDN w:val="0"/>
              <w:snapToGrid w:val="0"/>
              <w:spacing w:after="0"/>
              <w:ind w:left="0"/>
              <w:contextualSpacing w:val="0"/>
              <w:textAlignment w:val="baseline"/>
            </w:pPr>
          </w:p>
        </w:tc>
        <w:tc>
          <w:tcPr>
            <w:tcW w:w="6236" w:type="dxa"/>
            <w:tcMar>
              <w:top w:w="55" w:type="dxa"/>
              <w:left w:w="55" w:type="dxa"/>
              <w:bottom w:w="55" w:type="dxa"/>
              <w:right w:w="55" w:type="dxa"/>
            </w:tcMar>
            <w:vAlign w:val="center"/>
          </w:tcPr>
          <w:p w14:paraId="67319F38" w14:textId="77777777" w:rsidR="00190819" w:rsidRDefault="00190819" w:rsidP="00190819">
            <w:pPr>
              <w:suppressAutoHyphens w:val="0"/>
              <w:rPr>
                <w:lang w:eastAsia="pl-PL"/>
              </w:rPr>
            </w:pPr>
            <w:r>
              <w:t>Waga i wymiary:</w:t>
            </w:r>
          </w:p>
          <w:p w14:paraId="1CDC9F60" w14:textId="7C283569" w:rsidR="00004D7E" w:rsidRPr="00124237" w:rsidRDefault="00190819" w:rsidP="00EB2F5E">
            <w:pPr>
              <w:suppressAutoHyphens w:val="0"/>
              <w:rPr>
                <w:lang w:eastAsia="pl-PL"/>
              </w:rPr>
            </w:pPr>
            <w:r>
              <w:t>model jezdny – 16 kg, 985 x 510 x 470 mm</w:t>
            </w:r>
          </w:p>
        </w:tc>
        <w:tc>
          <w:tcPr>
            <w:tcW w:w="1560" w:type="dxa"/>
            <w:tcMar>
              <w:top w:w="55" w:type="dxa"/>
              <w:left w:w="55" w:type="dxa"/>
              <w:bottom w:w="55" w:type="dxa"/>
              <w:right w:w="55" w:type="dxa"/>
            </w:tcMar>
          </w:tcPr>
          <w:p w14:paraId="56DAECE8" w14:textId="77777777" w:rsidR="00004D7E" w:rsidRPr="00124237" w:rsidRDefault="00004D7E" w:rsidP="00004D7E">
            <w:pPr>
              <w:jc w:val="center"/>
            </w:pPr>
            <w:r w:rsidRPr="00124237">
              <w:t>TAK, podać</w:t>
            </w:r>
          </w:p>
        </w:tc>
        <w:tc>
          <w:tcPr>
            <w:tcW w:w="1417" w:type="dxa"/>
            <w:tcMar>
              <w:top w:w="55" w:type="dxa"/>
              <w:left w:w="55" w:type="dxa"/>
              <w:bottom w:w="55" w:type="dxa"/>
              <w:right w:w="55" w:type="dxa"/>
            </w:tcMar>
          </w:tcPr>
          <w:p w14:paraId="27BF619D" w14:textId="77777777" w:rsidR="00004D7E" w:rsidRPr="00124237" w:rsidRDefault="00004D7E" w:rsidP="00004D7E">
            <w:pPr>
              <w:pStyle w:val="TableContents"/>
              <w:snapToGrid w:val="0"/>
              <w:rPr>
                <w:rFonts w:cs="Times New Roman"/>
                <w:lang w:val="pl-PL"/>
              </w:rPr>
            </w:pPr>
          </w:p>
        </w:tc>
      </w:tr>
      <w:tr w:rsidR="000434F1" w:rsidRPr="00124237" w14:paraId="243E64EC" w14:textId="77777777" w:rsidTr="000434F1">
        <w:tc>
          <w:tcPr>
            <w:tcW w:w="568" w:type="dxa"/>
            <w:tcMar>
              <w:top w:w="55" w:type="dxa"/>
              <w:left w:w="55" w:type="dxa"/>
              <w:bottom w:w="55" w:type="dxa"/>
              <w:right w:w="55" w:type="dxa"/>
            </w:tcMar>
          </w:tcPr>
          <w:p w14:paraId="3C3D8F48" w14:textId="77777777" w:rsidR="00004D7E" w:rsidRPr="00124237" w:rsidRDefault="00004D7E" w:rsidP="00A26047">
            <w:pPr>
              <w:pStyle w:val="Lista-kontynuacja2"/>
              <w:widowControl w:val="0"/>
              <w:numPr>
                <w:ilvl w:val="0"/>
                <w:numId w:val="4"/>
              </w:numPr>
              <w:autoSpaceDN w:val="0"/>
              <w:snapToGrid w:val="0"/>
              <w:spacing w:after="0"/>
              <w:ind w:left="0"/>
              <w:contextualSpacing w:val="0"/>
              <w:textAlignment w:val="baseline"/>
            </w:pPr>
          </w:p>
        </w:tc>
        <w:tc>
          <w:tcPr>
            <w:tcW w:w="6236" w:type="dxa"/>
            <w:tcMar>
              <w:top w:w="55" w:type="dxa"/>
              <w:left w:w="55" w:type="dxa"/>
              <w:bottom w:w="55" w:type="dxa"/>
              <w:right w:w="55" w:type="dxa"/>
            </w:tcMar>
            <w:vAlign w:val="center"/>
          </w:tcPr>
          <w:p w14:paraId="20AE8A8F" w14:textId="636D88DB" w:rsidR="00004D7E" w:rsidRPr="00124237" w:rsidRDefault="00190819" w:rsidP="00EB2F5E">
            <w:pPr>
              <w:suppressAutoHyphens w:val="0"/>
              <w:rPr>
                <w:lang w:eastAsia="pl-PL"/>
              </w:rPr>
            </w:pPr>
            <w:r>
              <w:t>Pobór mocy max. 50 W</w:t>
            </w:r>
          </w:p>
        </w:tc>
        <w:tc>
          <w:tcPr>
            <w:tcW w:w="1560" w:type="dxa"/>
            <w:tcMar>
              <w:top w:w="55" w:type="dxa"/>
              <w:left w:w="55" w:type="dxa"/>
              <w:bottom w:w="55" w:type="dxa"/>
              <w:right w:w="55" w:type="dxa"/>
            </w:tcMar>
          </w:tcPr>
          <w:p w14:paraId="63065BC6" w14:textId="77777777" w:rsidR="00004D7E" w:rsidRPr="00124237" w:rsidRDefault="00004D7E" w:rsidP="00004D7E">
            <w:pPr>
              <w:jc w:val="center"/>
            </w:pPr>
            <w:r w:rsidRPr="00124237">
              <w:t>TAK, podać</w:t>
            </w:r>
          </w:p>
        </w:tc>
        <w:tc>
          <w:tcPr>
            <w:tcW w:w="1417" w:type="dxa"/>
            <w:tcMar>
              <w:top w:w="55" w:type="dxa"/>
              <w:left w:w="55" w:type="dxa"/>
              <w:bottom w:w="55" w:type="dxa"/>
              <w:right w:w="55" w:type="dxa"/>
            </w:tcMar>
          </w:tcPr>
          <w:p w14:paraId="05FBB43E" w14:textId="77777777" w:rsidR="00004D7E" w:rsidRPr="00124237" w:rsidRDefault="00004D7E" w:rsidP="00004D7E">
            <w:pPr>
              <w:pStyle w:val="TableContents"/>
              <w:snapToGrid w:val="0"/>
              <w:rPr>
                <w:rFonts w:cs="Times New Roman"/>
                <w:lang w:val="pl-PL"/>
              </w:rPr>
            </w:pPr>
          </w:p>
        </w:tc>
      </w:tr>
    </w:tbl>
    <w:p w14:paraId="4D59661C" w14:textId="17447AE6" w:rsidR="007473C1" w:rsidRPr="00124237" w:rsidRDefault="007473C1" w:rsidP="007473C1">
      <w:pPr>
        <w:rPr>
          <w:rFonts w:ascii="Verdana" w:hAnsi="Verdana" w:cs="Verdana"/>
        </w:rPr>
      </w:pPr>
    </w:p>
    <w:p w14:paraId="56317904" w14:textId="2FB93DBE" w:rsidR="00ED3F2C" w:rsidRPr="00124237" w:rsidRDefault="0040366E" w:rsidP="00ED3F2C">
      <w:pPr>
        <w:suppressAutoHyphens w:val="0"/>
        <w:ind w:left="426" w:hanging="426"/>
        <w:jc w:val="center"/>
      </w:pPr>
      <w:r w:rsidRPr="00124237">
        <w:rPr>
          <w:b/>
          <w:sz w:val="28"/>
          <w:szCs w:val="28"/>
          <w:lang w:eastAsia="pl-PL"/>
        </w:rPr>
        <w:t>9</w:t>
      </w:r>
      <w:r w:rsidR="00ED3F2C" w:rsidRPr="00124237">
        <w:rPr>
          <w:b/>
          <w:sz w:val="28"/>
          <w:szCs w:val="28"/>
          <w:lang w:eastAsia="pl-PL"/>
        </w:rPr>
        <w:t xml:space="preserve">. </w:t>
      </w:r>
      <w:r w:rsidR="00891383" w:rsidRPr="00124237">
        <w:rPr>
          <w:b/>
          <w:sz w:val="28"/>
          <w:szCs w:val="28"/>
          <w:lang w:eastAsia="pl-PL"/>
        </w:rPr>
        <w:t>APARAT DO OGRZEWANIA</w:t>
      </w:r>
      <w:r w:rsidR="00ED3F2C" w:rsidRPr="00124237">
        <w:rPr>
          <w:b/>
          <w:sz w:val="28"/>
          <w:szCs w:val="28"/>
          <w:lang w:eastAsia="pl-PL"/>
        </w:rPr>
        <w:t xml:space="preserve"> PŁYNÓW </w:t>
      </w:r>
      <w:r w:rsidR="00891383" w:rsidRPr="00124237">
        <w:rPr>
          <w:b/>
          <w:sz w:val="28"/>
          <w:szCs w:val="28"/>
          <w:lang w:eastAsia="pl-PL"/>
        </w:rPr>
        <w:t xml:space="preserve">INFUZYJNYCH </w:t>
      </w:r>
      <w:r w:rsidR="00ED3F2C" w:rsidRPr="00124237">
        <w:rPr>
          <w:b/>
          <w:sz w:val="28"/>
          <w:szCs w:val="28"/>
          <w:lang w:eastAsia="pl-PL"/>
        </w:rPr>
        <w:t xml:space="preserve">– </w:t>
      </w:r>
      <w:r w:rsidR="00891383" w:rsidRPr="00124237">
        <w:rPr>
          <w:b/>
          <w:sz w:val="28"/>
          <w:szCs w:val="28"/>
          <w:lang w:eastAsia="pl-PL"/>
        </w:rPr>
        <w:t>1</w:t>
      </w:r>
      <w:r w:rsidR="00ED3F2C" w:rsidRPr="00124237">
        <w:rPr>
          <w:b/>
          <w:sz w:val="28"/>
          <w:szCs w:val="28"/>
          <w:lang w:eastAsia="pl-PL"/>
        </w:rPr>
        <w:t xml:space="preserve"> SZT.</w:t>
      </w:r>
    </w:p>
    <w:p w14:paraId="42FC64C5" w14:textId="77777777" w:rsidR="00ED3F2C" w:rsidRPr="00124237" w:rsidRDefault="00ED3F2C" w:rsidP="00ED3F2C">
      <w:pPr>
        <w:snapToGrid w:val="0"/>
        <w:rPr>
          <w:color w:val="000000"/>
        </w:rPr>
      </w:pPr>
    </w:p>
    <w:p w14:paraId="6524052D"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31E7837D"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19AC1AB8"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Kraj pochodzenia: ………………………………</w:t>
      </w:r>
    </w:p>
    <w:p w14:paraId="7A89C32E"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1211C0B6" w14:textId="77777777" w:rsidR="009E161B" w:rsidRPr="00124237" w:rsidRDefault="009E161B" w:rsidP="009E161B">
      <w:pPr>
        <w:rPr>
          <w:i/>
          <w:iCs/>
          <w:color w:val="000000"/>
          <w:sz w:val="28"/>
          <w:szCs w:val="28"/>
          <w:lang w:eastAsia="zh-CN"/>
        </w:rPr>
      </w:pPr>
      <w:r w:rsidRPr="00124237">
        <w:rPr>
          <w:i/>
          <w:iCs/>
          <w:color w:val="000000"/>
          <w:sz w:val="28"/>
          <w:szCs w:val="28"/>
          <w:lang w:eastAsia="zh-CN"/>
        </w:rPr>
        <w:t>wymagane urządzenie fabrycznie nowe, rok produkcji 2021 r</w:t>
      </w:r>
    </w:p>
    <w:p w14:paraId="255DE050" w14:textId="77777777" w:rsidR="00ED3F2C" w:rsidRPr="00124237" w:rsidRDefault="00ED3F2C" w:rsidP="00ED3F2C"/>
    <w:tbl>
      <w:tblPr>
        <w:tblW w:w="9791" w:type="dxa"/>
        <w:tblInd w:w="-15" w:type="dxa"/>
        <w:tblLayout w:type="fixed"/>
        <w:tblCellMar>
          <w:left w:w="70" w:type="dxa"/>
          <w:right w:w="70" w:type="dxa"/>
        </w:tblCellMar>
        <w:tblLook w:val="0000" w:firstRow="0" w:lastRow="0" w:firstColumn="0" w:lastColumn="0" w:noHBand="0" w:noVBand="0"/>
      </w:tblPr>
      <w:tblGrid>
        <w:gridCol w:w="610"/>
        <w:gridCol w:w="6204"/>
        <w:gridCol w:w="1628"/>
        <w:gridCol w:w="1349"/>
      </w:tblGrid>
      <w:tr w:rsidR="00222C2E" w:rsidRPr="00124237" w14:paraId="3181A1FE" w14:textId="77777777" w:rsidTr="00B03540">
        <w:tc>
          <w:tcPr>
            <w:tcW w:w="610" w:type="dxa"/>
            <w:tcBorders>
              <w:top w:val="single" w:sz="4" w:space="0" w:color="000000"/>
              <w:left w:val="single" w:sz="4" w:space="0" w:color="000000"/>
              <w:bottom w:val="single" w:sz="4" w:space="0" w:color="000000"/>
            </w:tcBorders>
            <w:shd w:val="clear" w:color="auto" w:fill="auto"/>
            <w:vAlign w:val="center"/>
          </w:tcPr>
          <w:p w14:paraId="1D73212D" w14:textId="275ED34B" w:rsidR="00222C2E" w:rsidRPr="00124237" w:rsidRDefault="00222C2E" w:rsidP="00222C2E">
            <w:pPr>
              <w:snapToGrid w:val="0"/>
              <w:jc w:val="center"/>
              <w:rPr>
                <w:b/>
                <w:bCs/>
              </w:rPr>
            </w:pPr>
            <w:r w:rsidRPr="00124237">
              <w:rPr>
                <w:b/>
                <w:bCs/>
              </w:rPr>
              <w:t>Lp.</w:t>
            </w:r>
          </w:p>
        </w:tc>
        <w:tc>
          <w:tcPr>
            <w:tcW w:w="6204" w:type="dxa"/>
            <w:tcBorders>
              <w:top w:val="single" w:sz="4" w:space="0" w:color="000000"/>
              <w:left w:val="single" w:sz="4" w:space="0" w:color="000000"/>
              <w:bottom w:val="single" w:sz="4" w:space="0" w:color="000000"/>
            </w:tcBorders>
            <w:shd w:val="clear" w:color="auto" w:fill="auto"/>
            <w:vAlign w:val="center"/>
          </w:tcPr>
          <w:p w14:paraId="64CC7318" w14:textId="67018C45" w:rsidR="00222C2E" w:rsidRPr="00124237" w:rsidRDefault="00222C2E" w:rsidP="00222C2E">
            <w:pPr>
              <w:snapToGrid w:val="0"/>
              <w:jc w:val="center"/>
              <w:rPr>
                <w:b/>
                <w:bCs/>
              </w:rPr>
            </w:pPr>
            <w:r w:rsidRPr="00124237">
              <w:rPr>
                <w:b/>
                <w:bCs/>
              </w:rPr>
              <w:t>Parametr/warunek</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EB4F" w14:textId="5D23A862" w:rsidR="00222C2E" w:rsidRPr="00124237" w:rsidRDefault="00222C2E" w:rsidP="00222C2E">
            <w:pPr>
              <w:jc w:val="center"/>
              <w:rPr>
                <w:b/>
                <w:bCs/>
              </w:rPr>
            </w:pPr>
            <w:r w:rsidRPr="00124237">
              <w:rPr>
                <w:b/>
                <w:bCs/>
              </w:rPr>
              <w:t>Parametr wymagany</w:t>
            </w:r>
          </w:p>
        </w:tc>
        <w:tc>
          <w:tcPr>
            <w:tcW w:w="1349" w:type="dxa"/>
            <w:tcBorders>
              <w:top w:val="single" w:sz="4" w:space="0" w:color="000000"/>
              <w:left w:val="single" w:sz="4" w:space="0" w:color="000000"/>
              <w:bottom w:val="single" w:sz="4" w:space="0" w:color="000000"/>
              <w:right w:val="single" w:sz="4" w:space="0" w:color="000000"/>
            </w:tcBorders>
            <w:vAlign w:val="center"/>
          </w:tcPr>
          <w:p w14:paraId="7CA71947" w14:textId="56B4EB23" w:rsidR="00222C2E" w:rsidRPr="00124237" w:rsidRDefault="00222C2E" w:rsidP="00222C2E">
            <w:pPr>
              <w:snapToGrid w:val="0"/>
              <w:jc w:val="center"/>
              <w:rPr>
                <w:b/>
                <w:bCs/>
              </w:rPr>
            </w:pPr>
            <w:r w:rsidRPr="00124237">
              <w:rPr>
                <w:b/>
                <w:bCs/>
              </w:rPr>
              <w:t>Parametr oferowany</w:t>
            </w:r>
          </w:p>
        </w:tc>
      </w:tr>
      <w:tr w:rsidR="00864BDB" w:rsidRPr="00124237" w14:paraId="1FFF40CE" w14:textId="77777777" w:rsidTr="00B03540">
        <w:tc>
          <w:tcPr>
            <w:tcW w:w="610" w:type="dxa"/>
            <w:tcBorders>
              <w:top w:val="single" w:sz="4" w:space="0" w:color="000000"/>
              <w:left w:val="single" w:sz="4" w:space="0" w:color="000000"/>
              <w:bottom w:val="single" w:sz="4" w:space="0" w:color="000000"/>
            </w:tcBorders>
            <w:shd w:val="clear" w:color="auto" w:fill="auto"/>
          </w:tcPr>
          <w:p w14:paraId="55306803" w14:textId="77777777" w:rsidR="00864BDB" w:rsidRPr="00124237" w:rsidRDefault="00864BDB" w:rsidP="00864BDB">
            <w:pPr>
              <w:numPr>
                <w:ilvl w:val="0"/>
                <w:numId w:val="1"/>
              </w:numPr>
              <w:tabs>
                <w:tab w:val="num" w:pos="0"/>
              </w:tabs>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3D1313A8" w14:textId="14CA2AC2" w:rsidR="00864BDB" w:rsidRPr="00124237" w:rsidRDefault="00864BDB" w:rsidP="00864BDB">
            <w:r w:rsidRPr="00124237">
              <w:t>Suchy przepływowy aparat składający się z urządzenia głównego z wymiennikiem ciepła w postaci płyty grzewczej z wyprofilowanym kanałem o dł. minimum 60 cm do umieszczenia drenu infuzyjnego oraz zewnętrznej silikonowej linii grzewczej o długości 80 cm aktywnie ogrzewającej płyn na odcinku od urządzenia głównego do wkłucia</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1FE5E255" w14:textId="5D01DEB5" w:rsidR="00864BDB" w:rsidRPr="00124237" w:rsidRDefault="00864BDB" w:rsidP="00864BDB">
            <w:pPr>
              <w:autoSpaceDE w:val="0"/>
              <w:snapToGrid w:val="0"/>
              <w:jc w:val="center"/>
            </w:pPr>
            <w:r w:rsidRPr="00124237">
              <w:t>TAK, podać</w:t>
            </w:r>
          </w:p>
        </w:tc>
        <w:tc>
          <w:tcPr>
            <w:tcW w:w="1349" w:type="dxa"/>
            <w:tcBorders>
              <w:top w:val="single" w:sz="4" w:space="0" w:color="000000"/>
              <w:left w:val="single" w:sz="4" w:space="0" w:color="000000"/>
              <w:bottom w:val="single" w:sz="4" w:space="0" w:color="000000"/>
              <w:right w:val="single" w:sz="4" w:space="0" w:color="000000"/>
            </w:tcBorders>
          </w:tcPr>
          <w:p w14:paraId="5128A999" w14:textId="77777777" w:rsidR="00864BDB" w:rsidRPr="00124237" w:rsidRDefault="00864BDB" w:rsidP="00864BDB"/>
        </w:tc>
      </w:tr>
      <w:tr w:rsidR="00864BDB" w:rsidRPr="00124237" w14:paraId="6B467B9D" w14:textId="77777777" w:rsidTr="00B03540">
        <w:tc>
          <w:tcPr>
            <w:tcW w:w="610" w:type="dxa"/>
            <w:tcBorders>
              <w:top w:val="single" w:sz="4" w:space="0" w:color="000000"/>
              <w:left w:val="single" w:sz="4" w:space="0" w:color="000000"/>
              <w:bottom w:val="single" w:sz="4" w:space="0" w:color="000000"/>
            </w:tcBorders>
            <w:shd w:val="clear" w:color="auto" w:fill="auto"/>
          </w:tcPr>
          <w:p w14:paraId="1E65D9BB" w14:textId="77777777" w:rsidR="00864BDB" w:rsidRPr="00124237" w:rsidRDefault="00864BDB" w:rsidP="00864BDB">
            <w:pPr>
              <w:numPr>
                <w:ilvl w:val="0"/>
                <w:numId w:val="1"/>
              </w:numPr>
              <w:tabs>
                <w:tab w:val="num" w:pos="0"/>
              </w:tabs>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445EABEE" w14:textId="2AD706FB" w:rsidR="00864BDB" w:rsidRPr="00124237" w:rsidRDefault="00864BDB" w:rsidP="00864BDB">
            <w:r w:rsidRPr="00124237">
              <w:t>Możliwość stosowania standardowych przyrządów do przetoczeń o średnicy ok. 5 mm</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7EF6B0DC" w14:textId="10AF5FF5" w:rsidR="00864BDB" w:rsidRPr="00124237" w:rsidRDefault="00864BDB" w:rsidP="00864BDB">
            <w:pPr>
              <w:autoSpaceDE w:val="0"/>
              <w:snapToGrid w:val="0"/>
              <w:jc w:val="center"/>
            </w:pPr>
            <w:r w:rsidRPr="00124237">
              <w:t>TAK, podać</w:t>
            </w:r>
          </w:p>
        </w:tc>
        <w:tc>
          <w:tcPr>
            <w:tcW w:w="1349" w:type="dxa"/>
            <w:tcBorders>
              <w:top w:val="single" w:sz="4" w:space="0" w:color="000000"/>
              <w:left w:val="single" w:sz="4" w:space="0" w:color="000000"/>
              <w:bottom w:val="single" w:sz="4" w:space="0" w:color="000000"/>
              <w:right w:val="single" w:sz="4" w:space="0" w:color="000000"/>
            </w:tcBorders>
          </w:tcPr>
          <w:p w14:paraId="58EBDB3C" w14:textId="77777777" w:rsidR="00864BDB" w:rsidRPr="00124237" w:rsidRDefault="00864BDB" w:rsidP="00864BDB"/>
        </w:tc>
      </w:tr>
      <w:tr w:rsidR="00864BDB" w:rsidRPr="00124237" w14:paraId="3D247C1E" w14:textId="77777777" w:rsidTr="00B03540">
        <w:tc>
          <w:tcPr>
            <w:tcW w:w="610" w:type="dxa"/>
            <w:tcBorders>
              <w:top w:val="single" w:sz="4" w:space="0" w:color="000000"/>
              <w:left w:val="single" w:sz="4" w:space="0" w:color="000000"/>
              <w:bottom w:val="single" w:sz="4" w:space="0" w:color="000000"/>
            </w:tcBorders>
            <w:shd w:val="clear" w:color="auto" w:fill="auto"/>
          </w:tcPr>
          <w:p w14:paraId="0A0128AE" w14:textId="77777777" w:rsidR="00864BDB" w:rsidRPr="00124237" w:rsidRDefault="00864BDB" w:rsidP="00864BDB">
            <w:pPr>
              <w:numPr>
                <w:ilvl w:val="0"/>
                <w:numId w:val="1"/>
              </w:numPr>
              <w:tabs>
                <w:tab w:val="num" w:pos="0"/>
              </w:tabs>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69824B63" w14:textId="16338EFF" w:rsidR="00864BDB" w:rsidRPr="00124237" w:rsidRDefault="00864BDB" w:rsidP="00864BDB">
            <w:r w:rsidRPr="00124237">
              <w:t xml:space="preserve">Czytelny wyświetlacz temperatury </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46930D4D" w14:textId="09086E88" w:rsidR="00864BDB" w:rsidRPr="00124237" w:rsidRDefault="00864BDB" w:rsidP="00864BDB">
            <w:pPr>
              <w:autoSpaceDE w:val="0"/>
              <w:snapToGrid w:val="0"/>
              <w:jc w:val="center"/>
            </w:pPr>
            <w:r w:rsidRPr="00124237">
              <w:t>TAK, podać</w:t>
            </w:r>
          </w:p>
        </w:tc>
        <w:tc>
          <w:tcPr>
            <w:tcW w:w="1349" w:type="dxa"/>
            <w:tcBorders>
              <w:top w:val="single" w:sz="4" w:space="0" w:color="000000"/>
              <w:left w:val="single" w:sz="4" w:space="0" w:color="000000"/>
              <w:bottom w:val="single" w:sz="4" w:space="0" w:color="000000"/>
              <w:right w:val="single" w:sz="4" w:space="0" w:color="000000"/>
            </w:tcBorders>
          </w:tcPr>
          <w:p w14:paraId="127211E0" w14:textId="77777777" w:rsidR="00864BDB" w:rsidRPr="00124237" w:rsidRDefault="00864BDB" w:rsidP="00864BDB"/>
        </w:tc>
      </w:tr>
      <w:tr w:rsidR="00864BDB" w:rsidRPr="00124237" w14:paraId="369E21E1" w14:textId="77777777" w:rsidTr="00B03540">
        <w:tc>
          <w:tcPr>
            <w:tcW w:w="610" w:type="dxa"/>
            <w:tcBorders>
              <w:top w:val="single" w:sz="4" w:space="0" w:color="000000"/>
              <w:left w:val="single" w:sz="4" w:space="0" w:color="000000"/>
              <w:bottom w:val="single" w:sz="4" w:space="0" w:color="000000"/>
            </w:tcBorders>
            <w:shd w:val="clear" w:color="auto" w:fill="auto"/>
          </w:tcPr>
          <w:p w14:paraId="3BBA5826" w14:textId="77777777" w:rsidR="00864BDB" w:rsidRPr="00124237" w:rsidRDefault="00864BDB" w:rsidP="00864BDB">
            <w:pPr>
              <w:numPr>
                <w:ilvl w:val="0"/>
                <w:numId w:val="1"/>
              </w:numPr>
              <w:tabs>
                <w:tab w:val="num" w:pos="0"/>
              </w:tabs>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76D48E0E" w14:textId="53018EDF" w:rsidR="00864BDB" w:rsidRPr="00124237" w:rsidRDefault="00864BDB" w:rsidP="00864BDB">
            <w:r w:rsidRPr="00124237">
              <w:t>Możliwość ustawienia temperatury grzania w zakresie 35° - 42°C</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535AB0A3" w14:textId="2231E6AB" w:rsidR="00864BDB" w:rsidRPr="00124237" w:rsidRDefault="00864BDB" w:rsidP="00864BDB">
            <w:pPr>
              <w:autoSpaceDE w:val="0"/>
              <w:snapToGrid w:val="0"/>
              <w:jc w:val="center"/>
            </w:pPr>
            <w:r w:rsidRPr="00124237">
              <w:t>TAK, podać</w:t>
            </w:r>
          </w:p>
        </w:tc>
        <w:tc>
          <w:tcPr>
            <w:tcW w:w="1349" w:type="dxa"/>
            <w:tcBorders>
              <w:top w:val="single" w:sz="4" w:space="0" w:color="000000"/>
              <w:left w:val="single" w:sz="4" w:space="0" w:color="000000"/>
              <w:bottom w:val="single" w:sz="4" w:space="0" w:color="000000"/>
              <w:right w:val="single" w:sz="4" w:space="0" w:color="000000"/>
            </w:tcBorders>
          </w:tcPr>
          <w:p w14:paraId="5937394D" w14:textId="77777777" w:rsidR="00864BDB" w:rsidRPr="00124237" w:rsidRDefault="00864BDB" w:rsidP="00864BDB"/>
        </w:tc>
      </w:tr>
      <w:tr w:rsidR="00864BDB" w:rsidRPr="00124237" w14:paraId="4A342107" w14:textId="77777777" w:rsidTr="00B03540">
        <w:tc>
          <w:tcPr>
            <w:tcW w:w="610" w:type="dxa"/>
            <w:tcBorders>
              <w:top w:val="single" w:sz="4" w:space="0" w:color="000000"/>
              <w:left w:val="single" w:sz="4" w:space="0" w:color="000000"/>
              <w:bottom w:val="single" w:sz="4" w:space="0" w:color="000000"/>
            </w:tcBorders>
            <w:shd w:val="clear" w:color="auto" w:fill="auto"/>
          </w:tcPr>
          <w:p w14:paraId="6B868595" w14:textId="77777777" w:rsidR="00864BDB" w:rsidRPr="00124237" w:rsidRDefault="00864BDB" w:rsidP="00864BDB">
            <w:pPr>
              <w:numPr>
                <w:ilvl w:val="0"/>
                <w:numId w:val="1"/>
              </w:numPr>
              <w:tabs>
                <w:tab w:val="num" w:pos="0"/>
              </w:tabs>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22BFA4F5" w14:textId="7DD2F0BA" w:rsidR="00864BDB" w:rsidRPr="00124237" w:rsidRDefault="00864BDB" w:rsidP="00864BDB">
            <w:r w:rsidRPr="00124237">
              <w:t>Alarm wysokiej temperatury</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2D282059" w14:textId="07174BC3" w:rsidR="00864BDB" w:rsidRPr="00124237" w:rsidRDefault="00864BDB" w:rsidP="00864BDB">
            <w:pPr>
              <w:autoSpaceDE w:val="0"/>
              <w:snapToGrid w:val="0"/>
              <w:jc w:val="center"/>
            </w:pPr>
            <w:r w:rsidRPr="00124237">
              <w:t>TAK, podać</w:t>
            </w:r>
          </w:p>
        </w:tc>
        <w:tc>
          <w:tcPr>
            <w:tcW w:w="1349" w:type="dxa"/>
            <w:tcBorders>
              <w:top w:val="single" w:sz="4" w:space="0" w:color="000000"/>
              <w:left w:val="single" w:sz="4" w:space="0" w:color="000000"/>
              <w:bottom w:val="single" w:sz="4" w:space="0" w:color="000000"/>
              <w:right w:val="single" w:sz="4" w:space="0" w:color="000000"/>
            </w:tcBorders>
          </w:tcPr>
          <w:p w14:paraId="776DCBE6" w14:textId="77777777" w:rsidR="00864BDB" w:rsidRPr="00124237" w:rsidRDefault="00864BDB" w:rsidP="00864BDB"/>
        </w:tc>
      </w:tr>
      <w:tr w:rsidR="00864BDB" w:rsidRPr="00124237" w14:paraId="648E2B41" w14:textId="77777777" w:rsidTr="00B03540">
        <w:tc>
          <w:tcPr>
            <w:tcW w:w="610" w:type="dxa"/>
            <w:tcBorders>
              <w:top w:val="single" w:sz="4" w:space="0" w:color="000000"/>
              <w:left w:val="single" w:sz="4" w:space="0" w:color="000000"/>
              <w:bottom w:val="single" w:sz="4" w:space="0" w:color="000000"/>
            </w:tcBorders>
            <w:shd w:val="clear" w:color="auto" w:fill="auto"/>
          </w:tcPr>
          <w:p w14:paraId="4CE3E7BA" w14:textId="77777777" w:rsidR="00864BDB" w:rsidRPr="00124237" w:rsidRDefault="00864BDB" w:rsidP="00864BDB">
            <w:pPr>
              <w:numPr>
                <w:ilvl w:val="0"/>
                <w:numId w:val="1"/>
              </w:numPr>
              <w:tabs>
                <w:tab w:val="num" w:pos="0"/>
              </w:tabs>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5E3DB0C5" w14:textId="638A5C73" w:rsidR="00864BDB" w:rsidRPr="00124237" w:rsidRDefault="00864BDB" w:rsidP="00864BDB">
            <w:r w:rsidRPr="00124237">
              <w:t>Zabezpieczenie przed przegrzaniem –alarm wysokiej temperatury oraz automatyczny, niezależnie działający wyłącznik bezpieczeństwa przy przekroczeniu temperatury o 3°C od temperatury ustawionej</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7FB36C79" w14:textId="4770DC80" w:rsidR="00864BDB" w:rsidRPr="00124237" w:rsidRDefault="00864BDB" w:rsidP="00864BDB">
            <w:pPr>
              <w:autoSpaceDE w:val="0"/>
              <w:snapToGrid w:val="0"/>
              <w:jc w:val="center"/>
            </w:pPr>
            <w:r w:rsidRPr="00124237">
              <w:t>TAK, podać</w:t>
            </w:r>
          </w:p>
        </w:tc>
        <w:tc>
          <w:tcPr>
            <w:tcW w:w="1349" w:type="dxa"/>
            <w:tcBorders>
              <w:top w:val="single" w:sz="4" w:space="0" w:color="000000"/>
              <w:left w:val="single" w:sz="4" w:space="0" w:color="000000"/>
              <w:bottom w:val="single" w:sz="4" w:space="0" w:color="000000"/>
              <w:right w:val="single" w:sz="4" w:space="0" w:color="000000"/>
            </w:tcBorders>
          </w:tcPr>
          <w:p w14:paraId="21556847" w14:textId="77777777" w:rsidR="00864BDB" w:rsidRPr="00124237" w:rsidRDefault="00864BDB" w:rsidP="00864BDB"/>
        </w:tc>
      </w:tr>
      <w:tr w:rsidR="00864BDB" w:rsidRPr="00124237" w14:paraId="59B564EA" w14:textId="77777777" w:rsidTr="00B03540">
        <w:tc>
          <w:tcPr>
            <w:tcW w:w="610" w:type="dxa"/>
            <w:tcBorders>
              <w:top w:val="single" w:sz="4" w:space="0" w:color="000000"/>
              <w:left w:val="single" w:sz="4" w:space="0" w:color="000000"/>
              <w:bottom w:val="single" w:sz="4" w:space="0" w:color="000000"/>
            </w:tcBorders>
            <w:shd w:val="clear" w:color="auto" w:fill="auto"/>
          </w:tcPr>
          <w:p w14:paraId="3D1E570C" w14:textId="77777777" w:rsidR="00864BDB" w:rsidRPr="00124237" w:rsidRDefault="00864BDB" w:rsidP="00864BDB">
            <w:pPr>
              <w:numPr>
                <w:ilvl w:val="0"/>
                <w:numId w:val="1"/>
              </w:numPr>
              <w:tabs>
                <w:tab w:val="num" w:pos="0"/>
              </w:tabs>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4FFE398E" w14:textId="1EEC1C44" w:rsidR="00864BDB" w:rsidRPr="00124237" w:rsidRDefault="00864BDB" w:rsidP="00864BDB">
            <w:r w:rsidRPr="00124237">
              <w:t xml:space="preserve">Wydajność ogrzewania do: 1000 ml/h </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66F2E063" w14:textId="545B766C" w:rsidR="00864BDB" w:rsidRPr="00124237" w:rsidRDefault="00864BDB" w:rsidP="00864BDB">
            <w:pPr>
              <w:autoSpaceDE w:val="0"/>
              <w:snapToGrid w:val="0"/>
              <w:jc w:val="center"/>
            </w:pPr>
            <w:r w:rsidRPr="00124237">
              <w:t>TAK, podać</w:t>
            </w:r>
          </w:p>
        </w:tc>
        <w:tc>
          <w:tcPr>
            <w:tcW w:w="1349" w:type="dxa"/>
            <w:tcBorders>
              <w:top w:val="single" w:sz="4" w:space="0" w:color="000000"/>
              <w:left w:val="single" w:sz="4" w:space="0" w:color="000000"/>
              <w:bottom w:val="single" w:sz="4" w:space="0" w:color="000000"/>
              <w:right w:val="single" w:sz="4" w:space="0" w:color="000000"/>
            </w:tcBorders>
          </w:tcPr>
          <w:p w14:paraId="0E973413" w14:textId="77777777" w:rsidR="00864BDB" w:rsidRPr="00124237" w:rsidRDefault="00864BDB" w:rsidP="00864BDB">
            <w:pPr>
              <w:jc w:val="center"/>
            </w:pPr>
          </w:p>
        </w:tc>
      </w:tr>
      <w:tr w:rsidR="00864BDB" w:rsidRPr="00124237" w14:paraId="66AC3E1E" w14:textId="77777777" w:rsidTr="00B03540">
        <w:tc>
          <w:tcPr>
            <w:tcW w:w="610" w:type="dxa"/>
            <w:tcBorders>
              <w:top w:val="single" w:sz="4" w:space="0" w:color="000000"/>
              <w:left w:val="single" w:sz="4" w:space="0" w:color="000000"/>
              <w:bottom w:val="single" w:sz="4" w:space="0" w:color="000000"/>
            </w:tcBorders>
            <w:shd w:val="clear" w:color="auto" w:fill="auto"/>
          </w:tcPr>
          <w:p w14:paraId="1EED3EB3" w14:textId="77777777" w:rsidR="00864BDB" w:rsidRPr="00124237" w:rsidRDefault="00864BDB" w:rsidP="00864BDB">
            <w:pPr>
              <w:numPr>
                <w:ilvl w:val="0"/>
                <w:numId w:val="1"/>
              </w:numPr>
              <w:tabs>
                <w:tab w:val="num" w:pos="0"/>
              </w:tabs>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0E8B1CC4" w14:textId="63050CCE" w:rsidR="00864BDB" w:rsidRPr="00124237" w:rsidRDefault="00864BDB" w:rsidP="00864BDB">
            <w:r w:rsidRPr="00124237">
              <w:t>Wymiary urządzenia głównego max: 150 x 80 x 40 mm (±5 mm)</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09DB467A" w14:textId="66760C5E" w:rsidR="00864BDB" w:rsidRPr="00124237" w:rsidRDefault="00864BDB" w:rsidP="00864BDB">
            <w:pPr>
              <w:autoSpaceDE w:val="0"/>
              <w:snapToGrid w:val="0"/>
              <w:jc w:val="center"/>
            </w:pPr>
            <w:r w:rsidRPr="00124237">
              <w:t>TAK, podać</w:t>
            </w:r>
          </w:p>
        </w:tc>
        <w:tc>
          <w:tcPr>
            <w:tcW w:w="1349" w:type="dxa"/>
            <w:tcBorders>
              <w:top w:val="single" w:sz="4" w:space="0" w:color="000000"/>
              <w:left w:val="single" w:sz="4" w:space="0" w:color="000000"/>
              <w:bottom w:val="single" w:sz="4" w:space="0" w:color="000000"/>
              <w:right w:val="single" w:sz="4" w:space="0" w:color="000000"/>
            </w:tcBorders>
          </w:tcPr>
          <w:p w14:paraId="3C2B5D6F" w14:textId="77777777" w:rsidR="00864BDB" w:rsidRPr="00124237" w:rsidRDefault="00864BDB" w:rsidP="00864BDB">
            <w:pPr>
              <w:jc w:val="center"/>
            </w:pPr>
          </w:p>
        </w:tc>
      </w:tr>
      <w:tr w:rsidR="00864BDB" w:rsidRPr="00124237" w14:paraId="72E8AD92" w14:textId="77777777" w:rsidTr="00B03540">
        <w:tc>
          <w:tcPr>
            <w:tcW w:w="610" w:type="dxa"/>
            <w:tcBorders>
              <w:top w:val="single" w:sz="4" w:space="0" w:color="000000"/>
              <w:left w:val="single" w:sz="4" w:space="0" w:color="000000"/>
              <w:bottom w:val="single" w:sz="4" w:space="0" w:color="000000"/>
            </w:tcBorders>
            <w:shd w:val="clear" w:color="auto" w:fill="auto"/>
          </w:tcPr>
          <w:p w14:paraId="78D7FA15" w14:textId="77777777" w:rsidR="00864BDB" w:rsidRPr="00124237" w:rsidRDefault="00864BDB" w:rsidP="00864BDB">
            <w:pPr>
              <w:numPr>
                <w:ilvl w:val="0"/>
                <w:numId w:val="1"/>
              </w:numPr>
              <w:tabs>
                <w:tab w:val="num" w:pos="0"/>
              </w:tabs>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10A1FB22" w14:textId="53C92C34" w:rsidR="00864BDB" w:rsidRPr="00124237" w:rsidRDefault="00864BDB" w:rsidP="00864BDB">
            <w:r w:rsidRPr="00124237">
              <w:t>Waga do 500g</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312BF270" w14:textId="18B4316E" w:rsidR="00864BDB" w:rsidRPr="00124237" w:rsidRDefault="00864BDB" w:rsidP="00864BDB">
            <w:pPr>
              <w:autoSpaceDE w:val="0"/>
              <w:snapToGrid w:val="0"/>
              <w:jc w:val="center"/>
            </w:pPr>
            <w:r w:rsidRPr="00124237">
              <w:t>TAK, podać</w:t>
            </w:r>
          </w:p>
        </w:tc>
        <w:tc>
          <w:tcPr>
            <w:tcW w:w="1349" w:type="dxa"/>
            <w:tcBorders>
              <w:top w:val="single" w:sz="4" w:space="0" w:color="000000"/>
              <w:left w:val="single" w:sz="4" w:space="0" w:color="000000"/>
              <w:bottom w:val="single" w:sz="4" w:space="0" w:color="000000"/>
              <w:right w:val="single" w:sz="4" w:space="0" w:color="000000"/>
            </w:tcBorders>
          </w:tcPr>
          <w:p w14:paraId="7E00772B" w14:textId="77777777" w:rsidR="00864BDB" w:rsidRPr="00124237" w:rsidRDefault="00864BDB" w:rsidP="00864BDB">
            <w:pPr>
              <w:jc w:val="center"/>
            </w:pPr>
          </w:p>
        </w:tc>
      </w:tr>
      <w:tr w:rsidR="00864BDB" w:rsidRPr="00124237" w14:paraId="0604ACFC" w14:textId="77777777" w:rsidTr="00B03540">
        <w:tc>
          <w:tcPr>
            <w:tcW w:w="610" w:type="dxa"/>
            <w:tcBorders>
              <w:top w:val="single" w:sz="4" w:space="0" w:color="000000"/>
              <w:left w:val="single" w:sz="4" w:space="0" w:color="000000"/>
              <w:bottom w:val="single" w:sz="4" w:space="0" w:color="000000"/>
            </w:tcBorders>
            <w:shd w:val="clear" w:color="auto" w:fill="auto"/>
          </w:tcPr>
          <w:p w14:paraId="6357AB1B" w14:textId="77777777" w:rsidR="00864BDB" w:rsidRPr="00124237" w:rsidRDefault="00864BDB" w:rsidP="00864BDB">
            <w:pPr>
              <w:numPr>
                <w:ilvl w:val="0"/>
                <w:numId w:val="1"/>
              </w:numPr>
              <w:tabs>
                <w:tab w:val="num" w:pos="0"/>
              </w:tabs>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354C0865" w14:textId="67B199E9" w:rsidR="00864BDB" w:rsidRPr="00124237" w:rsidRDefault="00864BDB" w:rsidP="00864BDB">
            <w:r w:rsidRPr="00124237">
              <w:rPr>
                <w:bCs/>
              </w:rPr>
              <w:t>Możliwość pracy ciągłej</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40EADF83" w14:textId="54B32D3B" w:rsidR="00864BDB" w:rsidRPr="00124237" w:rsidRDefault="00864BDB" w:rsidP="00864BDB">
            <w:pPr>
              <w:autoSpaceDE w:val="0"/>
              <w:snapToGrid w:val="0"/>
              <w:jc w:val="center"/>
            </w:pPr>
            <w:r w:rsidRPr="00124237">
              <w:t>TAK, podać</w:t>
            </w:r>
          </w:p>
        </w:tc>
        <w:tc>
          <w:tcPr>
            <w:tcW w:w="1349" w:type="dxa"/>
            <w:tcBorders>
              <w:top w:val="single" w:sz="4" w:space="0" w:color="000000"/>
              <w:left w:val="single" w:sz="4" w:space="0" w:color="000000"/>
              <w:bottom w:val="single" w:sz="4" w:space="0" w:color="000000"/>
              <w:right w:val="single" w:sz="4" w:space="0" w:color="000000"/>
            </w:tcBorders>
          </w:tcPr>
          <w:p w14:paraId="0D8D6FBF" w14:textId="77777777" w:rsidR="00864BDB" w:rsidRPr="00124237" w:rsidRDefault="00864BDB" w:rsidP="00864BDB">
            <w:pPr>
              <w:jc w:val="center"/>
            </w:pPr>
          </w:p>
        </w:tc>
      </w:tr>
      <w:tr w:rsidR="00864BDB" w:rsidRPr="00124237" w14:paraId="10A38297" w14:textId="77777777" w:rsidTr="00B03540">
        <w:tc>
          <w:tcPr>
            <w:tcW w:w="610" w:type="dxa"/>
            <w:tcBorders>
              <w:top w:val="single" w:sz="4" w:space="0" w:color="000000"/>
              <w:left w:val="single" w:sz="4" w:space="0" w:color="000000"/>
              <w:bottom w:val="single" w:sz="4" w:space="0" w:color="000000"/>
            </w:tcBorders>
            <w:shd w:val="clear" w:color="auto" w:fill="auto"/>
          </w:tcPr>
          <w:p w14:paraId="7C6CF4AB" w14:textId="77777777" w:rsidR="00864BDB" w:rsidRPr="00124237" w:rsidRDefault="00864BDB" w:rsidP="00864BDB">
            <w:pPr>
              <w:numPr>
                <w:ilvl w:val="0"/>
                <w:numId w:val="1"/>
              </w:numPr>
              <w:tabs>
                <w:tab w:val="num" w:pos="0"/>
              </w:tabs>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7AF33C01" w14:textId="236A6360" w:rsidR="00864BDB" w:rsidRPr="00124237" w:rsidRDefault="00864BDB" w:rsidP="00864BDB">
            <w:r w:rsidRPr="00124237">
              <w:rPr>
                <w:bCs/>
              </w:rPr>
              <w:t>Ochrona przed wilgocią: min. IPX2</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6051E42D" w14:textId="3B5A84E6" w:rsidR="00864BDB" w:rsidRPr="00124237" w:rsidRDefault="00864BDB" w:rsidP="00864BDB">
            <w:pPr>
              <w:autoSpaceDE w:val="0"/>
              <w:snapToGrid w:val="0"/>
              <w:jc w:val="center"/>
            </w:pPr>
            <w:r w:rsidRPr="00124237">
              <w:t>TAK, podać</w:t>
            </w:r>
          </w:p>
        </w:tc>
        <w:tc>
          <w:tcPr>
            <w:tcW w:w="1349" w:type="dxa"/>
            <w:tcBorders>
              <w:top w:val="single" w:sz="4" w:space="0" w:color="000000"/>
              <w:left w:val="single" w:sz="4" w:space="0" w:color="000000"/>
              <w:bottom w:val="single" w:sz="4" w:space="0" w:color="000000"/>
              <w:right w:val="single" w:sz="4" w:space="0" w:color="000000"/>
            </w:tcBorders>
          </w:tcPr>
          <w:p w14:paraId="40AB8F41" w14:textId="77777777" w:rsidR="00864BDB" w:rsidRPr="00124237" w:rsidRDefault="00864BDB" w:rsidP="00864BDB">
            <w:pPr>
              <w:jc w:val="center"/>
            </w:pPr>
          </w:p>
        </w:tc>
      </w:tr>
      <w:tr w:rsidR="00864BDB" w:rsidRPr="00124237" w14:paraId="3B59C117" w14:textId="77777777" w:rsidTr="00B03540">
        <w:tc>
          <w:tcPr>
            <w:tcW w:w="610" w:type="dxa"/>
            <w:tcBorders>
              <w:top w:val="single" w:sz="4" w:space="0" w:color="000000"/>
              <w:left w:val="single" w:sz="4" w:space="0" w:color="000000"/>
              <w:bottom w:val="single" w:sz="4" w:space="0" w:color="000000"/>
            </w:tcBorders>
            <w:shd w:val="clear" w:color="auto" w:fill="auto"/>
          </w:tcPr>
          <w:p w14:paraId="6BD58364" w14:textId="77777777" w:rsidR="00864BDB" w:rsidRPr="00124237" w:rsidRDefault="00864BDB" w:rsidP="00864BDB">
            <w:pPr>
              <w:numPr>
                <w:ilvl w:val="0"/>
                <w:numId w:val="1"/>
              </w:numPr>
              <w:tabs>
                <w:tab w:val="num" w:pos="0"/>
              </w:tabs>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791E776E" w14:textId="43732AA6" w:rsidR="00864BDB" w:rsidRPr="00124237" w:rsidRDefault="00864BDB" w:rsidP="00864BDB">
            <w:r w:rsidRPr="00124237">
              <w:rPr>
                <w:bCs/>
              </w:rPr>
              <w:t>Klasa zabezpieczenia elektrycznego: I, BF</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20D8AA94" w14:textId="081949E2" w:rsidR="00864BDB" w:rsidRPr="00124237" w:rsidRDefault="00864BDB" w:rsidP="00864BDB">
            <w:pPr>
              <w:autoSpaceDE w:val="0"/>
              <w:snapToGrid w:val="0"/>
              <w:jc w:val="center"/>
            </w:pPr>
            <w:r w:rsidRPr="00124237">
              <w:t>TAK, podać</w:t>
            </w:r>
          </w:p>
        </w:tc>
        <w:tc>
          <w:tcPr>
            <w:tcW w:w="1349" w:type="dxa"/>
            <w:tcBorders>
              <w:top w:val="single" w:sz="4" w:space="0" w:color="000000"/>
              <w:left w:val="single" w:sz="4" w:space="0" w:color="000000"/>
              <w:bottom w:val="single" w:sz="4" w:space="0" w:color="000000"/>
              <w:right w:val="single" w:sz="4" w:space="0" w:color="000000"/>
            </w:tcBorders>
          </w:tcPr>
          <w:p w14:paraId="3314ADBC" w14:textId="77777777" w:rsidR="00864BDB" w:rsidRPr="00124237" w:rsidRDefault="00864BDB" w:rsidP="00864BDB">
            <w:pPr>
              <w:jc w:val="center"/>
            </w:pPr>
          </w:p>
        </w:tc>
      </w:tr>
      <w:tr w:rsidR="00864BDB" w:rsidRPr="00124237" w14:paraId="74086EEC" w14:textId="77777777" w:rsidTr="00B03540">
        <w:tc>
          <w:tcPr>
            <w:tcW w:w="610" w:type="dxa"/>
            <w:tcBorders>
              <w:top w:val="single" w:sz="4" w:space="0" w:color="000000"/>
              <w:left w:val="single" w:sz="4" w:space="0" w:color="000000"/>
              <w:bottom w:val="single" w:sz="4" w:space="0" w:color="000000"/>
            </w:tcBorders>
            <w:shd w:val="clear" w:color="auto" w:fill="auto"/>
          </w:tcPr>
          <w:p w14:paraId="7D51673E" w14:textId="77777777" w:rsidR="00864BDB" w:rsidRPr="00124237" w:rsidRDefault="00864BDB" w:rsidP="00864BDB">
            <w:pPr>
              <w:numPr>
                <w:ilvl w:val="0"/>
                <w:numId w:val="1"/>
              </w:numPr>
              <w:tabs>
                <w:tab w:val="num" w:pos="0"/>
              </w:tabs>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36F2B833" w14:textId="3437F4CD" w:rsidR="00864BDB" w:rsidRPr="00124237" w:rsidRDefault="00864BDB" w:rsidP="00864BDB">
            <w:r w:rsidRPr="00124237">
              <w:rPr>
                <w:bCs/>
              </w:rPr>
              <w:t>Zasilanie 100-240 V, 50/60 Hz</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18914DFA" w14:textId="779DB052" w:rsidR="00864BDB" w:rsidRPr="00124237" w:rsidRDefault="00864BDB" w:rsidP="00864BDB">
            <w:pPr>
              <w:autoSpaceDE w:val="0"/>
              <w:snapToGrid w:val="0"/>
              <w:jc w:val="center"/>
            </w:pPr>
            <w:r w:rsidRPr="00124237">
              <w:t>TAK, podać</w:t>
            </w:r>
          </w:p>
        </w:tc>
        <w:tc>
          <w:tcPr>
            <w:tcW w:w="1349" w:type="dxa"/>
            <w:tcBorders>
              <w:top w:val="single" w:sz="4" w:space="0" w:color="000000"/>
              <w:left w:val="single" w:sz="4" w:space="0" w:color="000000"/>
              <w:bottom w:val="single" w:sz="4" w:space="0" w:color="000000"/>
              <w:right w:val="single" w:sz="4" w:space="0" w:color="000000"/>
            </w:tcBorders>
          </w:tcPr>
          <w:p w14:paraId="1969344F" w14:textId="77777777" w:rsidR="00864BDB" w:rsidRPr="00124237" w:rsidRDefault="00864BDB" w:rsidP="00864BDB">
            <w:pPr>
              <w:jc w:val="center"/>
            </w:pPr>
          </w:p>
        </w:tc>
      </w:tr>
      <w:tr w:rsidR="00864BDB" w:rsidRPr="00124237" w14:paraId="2119BA04" w14:textId="77777777" w:rsidTr="00B03540">
        <w:tc>
          <w:tcPr>
            <w:tcW w:w="610" w:type="dxa"/>
            <w:tcBorders>
              <w:top w:val="single" w:sz="4" w:space="0" w:color="000000"/>
              <w:left w:val="single" w:sz="4" w:space="0" w:color="000000"/>
              <w:bottom w:val="single" w:sz="4" w:space="0" w:color="000000"/>
            </w:tcBorders>
            <w:shd w:val="clear" w:color="auto" w:fill="auto"/>
          </w:tcPr>
          <w:p w14:paraId="029444BB" w14:textId="77777777" w:rsidR="00864BDB" w:rsidRPr="00124237" w:rsidRDefault="00864BDB" w:rsidP="00864BDB">
            <w:pPr>
              <w:numPr>
                <w:ilvl w:val="0"/>
                <w:numId w:val="1"/>
              </w:numPr>
              <w:tabs>
                <w:tab w:val="num" w:pos="0"/>
              </w:tabs>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0D1D6A1E" w14:textId="61B735C9" w:rsidR="00864BDB" w:rsidRPr="00124237" w:rsidRDefault="00864BDB" w:rsidP="00864BDB">
            <w:r w:rsidRPr="00124237">
              <w:rPr>
                <w:bCs/>
              </w:rPr>
              <w:t>Maksymalna moc 50W</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3C7CAC82" w14:textId="70950095" w:rsidR="00864BDB" w:rsidRPr="00124237" w:rsidRDefault="00864BDB" w:rsidP="00864BDB">
            <w:pPr>
              <w:autoSpaceDE w:val="0"/>
              <w:snapToGrid w:val="0"/>
              <w:jc w:val="center"/>
            </w:pPr>
            <w:r w:rsidRPr="00124237">
              <w:t>TAK, podać</w:t>
            </w:r>
          </w:p>
        </w:tc>
        <w:tc>
          <w:tcPr>
            <w:tcW w:w="1349" w:type="dxa"/>
            <w:tcBorders>
              <w:top w:val="single" w:sz="4" w:space="0" w:color="000000"/>
              <w:left w:val="single" w:sz="4" w:space="0" w:color="000000"/>
              <w:bottom w:val="single" w:sz="4" w:space="0" w:color="000000"/>
              <w:right w:val="single" w:sz="4" w:space="0" w:color="000000"/>
            </w:tcBorders>
          </w:tcPr>
          <w:p w14:paraId="15F2DD1F" w14:textId="77777777" w:rsidR="00864BDB" w:rsidRPr="00124237" w:rsidRDefault="00864BDB" w:rsidP="00864BDB">
            <w:pPr>
              <w:jc w:val="center"/>
            </w:pPr>
          </w:p>
        </w:tc>
      </w:tr>
    </w:tbl>
    <w:p w14:paraId="392B88F2" w14:textId="77777777" w:rsidR="00ED3F2C" w:rsidRPr="00124237" w:rsidRDefault="00ED3F2C" w:rsidP="007473C1">
      <w:pPr>
        <w:rPr>
          <w:rFonts w:ascii="Verdana" w:hAnsi="Verdana" w:cs="Verdana"/>
        </w:rPr>
      </w:pPr>
    </w:p>
    <w:p w14:paraId="2DD345EA" w14:textId="77777777" w:rsidR="007E6354" w:rsidRDefault="007E6354" w:rsidP="0040366E">
      <w:pPr>
        <w:suppressAutoHyphens w:val="0"/>
        <w:ind w:left="426" w:hanging="426"/>
        <w:jc w:val="center"/>
        <w:rPr>
          <w:b/>
          <w:sz w:val="28"/>
          <w:szCs w:val="28"/>
          <w:lang w:eastAsia="pl-PL"/>
        </w:rPr>
      </w:pPr>
    </w:p>
    <w:p w14:paraId="4160A6E8" w14:textId="22372C55" w:rsidR="0040366E" w:rsidRPr="00124237" w:rsidRDefault="0040366E" w:rsidP="0040366E">
      <w:pPr>
        <w:suppressAutoHyphens w:val="0"/>
        <w:ind w:left="426" w:hanging="426"/>
        <w:jc w:val="center"/>
      </w:pPr>
      <w:r w:rsidRPr="00124237">
        <w:rPr>
          <w:b/>
          <w:sz w:val="28"/>
          <w:szCs w:val="28"/>
          <w:lang w:eastAsia="pl-PL"/>
        </w:rPr>
        <w:t>10. APARAT EKG – 3 SZT.</w:t>
      </w:r>
    </w:p>
    <w:p w14:paraId="33EFD8A4" w14:textId="77777777" w:rsidR="0040366E" w:rsidRPr="00124237" w:rsidRDefault="0040366E" w:rsidP="0040366E">
      <w:pPr>
        <w:snapToGrid w:val="0"/>
        <w:rPr>
          <w:color w:val="000000"/>
        </w:rPr>
      </w:pPr>
    </w:p>
    <w:p w14:paraId="55035A17"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7CA40CE1"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3C8EFC7D"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Kraj pochodzenia: ………………………………</w:t>
      </w:r>
    </w:p>
    <w:p w14:paraId="54791EDA"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45A16A0F" w14:textId="77777777" w:rsidR="009E161B" w:rsidRPr="00124237" w:rsidRDefault="009E161B" w:rsidP="009E161B">
      <w:pPr>
        <w:rPr>
          <w:i/>
          <w:iCs/>
          <w:color w:val="000000"/>
          <w:sz w:val="28"/>
          <w:szCs w:val="28"/>
          <w:lang w:eastAsia="zh-CN"/>
        </w:rPr>
      </w:pPr>
      <w:r w:rsidRPr="00124237">
        <w:rPr>
          <w:i/>
          <w:iCs/>
          <w:color w:val="000000"/>
          <w:sz w:val="28"/>
          <w:szCs w:val="28"/>
          <w:lang w:eastAsia="zh-CN"/>
        </w:rPr>
        <w:t>wymagane urządzenie fabrycznie nowe, rok produkcji 2021 r</w:t>
      </w:r>
    </w:p>
    <w:p w14:paraId="4F65C12A" w14:textId="77777777" w:rsidR="00CC1F94" w:rsidRPr="00124237" w:rsidRDefault="00CC1F94" w:rsidP="009A0342">
      <w:pPr>
        <w:pStyle w:val="Default"/>
        <w:spacing w:line="100" w:lineRule="atLeast"/>
        <w:rPr>
          <w:rFonts w:ascii="Times New Roman" w:eastAsia="ArialMT" w:hAnsi="Times New Roman" w:cs="Times New Roman"/>
          <w:i/>
          <w:iCs/>
          <w:sz w:val="20"/>
          <w:szCs w:val="20"/>
        </w:rPr>
      </w:pPr>
      <w:r w:rsidRPr="00124237">
        <w:rPr>
          <w:rFonts w:ascii="Times New Roman" w:hAnsi="Times New Roman" w:cs="Times New Roman"/>
          <w:color w:val="auto"/>
          <w:sz w:val="20"/>
          <w:szCs w:val="20"/>
        </w:rPr>
        <w:t xml:space="preserve"> </w:t>
      </w:r>
    </w:p>
    <w:tbl>
      <w:tblPr>
        <w:tblW w:w="9791" w:type="dxa"/>
        <w:tblInd w:w="-15" w:type="dxa"/>
        <w:tblLayout w:type="fixed"/>
        <w:tblCellMar>
          <w:left w:w="70" w:type="dxa"/>
          <w:right w:w="70" w:type="dxa"/>
        </w:tblCellMar>
        <w:tblLook w:val="0000" w:firstRow="0" w:lastRow="0" w:firstColumn="0" w:lastColumn="0" w:noHBand="0" w:noVBand="0"/>
      </w:tblPr>
      <w:tblGrid>
        <w:gridCol w:w="610"/>
        <w:gridCol w:w="6204"/>
        <w:gridCol w:w="1701"/>
        <w:gridCol w:w="1276"/>
      </w:tblGrid>
      <w:tr w:rsidR="00475287" w:rsidRPr="00124237" w14:paraId="23B41BA6" w14:textId="77777777" w:rsidTr="00864BDB">
        <w:tc>
          <w:tcPr>
            <w:tcW w:w="610" w:type="dxa"/>
            <w:tcBorders>
              <w:top w:val="single" w:sz="4" w:space="0" w:color="000000"/>
              <w:left w:val="single" w:sz="4" w:space="0" w:color="000000"/>
              <w:bottom w:val="single" w:sz="4" w:space="0" w:color="000000"/>
            </w:tcBorders>
            <w:shd w:val="clear" w:color="auto" w:fill="auto"/>
            <w:vAlign w:val="center"/>
          </w:tcPr>
          <w:p w14:paraId="1567F974" w14:textId="60E25DEE" w:rsidR="00475287" w:rsidRPr="00124237" w:rsidRDefault="00475287" w:rsidP="00475287">
            <w:pPr>
              <w:snapToGrid w:val="0"/>
              <w:jc w:val="center"/>
              <w:rPr>
                <w:b/>
                <w:bCs/>
              </w:rPr>
            </w:pPr>
            <w:r w:rsidRPr="00124237">
              <w:rPr>
                <w:b/>
                <w:bCs/>
              </w:rPr>
              <w:lastRenderedPageBreak/>
              <w:t>Lp.</w:t>
            </w:r>
          </w:p>
        </w:tc>
        <w:tc>
          <w:tcPr>
            <w:tcW w:w="6204" w:type="dxa"/>
            <w:tcBorders>
              <w:top w:val="single" w:sz="4" w:space="0" w:color="000000"/>
              <w:left w:val="single" w:sz="4" w:space="0" w:color="000000"/>
              <w:bottom w:val="single" w:sz="4" w:space="0" w:color="000000"/>
            </w:tcBorders>
            <w:shd w:val="clear" w:color="auto" w:fill="auto"/>
            <w:vAlign w:val="center"/>
          </w:tcPr>
          <w:p w14:paraId="50D984EC" w14:textId="724AAB40" w:rsidR="00475287" w:rsidRPr="00124237" w:rsidRDefault="00475287" w:rsidP="00475287">
            <w:pPr>
              <w:snapToGrid w:val="0"/>
              <w:jc w:val="center"/>
              <w:rPr>
                <w:b/>
                <w:bCs/>
              </w:rPr>
            </w:pPr>
            <w:r w:rsidRPr="00124237">
              <w:rPr>
                <w:b/>
                <w:bCs/>
              </w:rPr>
              <w:t>Parametr/warunek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3993D" w14:textId="3C718AEC" w:rsidR="00475287" w:rsidRPr="00124237" w:rsidRDefault="00475287" w:rsidP="00475287">
            <w:pPr>
              <w:jc w:val="center"/>
              <w:rPr>
                <w:b/>
                <w:bCs/>
              </w:rPr>
            </w:pPr>
            <w:r w:rsidRPr="00124237">
              <w:rPr>
                <w:b/>
                <w:bCs/>
              </w:rPr>
              <w:t>Parametr wymagany</w:t>
            </w:r>
          </w:p>
        </w:tc>
        <w:tc>
          <w:tcPr>
            <w:tcW w:w="1276" w:type="dxa"/>
            <w:tcBorders>
              <w:top w:val="single" w:sz="4" w:space="0" w:color="000000"/>
              <w:left w:val="single" w:sz="4" w:space="0" w:color="000000"/>
              <w:bottom w:val="single" w:sz="4" w:space="0" w:color="000000"/>
              <w:right w:val="single" w:sz="4" w:space="0" w:color="000000"/>
            </w:tcBorders>
            <w:vAlign w:val="center"/>
          </w:tcPr>
          <w:p w14:paraId="0C4A9148" w14:textId="6253C883" w:rsidR="00475287" w:rsidRPr="00124237" w:rsidRDefault="00475287" w:rsidP="00475287">
            <w:pPr>
              <w:snapToGrid w:val="0"/>
              <w:jc w:val="center"/>
              <w:rPr>
                <w:b/>
                <w:bCs/>
              </w:rPr>
            </w:pPr>
            <w:r w:rsidRPr="00124237">
              <w:rPr>
                <w:b/>
                <w:bCs/>
              </w:rPr>
              <w:t>Parametr oferowany</w:t>
            </w:r>
          </w:p>
        </w:tc>
      </w:tr>
      <w:tr w:rsidR="00AE3D45" w:rsidRPr="00124237" w14:paraId="531CFE33" w14:textId="77777777" w:rsidTr="00864BDB">
        <w:tc>
          <w:tcPr>
            <w:tcW w:w="610" w:type="dxa"/>
            <w:tcBorders>
              <w:top w:val="single" w:sz="4" w:space="0" w:color="000000"/>
              <w:left w:val="single" w:sz="4" w:space="0" w:color="000000"/>
              <w:bottom w:val="single" w:sz="4" w:space="0" w:color="000000"/>
            </w:tcBorders>
            <w:shd w:val="clear" w:color="auto" w:fill="auto"/>
          </w:tcPr>
          <w:p w14:paraId="2105931F"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6DE9DBD5" w14:textId="1D2A324C" w:rsidR="00AE3D45" w:rsidRPr="00124237" w:rsidRDefault="00AE3D45" w:rsidP="00AE3D45">
            <w:r w:rsidRPr="006E1133">
              <w:t>Aparat 3-kanałowy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A376D6" w14:textId="7D959D6E"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7D12BE57" w14:textId="77777777" w:rsidR="00AE3D45" w:rsidRPr="00124237" w:rsidRDefault="00AE3D45" w:rsidP="00AE3D45"/>
        </w:tc>
      </w:tr>
      <w:tr w:rsidR="00AE3D45" w:rsidRPr="00124237" w14:paraId="7EB230A0" w14:textId="77777777" w:rsidTr="00864BDB">
        <w:tc>
          <w:tcPr>
            <w:tcW w:w="610" w:type="dxa"/>
            <w:tcBorders>
              <w:top w:val="single" w:sz="4" w:space="0" w:color="000000"/>
              <w:left w:val="single" w:sz="4" w:space="0" w:color="000000"/>
              <w:bottom w:val="single" w:sz="4" w:space="0" w:color="000000"/>
            </w:tcBorders>
            <w:shd w:val="clear" w:color="auto" w:fill="auto"/>
          </w:tcPr>
          <w:p w14:paraId="1A50C844"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281F9519" w14:textId="76D84DF8" w:rsidR="00AE3D45" w:rsidRPr="00124237" w:rsidRDefault="00AE3D45" w:rsidP="00AE3D45">
            <w:r w:rsidRPr="006E1133">
              <w:t>Rejestracja 12 standardowych odprowadzeń EKG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A7A2FE" w14:textId="0872A3EC"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6024CBFA" w14:textId="77777777" w:rsidR="00AE3D45" w:rsidRPr="00124237" w:rsidRDefault="00AE3D45" w:rsidP="00AE3D45"/>
        </w:tc>
      </w:tr>
      <w:tr w:rsidR="00AE3D45" w:rsidRPr="00124237" w14:paraId="6FEE2FC6" w14:textId="77777777" w:rsidTr="00864BDB">
        <w:tc>
          <w:tcPr>
            <w:tcW w:w="610" w:type="dxa"/>
            <w:tcBorders>
              <w:top w:val="single" w:sz="4" w:space="0" w:color="000000"/>
              <w:left w:val="single" w:sz="4" w:space="0" w:color="000000"/>
              <w:bottom w:val="single" w:sz="4" w:space="0" w:color="000000"/>
            </w:tcBorders>
            <w:shd w:val="clear" w:color="auto" w:fill="auto"/>
          </w:tcPr>
          <w:p w14:paraId="15005F2A"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4A4F9D9B" w14:textId="6334246B" w:rsidR="00AE3D45" w:rsidRPr="00124237" w:rsidRDefault="00AE3D45" w:rsidP="00AE3D45">
            <w:r w:rsidRPr="006E1133">
              <w:t>Podczas badania automatycznego funkcja zapisu do wewnętrznej pamięci sygnału EKG ze wszystkich 12 odprowadzeń jednocześnie łącznie z datą i godziną wykonania badania, ustawieniami filtrów, czasem zapisu badania i opcjonalnie z danymi pacjenta i gabinetu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5E2ADB" w14:textId="7E395EFE"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169F14D0" w14:textId="77777777" w:rsidR="00AE3D45" w:rsidRPr="00124237" w:rsidRDefault="00AE3D45" w:rsidP="00AE3D45"/>
        </w:tc>
      </w:tr>
      <w:tr w:rsidR="00AE3D45" w:rsidRPr="00124237" w14:paraId="4D422B5B" w14:textId="77777777" w:rsidTr="00864BDB">
        <w:tc>
          <w:tcPr>
            <w:tcW w:w="610" w:type="dxa"/>
            <w:tcBorders>
              <w:top w:val="single" w:sz="4" w:space="0" w:color="000000"/>
              <w:left w:val="single" w:sz="4" w:space="0" w:color="000000"/>
              <w:bottom w:val="single" w:sz="4" w:space="0" w:color="000000"/>
            </w:tcBorders>
            <w:shd w:val="clear" w:color="auto" w:fill="auto"/>
          </w:tcPr>
          <w:p w14:paraId="1FABB252"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18E4C324" w14:textId="62660A7D" w:rsidR="00AE3D45" w:rsidRPr="00124237" w:rsidRDefault="00AE3D45" w:rsidP="00AE3D45">
            <w:r w:rsidRPr="006E1133">
              <w:t>Wydruk z pamięci wewnętrznej automatycznego badania EKG w grupach po 3 odprowadzenia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1EFD45" w14:textId="2AA49F3D"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EE6F498" w14:textId="77777777" w:rsidR="00AE3D45" w:rsidRPr="00124237" w:rsidRDefault="00AE3D45" w:rsidP="00AE3D45"/>
        </w:tc>
      </w:tr>
      <w:tr w:rsidR="00AE3D45" w:rsidRPr="00124237" w14:paraId="292AF6A3" w14:textId="77777777" w:rsidTr="00864BDB">
        <w:tc>
          <w:tcPr>
            <w:tcW w:w="610" w:type="dxa"/>
            <w:tcBorders>
              <w:top w:val="single" w:sz="4" w:space="0" w:color="000000"/>
              <w:left w:val="single" w:sz="4" w:space="0" w:color="000000"/>
              <w:bottom w:val="single" w:sz="4" w:space="0" w:color="000000"/>
            </w:tcBorders>
            <w:shd w:val="clear" w:color="auto" w:fill="auto"/>
          </w:tcPr>
          <w:p w14:paraId="7E862E7A"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7CB1F826" w14:textId="7FAD53A5" w:rsidR="00AE3D45" w:rsidRPr="00124237" w:rsidRDefault="00AE3D45" w:rsidP="00AE3D45">
            <w:r w:rsidRPr="006E1133">
              <w:t>Wydruk analizy i interpretacji automatycznego badania EKG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89D77E" w14:textId="58C70CAD"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D1CE933" w14:textId="77777777" w:rsidR="00AE3D45" w:rsidRPr="00124237" w:rsidRDefault="00AE3D45" w:rsidP="00AE3D45"/>
        </w:tc>
      </w:tr>
      <w:tr w:rsidR="00AE3D45" w:rsidRPr="00124237" w14:paraId="39AEB3E2" w14:textId="77777777" w:rsidTr="00864BDB">
        <w:tc>
          <w:tcPr>
            <w:tcW w:w="610" w:type="dxa"/>
            <w:tcBorders>
              <w:top w:val="single" w:sz="4" w:space="0" w:color="000000"/>
              <w:left w:val="single" w:sz="4" w:space="0" w:color="000000"/>
              <w:bottom w:val="single" w:sz="4" w:space="0" w:color="000000"/>
            </w:tcBorders>
            <w:shd w:val="clear" w:color="auto" w:fill="auto"/>
          </w:tcPr>
          <w:p w14:paraId="70448C06"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10BCC6F5" w14:textId="376ED2E8" w:rsidR="00AE3D45" w:rsidRPr="00124237" w:rsidRDefault="00AE3D45" w:rsidP="00AE3D45">
            <w:r w:rsidRPr="006E1133">
              <w:t>Prezentacja na wyświetlaczu 1, 3, 6 lub 12 przebiegów EKG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295363" w14:textId="5541518F"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D70C127" w14:textId="77777777" w:rsidR="00AE3D45" w:rsidRPr="00124237" w:rsidRDefault="00AE3D45" w:rsidP="00AE3D45">
            <w:pPr>
              <w:jc w:val="center"/>
            </w:pPr>
          </w:p>
        </w:tc>
      </w:tr>
      <w:tr w:rsidR="00AE3D45" w:rsidRPr="00124237" w14:paraId="673EDF9D" w14:textId="77777777" w:rsidTr="00864BDB">
        <w:tc>
          <w:tcPr>
            <w:tcW w:w="610" w:type="dxa"/>
            <w:tcBorders>
              <w:top w:val="single" w:sz="4" w:space="0" w:color="000000"/>
              <w:left w:val="single" w:sz="4" w:space="0" w:color="000000"/>
              <w:bottom w:val="single" w:sz="4" w:space="0" w:color="000000"/>
            </w:tcBorders>
            <w:shd w:val="clear" w:color="auto" w:fill="auto"/>
          </w:tcPr>
          <w:p w14:paraId="7E37C036"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3BD5D306" w14:textId="319DF2C3" w:rsidR="00AE3D45" w:rsidRPr="00124237" w:rsidRDefault="00AE3D45" w:rsidP="00AE3D45">
            <w:r w:rsidRPr="006E1133">
              <w:t>Wydruk 1 lub 3 przebiegów EKG wybranej grupy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0D6D51" w14:textId="24D6FFB6"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F2771A0" w14:textId="77777777" w:rsidR="00AE3D45" w:rsidRPr="00124237" w:rsidRDefault="00AE3D45" w:rsidP="00AE3D45">
            <w:pPr>
              <w:jc w:val="center"/>
            </w:pPr>
          </w:p>
        </w:tc>
      </w:tr>
      <w:tr w:rsidR="00AE3D45" w:rsidRPr="00124237" w14:paraId="15BF5340" w14:textId="77777777" w:rsidTr="00864BDB">
        <w:tc>
          <w:tcPr>
            <w:tcW w:w="610" w:type="dxa"/>
            <w:tcBorders>
              <w:top w:val="single" w:sz="4" w:space="0" w:color="000000"/>
              <w:left w:val="single" w:sz="4" w:space="0" w:color="000000"/>
              <w:bottom w:val="single" w:sz="4" w:space="0" w:color="000000"/>
            </w:tcBorders>
            <w:shd w:val="clear" w:color="auto" w:fill="auto"/>
          </w:tcPr>
          <w:p w14:paraId="721577BA"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3C9F17C7" w14:textId="1376EC93" w:rsidR="00AE3D45" w:rsidRPr="00124237" w:rsidRDefault="00AE3D45" w:rsidP="00AE3D45">
            <w:r w:rsidRPr="006E1133">
              <w:t>Dołączenie imienia i nazwiska pacjenta do wydruku przebiegu EKG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5FF4DA" w14:textId="549B4C3F"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2411495" w14:textId="77777777" w:rsidR="00AE3D45" w:rsidRPr="00124237" w:rsidRDefault="00AE3D45" w:rsidP="00AE3D45">
            <w:pPr>
              <w:jc w:val="center"/>
            </w:pPr>
          </w:p>
        </w:tc>
      </w:tr>
      <w:tr w:rsidR="00AE3D45" w:rsidRPr="00124237" w14:paraId="06979E36" w14:textId="77777777" w:rsidTr="00864BDB">
        <w:tc>
          <w:tcPr>
            <w:tcW w:w="610" w:type="dxa"/>
            <w:tcBorders>
              <w:top w:val="single" w:sz="4" w:space="0" w:color="000000"/>
              <w:left w:val="single" w:sz="4" w:space="0" w:color="000000"/>
              <w:bottom w:val="single" w:sz="4" w:space="0" w:color="000000"/>
            </w:tcBorders>
            <w:shd w:val="clear" w:color="auto" w:fill="auto"/>
          </w:tcPr>
          <w:p w14:paraId="67E97DCA"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038BA06D" w14:textId="545E6CB0" w:rsidR="00AE3D45" w:rsidRPr="00124237" w:rsidRDefault="00AE3D45" w:rsidP="00AE3D45">
            <w:r w:rsidRPr="006E1133">
              <w:t>Wydruk w trybie 1 lub 3 przebiegów EKG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963A9C" w14:textId="09EC4362"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4533151" w14:textId="77777777" w:rsidR="00AE3D45" w:rsidRPr="00124237" w:rsidRDefault="00AE3D45" w:rsidP="00AE3D45">
            <w:pPr>
              <w:jc w:val="center"/>
            </w:pPr>
          </w:p>
        </w:tc>
      </w:tr>
      <w:tr w:rsidR="00AE3D45" w:rsidRPr="00124237" w14:paraId="657B8726" w14:textId="77777777" w:rsidTr="00864BDB">
        <w:tc>
          <w:tcPr>
            <w:tcW w:w="610" w:type="dxa"/>
            <w:tcBorders>
              <w:top w:val="single" w:sz="4" w:space="0" w:color="000000"/>
              <w:left w:val="single" w:sz="4" w:space="0" w:color="000000"/>
              <w:bottom w:val="single" w:sz="4" w:space="0" w:color="000000"/>
            </w:tcBorders>
            <w:shd w:val="clear" w:color="auto" w:fill="auto"/>
          </w:tcPr>
          <w:p w14:paraId="019D306C"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0657588F" w14:textId="457C7900" w:rsidR="00AE3D45" w:rsidRPr="00124237" w:rsidRDefault="00AE3D45" w:rsidP="00AE3D45">
            <w:r w:rsidRPr="006E1133">
              <w:t>Klawiatura membranowa alfanumeryczna z przyciskami funkcyjnymi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ED17B3" w14:textId="3C1F06BF"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25B32ABE" w14:textId="77777777" w:rsidR="00AE3D45" w:rsidRPr="00124237" w:rsidRDefault="00AE3D45" w:rsidP="00AE3D45">
            <w:pPr>
              <w:jc w:val="center"/>
            </w:pPr>
          </w:p>
        </w:tc>
      </w:tr>
      <w:tr w:rsidR="00AE3D45" w:rsidRPr="00124237" w14:paraId="1C333DBA" w14:textId="77777777" w:rsidTr="00864BDB">
        <w:tc>
          <w:tcPr>
            <w:tcW w:w="610" w:type="dxa"/>
            <w:tcBorders>
              <w:top w:val="single" w:sz="4" w:space="0" w:color="000000"/>
              <w:left w:val="single" w:sz="4" w:space="0" w:color="000000"/>
              <w:bottom w:val="single" w:sz="4" w:space="0" w:color="000000"/>
            </w:tcBorders>
            <w:shd w:val="clear" w:color="auto" w:fill="auto"/>
          </w:tcPr>
          <w:p w14:paraId="4EFCAB9F"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4E50E567" w14:textId="533ABF67" w:rsidR="00AE3D45" w:rsidRPr="00124237" w:rsidRDefault="00AE3D45" w:rsidP="00AE3D45">
            <w:r w:rsidRPr="006E1133">
              <w:t>Graficzne menu wyświetlane na ekranie umożliwiające łatwą obsługę za pomocą klawiatury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7D76D0" w14:textId="346DCA32"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843CD99" w14:textId="77777777" w:rsidR="00AE3D45" w:rsidRPr="00124237" w:rsidRDefault="00AE3D45" w:rsidP="00AE3D45">
            <w:pPr>
              <w:jc w:val="center"/>
            </w:pPr>
          </w:p>
        </w:tc>
      </w:tr>
      <w:tr w:rsidR="00AE3D45" w:rsidRPr="00124237" w14:paraId="116DCA1F" w14:textId="77777777" w:rsidTr="00864BDB">
        <w:tc>
          <w:tcPr>
            <w:tcW w:w="610" w:type="dxa"/>
            <w:tcBorders>
              <w:top w:val="single" w:sz="4" w:space="0" w:color="000000"/>
              <w:left w:val="single" w:sz="4" w:space="0" w:color="000000"/>
              <w:bottom w:val="single" w:sz="4" w:space="0" w:color="000000"/>
            </w:tcBorders>
            <w:shd w:val="clear" w:color="auto" w:fill="auto"/>
          </w:tcPr>
          <w:p w14:paraId="74D3C58F"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7B4EF99B" w14:textId="0FCDBA6C" w:rsidR="00AE3D45" w:rsidRPr="00124237" w:rsidRDefault="00AE3D45" w:rsidP="00AE3D45">
            <w:r w:rsidRPr="006E1133">
              <w:t>Automatyczna analiza i interpretacja zgodna z EN 60601-2-25 (baza CSE) - wyniki interpretacji zależne od wieku i płci pacjenta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CA967D" w14:textId="62A8E31F"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9FBF188" w14:textId="77777777" w:rsidR="00AE3D45" w:rsidRPr="00124237" w:rsidRDefault="00AE3D45" w:rsidP="00AE3D45">
            <w:pPr>
              <w:jc w:val="center"/>
            </w:pPr>
          </w:p>
        </w:tc>
      </w:tr>
      <w:tr w:rsidR="00AE3D45" w:rsidRPr="00124237" w14:paraId="4ADE03DC" w14:textId="77777777" w:rsidTr="00864BDB">
        <w:tc>
          <w:tcPr>
            <w:tcW w:w="610" w:type="dxa"/>
            <w:tcBorders>
              <w:top w:val="single" w:sz="4" w:space="0" w:color="000000"/>
              <w:left w:val="single" w:sz="4" w:space="0" w:color="000000"/>
              <w:bottom w:val="single" w:sz="4" w:space="0" w:color="000000"/>
            </w:tcBorders>
            <w:shd w:val="clear" w:color="auto" w:fill="auto"/>
          </w:tcPr>
          <w:p w14:paraId="3BEFC753"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78BEA09A" w14:textId="62757934" w:rsidR="00AE3D45" w:rsidRPr="00124237" w:rsidRDefault="00AE3D45" w:rsidP="00AE3D45">
            <w:r w:rsidRPr="006E1133">
              <w:t>Pamięć ostatnich badań automatycznych z ustawialnym limitem od 5 do 1000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2431E6" w14:textId="1139DE49"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B9B2B6F" w14:textId="77777777" w:rsidR="00AE3D45" w:rsidRPr="00124237" w:rsidRDefault="00AE3D45" w:rsidP="00AE3D45">
            <w:pPr>
              <w:jc w:val="center"/>
            </w:pPr>
          </w:p>
        </w:tc>
      </w:tr>
      <w:tr w:rsidR="00AE3D45" w:rsidRPr="00124237" w14:paraId="628DE8CF" w14:textId="77777777" w:rsidTr="00864BDB">
        <w:tc>
          <w:tcPr>
            <w:tcW w:w="610" w:type="dxa"/>
            <w:tcBorders>
              <w:top w:val="single" w:sz="4" w:space="0" w:color="000000"/>
              <w:left w:val="single" w:sz="4" w:space="0" w:color="000000"/>
              <w:bottom w:val="single" w:sz="4" w:space="0" w:color="000000"/>
            </w:tcBorders>
            <w:shd w:val="clear" w:color="auto" w:fill="auto"/>
          </w:tcPr>
          <w:p w14:paraId="753EAAFB"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00325F64" w14:textId="4FB7B407" w:rsidR="00AE3D45" w:rsidRPr="00124237" w:rsidRDefault="00AE3D45" w:rsidP="00AE3D45">
            <w:r w:rsidRPr="006E1133">
              <w:t>Wykonanie do 130 badań automatycznych w trybie pracy akumulatorowej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822AB7" w14:textId="74115AED"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47AD687A" w14:textId="77777777" w:rsidR="00AE3D45" w:rsidRPr="00124237" w:rsidRDefault="00AE3D45" w:rsidP="00AE3D45">
            <w:pPr>
              <w:jc w:val="center"/>
            </w:pPr>
          </w:p>
        </w:tc>
      </w:tr>
      <w:tr w:rsidR="00AE3D45" w:rsidRPr="00124237" w14:paraId="3AA78E89" w14:textId="77777777" w:rsidTr="00864BDB">
        <w:tc>
          <w:tcPr>
            <w:tcW w:w="610" w:type="dxa"/>
            <w:tcBorders>
              <w:top w:val="single" w:sz="4" w:space="0" w:color="000000"/>
              <w:left w:val="single" w:sz="4" w:space="0" w:color="000000"/>
              <w:bottom w:val="single" w:sz="4" w:space="0" w:color="000000"/>
            </w:tcBorders>
            <w:shd w:val="clear" w:color="auto" w:fill="auto"/>
          </w:tcPr>
          <w:p w14:paraId="79293AE4"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3DC53A09" w14:textId="55825F36" w:rsidR="00AE3D45" w:rsidRPr="00124237" w:rsidRDefault="00AE3D45" w:rsidP="00AE3D45">
            <w:r w:rsidRPr="006E1133">
              <w:t>Ciągły pomiar częstości akcji serca (HR) i jego prezentacja na wyświetlaczu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5032D3" w14:textId="58DA3014"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69BAB466" w14:textId="77777777" w:rsidR="00AE3D45" w:rsidRPr="00124237" w:rsidRDefault="00AE3D45" w:rsidP="00AE3D45">
            <w:pPr>
              <w:jc w:val="center"/>
            </w:pPr>
          </w:p>
        </w:tc>
      </w:tr>
      <w:tr w:rsidR="00AE3D45" w:rsidRPr="00124237" w14:paraId="5EE8AB77" w14:textId="77777777" w:rsidTr="00864BDB">
        <w:tc>
          <w:tcPr>
            <w:tcW w:w="610" w:type="dxa"/>
            <w:tcBorders>
              <w:top w:val="single" w:sz="4" w:space="0" w:color="000000"/>
              <w:left w:val="single" w:sz="4" w:space="0" w:color="000000"/>
              <w:bottom w:val="single" w:sz="4" w:space="0" w:color="000000"/>
            </w:tcBorders>
            <w:shd w:val="clear" w:color="auto" w:fill="auto"/>
          </w:tcPr>
          <w:p w14:paraId="491403AC"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1FDDB886" w14:textId="058B7F53" w:rsidR="00AE3D45" w:rsidRPr="00124237" w:rsidRDefault="00AE3D45" w:rsidP="00AE3D45">
            <w:r w:rsidRPr="006E1133">
              <w:t>Automatyczna detekcja zespołów QRS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FCBAC2" w14:textId="45736461"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5595624B" w14:textId="77777777" w:rsidR="00AE3D45" w:rsidRPr="00124237" w:rsidRDefault="00AE3D45" w:rsidP="00AE3D45">
            <w:pPr>
              <w:jc w:val="center"/>
            </w:pPr>
          </w:p>
        </w:tc>
      </w:tr>
      <w:tr w:rsidR="00AE3D45" w:rsidRPr="00124237" w14:paraId="59D27464" w14:textId="77777777" w:rsidTr="00864BDB">
        <w:tc>
          <w:tcPr>
            <w:tcW w:w="610" w:type="dxa"/>
            <w:tcBorders>
              <w:top w:val="single" w:sz="4" w:space="0" w:color="000000"/>
              <w:left w:val="single" w:sz="4" w:space="0" w:color="000000"/>
              <w:bottom w:val="single" w:sz="4" w:space="0" w:color="000000"/>
            </w:tcBorders>
            <w:shd w:val="clear" w:color="auto" w:fill="auto"/>
          </w:tcPr>
          <w:p w14:paraId="1F06D45E"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640DCF58" w14:textId="53A04B6C" w:rsidR="00AE3D45" w:rsidRPr="00124237" w:rsidRDefault="00AE3D45" w:rsidP="00AE3D45">
            <w:r w:rsidRPr="006E1133">
              <w:t>Aparat przystosowany do bezpośredniej pracy na otwartym sercu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D861D4" w14:textId="76DEB367"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82DA2FD" w14:textId="77777777" w:rsidR="00AE3D45" w:rsidRPr="00124237" w:rsidRDefault="00AE3D45" w:rsidP="00AE3D45">
            <w:pPr>
              <w:jc w:val="center"/>
            </w:pPr>
          </w:p>
        </w:tc>
      </w:tr>
      <w:tr w:rsidR="00AE3D45" w:rsidRPr="00124237" w14:paraId="44FBB670" w14:textId="77777777" w:rsidTr="00864BDB">
        <w:tc>
          <w:tcPr>
            <w:tcW w:w="610" w:type="dxa"/>
            <w:tcBorders>
              <w:top w:val="single" w:sz="4" w:space="0" w:color="000000"/>
              <w:left w:val="single" w:sz="4" w:space="0" w:color="000000"/>
              <w:bottom w:val="single" w:sz="4" w:space="0" w:color="000000"/>
            </w:tcBorders>
            <w:shd w:val="clear" w:color="auto" w:fill="auto"/>
          </w:tcPr>
          <w:p w14:paraId="79C7F34F"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06CE1118" w14:textId="477A57E2" w:rsidR="00AE3D45" w:rsidRPr="00124237" w:rsidRDefault="00AE3D45" w:rsidP="00AE3D45">
            <w:r w:rsidRPr="006E1133">
              <w:t>Filtr zakłóceń sieciowych; do wyboru filtry: 50 Hz, 60 Hz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726EB5" w14:textId="58957246"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30DD6F2" w14:textId="77777777" w:rsidR="00AE3D45" w:rsidRPr="00124237" w:rsidRDefault="00AE3D45" w:rsidP="00AE3D45">
            <w:pPr>
              <w:jc w:val="center"/>
            </w:pPr>
          </w:p>
        </w:tc>
      </w:tr>
      <w:tr w:rsidR="00AE3D45" w:rsidRPr="00124237" w14:paraId="2BAC2986" w14:textId="77777777" w:rsidTr="00864BDB">
        <w:tc>
          <w:tcPr>
            <w:tcW w:w="610" w:type="dxa"/>
            <w:tcBorders>
              <w:top w:val="single" w:sz="4" w:space="0" w:color="000000"/>
              <w:left w:val="single" w:sz="4" w:space="0" w:color="000000"/>
              <w:bottom w:val="single" w:sz="4" w:space="0" w:color="000000"/>
            </w:tcBorders>
            <w:shd w:val="clear" w:color="auto" w:fill="auto"/>
          </w:tcPr>
          <w:p w14:paraId="0792CD32"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25D6ADDD" w14:textId="3B8A5749" w:rsidR="00AE3D45" w:rsidRPr="00124237" w:rsidRDefault="00AE3D45" w:rsidP="00AE3D45">
            <w:r w:rsidRPr="006E1133">
              <w:t>Filtr zakłóceń mięśniowych; do wyboru filtry: 25 Hz, 35 Hz, 45 Hz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D8C1B1" w14:textId="784DCB02"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118B64F1" w14:textId="77777777" w:rsidR="00AE3D45" w:rsidRPr="00124237" w:rsidRDefault="00AE3D45" w:rsidP="00AE3D45">
            <w:pPr>
              <w:jc w:val="center"/>
            </w:pPr>
          </w:p>
        </w:tc>
      </w:tr>
      <w:tr w:rsidR="00AE3D45" w:rsidRPr="00124237" w14:paraId="20A50EE0" w14:textId="77777777" w:rsidTr="00864BDB">
        <w:tc>
          <w:tcPr>
            <w:tcW w:w="610" w:type="dxa"/>
            <w:tcBorders>
              <w:top w:val="single" w:sz="4" w:space="0" w:color="000000"/>
              <w:left w:val="single" w:sz="4" w:space="0" w:color="000000"/>
              <w:bottom w:val="single" w:sz="4" w:space="0" w:color="000000"/>
            </w:tcBorders>
            <w:shd w:val="clear" w:color="auto" w:fill="auto"/>
          </w:tcPr>
          <w:p w14:paraId="06C1C776"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530D9BCF" w14:textId="454371B9" w:rsidR="00AE3D45" w:rsidRPr="00124237" w:rsidRDefault="00AE3D45" w:rsidP="00AE3D45">
            <w:r w:rsidRPr="006E1133">
              <w:t>Filtr izolinii; do wyboru filtry: 0,15 Hz, 0,45 Hz, 0,75 Hz, 1,5 Hz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1F38E7" w14:textId="5B71F4ED"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64D6D48D" w14:textId="77777777" w:rsidR="00AE3D45" w:rsidRPr="00124237" w:rsidRDefault="00AE3D45" w:rsidP="00AE3D45">
            <w:pPr>
              <w:jc w:val="center"/>
            </w:pPr>
          </w:p>
        </w:tc>
      </w:tr>
      <w:tr w:rsidR="00AE3D45" w:rsidRPr="00124237" w14:paraId="5A94FC13" w14:textId="77777777" w:rsidTr="00864BDB">
        <w:tc>
          <w:tcPr>
            <w:tcW w:w="610" w:type="dxa"/>
            <w:tcBorders>
              <w:top w:val="single" w:sz="4" w:space="0" w:color="000000"/>
              <w:left w:val="single" w:sz="4" w:space="0" w:color="000000"/>
              <w:bottom w:val="single" w:sz="4" w:space="0" w:color="000000"/>
            </w:tcBorders>
            <w:shd w:val="clear" w:color="auto" w:fill="auto"/>
          </w:tcPr>
          <w:p w14:paraId="77385F32"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48A8E75E" w14:textId="476E96C1" w:rsidR="00AE3D45" w:rsidRPr="00124237" w:rsidRDefault="00AE3D45" w:rsidP="00AE3D45">
            <w:r w:rsidRPr="006E1133">
              <w:t>Detekcja odpięcia elektrody niezależna dla każdej elektrody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C0D1B3" w14:textId="3DCE02D6"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A397D9F" w14:textId="77777777" w:rsidR="00AE3D45" w:rsidRPr="00124237" w:rsidRDefault="00AE3D45" w:rsidP="00AE3D45">
            <w:pPr>
              <w:jc w:val="center"/>
            </w:pPr>
          </w:p>
        </w:tc>
      </w:tr>
      <w:tr w:rsidR="00AE3D45" w:rsidRPr="00124237" w14:paraId="0F3E74B3" w14:textId="77777777" w:rsidTr="00864BDB">
        <w:tc>
          <w:tcPr>
            <w:tcW w:w="610" w:type="dxa"/>
            <w:tcBorders>
              <w:top w:val="single" w:sz="4" w:space="0" w:color="000000"/>
              <w:left w:val="single" w:sz="4" w:space="0" w:color="000000"/>
              <w:bottom w:val="single" w:sz="4" w:space="0" w:color="000000"/>
            </w:tcBorders>
            <w:shd w:val="clear" w:color="auto" w:fill="auto"/>
          </w:tcPr>
          <w:p w14:paraId="20975167"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681A907E" w14:textId="789A4E11" w:rsidR="00AE3D45" w:rsidRPr="00124237" w:rsidRDefault="00AE3D45" w:rsidP="00AE3D45">
            <w:r w:rsidRPr="006E1133">
              <w:t>Wybór dowolnego kanału do detekcji częstości akcji serca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2614D4" w14:textId="234FA44F"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75F9E7CC" w14:textId="77777777" w:rsidR="00AE3D45" w:rsidRPr="00124237" w:rsidRDefault="00AE3D45" w:rsidP="00AE3D45">
            <w:pPr>
              <w:jc w:val="center"/>
            </w:pPr>
          </w:p>
        </w:tc>
      </w:tr>
      <w:tr w:rsidR="00AE3D45" w:rsidRPr="00124237" w14:paraId="54AF89B3" w14:textId="77777777" w:rsidTr="00864BDB">
        <w:tc>
          <w:tcPr>
            <w:tcW w:w="610" w:type="dxa"/>
            <w:tcBorders>
              <w:top w:val="single" w:sz="4" w:space="0" w:color="000000"/>
              <w:left w:val="single" w:sz="4" w:space="0" w:color="000000"/>
              <w:bottom w:val="single" w:sz="4" w:space="0" w:color="000000"/>
            </w:tcBorders>
            <w:shd w:val="clear" w:color="auto" w:fill="auto"/>
          </w:tcPr>
          <w:p w14:paraId="6A0FA69B"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75776F42" w14:textId="52B1C7DA" w:rsidR="00AE3D45" w:rsidRPr="00124237" w:rsidRDefault="00AE3D45" w:rsidP="00AE3D45">
            <w:r w:rsidRPr="006E1133">
              <w:t>Grubość wydruku linii krzywych EKG do wyboru: normalna lub pogrubiona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F426D9" w14:textId="415F3900"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E830DA7" w14:textId="77777777" w:rsidR="00AE3D45" w:rsidRPr="00124237" w:rsidRDefault="00AE3D45" w:rsidP="00AE3D45">
            <w:pPr>
              <w:jc w:val="center"/>
            </w:pPr>
          </w:p>
        </w:tc>
      </w:tr>
      <w:tr w:rsidR="00AE3D45" w:rsidRPr="00124237" w14:paraId="45E41545" w14:textId="77777777" w:rsidTr="00864BDB">
        <w:tc>
          <w:tcPr>
            <w:tcW w:w="610" w:type="dxa"/>
            <w:tcBorders>
              <w:top w:val="single" w:sz="4" w:space="0" w:color="000000"/>
              <w:left w:val="single" w:sz="4" w:space="0" w:color="000000"/>
              <w:bottom w:val="single" w:sz="4" w:space="0" w:color="000000"/>
            </w:tcBorders>
            <w:shd w:val="clear" w:color="auto" w:fill="auto"/>
          </w:tcPr>
          <w:p w14:paraId="6D427430"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29703F50" w14:textId="094CE2C5" w:rsidR="00AE3D45" w:rsidRPr="00124237" w:rsidRDefault="00AE3D45" w:rsidP="00AE3D45">
            <w:r w:rsidRPr="006E1133">
              <w:t>Prezentacja krzywych w układzie standardowym lub Cabrera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39ACDD" w14:textId="7D1A87B8"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9A97B19" w14:textId="77777777" w:rsidR="00AE3D45" w:rsidRPr="00124237" w:rsidRDefault="00AE3D45" w:rsidP="00AE3D45">
            <w:pPr>
              <w:jc w:val="center"/>
            </w:pPr>
          </w:p>
        </w:tc>
      </w:tr>
      <w:tr w:rsidR="00AE3D45" w:rsidRPr="00124237" w14:paraId="56E32DBC" w14:textId="77777777" w:rsidTr="00864BDB">
        <w:tc>
          <w:tcPr>
            <w:tcW w:w="610" w:type="dxa"/>
            <w:tcBorders>
              <w:top w:val="single" w:sz="4" w:space="0" w:color="000000"/>
              <w:left w:val="single" w:sz="4" w:space="0" w:color="000000"/>
              <w:bottom w:val="single" w:sz="4" w:space="0" w:color="000000"/>
            </w:tcBorders>
            <w:shd w:val="clear" w:color="auto" w:fill="auto"/>
          </w:tcPr>
          <w:p w14:paraId="5A10D1D4"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524EA315" w14:textId="65A45A9C" w:rsidR="00AE3D45" w:rsidRPr="00124237" w:rsidRDefault="00AE3D45" w:rsidP="00AE3D45">
            <w:r w:rsidRPr="006E1133">
              <w:t>Menu w języku polskim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D33A24" w14:textId="7DD58C0F"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1B6A44EE" w14:textId="77777777" w:rsidR="00AE3D45" w:rsidRPr="00124237" w:rsidRDefault="00AE3D45" w:rsidP="00AE3D45">
            <w:pPr>
              <w:jc w:val="center"/>
            </w:pPr>
          </w:p>
        </w:tc>
      </w:tr>
      <w:tr w:rsidR="00AE3D45" w:rsidRPr="00124237" w14:paraId="1C12C67C" w14:textId="77777777" w:rsidTr="00864BDB">
        <w:tc>
          <w:tcPr>
            <w:tcW w:w="610" w:type="dxa"/>
            <w:tcBorders>
              <w:top w:val="single" w:sz="4" w:space="0" w:color="000000"/>
              <w:left w:val="single" w:sz="4" w:space="0" w:color="000000"/>
              <w:bottom w:val="single" w:sz="4" w:space="0" w:color="000000"/>
            </w:tcBorders>
            <w:shd w:val="clear" w:color="auto" w:fill="auto"/>
          </w:tcPr>
          <w:p w14:paraId="645E65E1"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147747C0" w14:textId="6D34F19B" w:rsidR="00AE3D45" w:rsidRPr="00124237" w:rsidRDefault="00AE3D45" w:rsidP="00AE3D45">
            <w:r w:rsidRPr="006E1133">
              <w:t>Zewnętrzny port komunikacyjny USB do podłączenia z komputerem PC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085084" w14:textId="046B2326"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3D05A189" w14:textId="77777777" w:rsidR="00AE3D45" w:rsidRPr="00124237" w:rsidRDefault="00AE3D45" w:rsidP="00AE3D45">
            <w:pPr>
              <w:jc w:val="center"/>
            </w:pPr>
          </w:p>
        </w:tc>
      </w:tr>
      <w:tr w:rsidR="00AE3D45" w:rsidRPr="00124237" w14:paraId="0FB6738E" w14:textId="77777777" w:rsidTr="00864BDB">
        <w:tc>
          <w:tcPr>
            <w:tcW w:w="610" w:type="dxa"/>
            <w:tcBorders>
              <w:top w:val="single" w:sz="4" w:space="0" w:color="000000"/>
              <w:left w:val="single" w:sz="4" w:space="0" w:color="000000"/>
              <w:bottom w:val="single" w:sz="4" w:space="0" w:color="000000"/>
            </w:tcBorders>
            <w:shd w:val="clear" w:color="auto" w:fill="auto"/>
          </w:tcPr>
          <w:p w14:paraId="175541FD"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3CD15091" w14:textId="2325A678" w:rsidR="00AE3D45" w:rsidRPr="00124237" w:rsidRDefault="00AE3D45" w:rsidP="00AE3D45">
            <w:r w:rsidRPr="006E1133">
              <w:t>Dźwiękowa sygnalizacja wykrytych pobudzeń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0C935B" w14:textId="1D301A7C"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0E7DEB3E" w14:textId="77777777" w:rsidR="00AE3D45" w:rsidRPr="00124237" w:rsidRDefault="00AE3D45" w:rsidP="00AE3D45">
            <w:pPr>
              <w:jc w:val="center"/>
            </w:pPr>
          </w:p>
        </w:tc>
      </w:tr>
      <w:tr w:rsidR="00AE3D45" w:rsidRPr="00124237" w14:paraId="09D128C7" w14:textId="77777777" w:rsidTr="00864BDB">
        <w:tc>
          <w:tcPr>
            <w:tcW w:w="610" w:type="dxa"/>
            <w:tcBorders>
              <w:top w:val="single" w:sz="4" w:space="0" w:color="000000"/>
              <w:left w:val="single" w:sz="4" w:space="0" w:color="000000"/>
              <w:bottom w:val="single" w:sz="4" w:space="0" w:color="000000"/>
            </w:tcBorders>
            <w:shd w:val="clear" w:color="auto" w:fill="auto"/>
          </w:tcPr>
          <w:p w14:paraId="2BB8B8D8"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68980BBC" w14:textId="76701771" w:rsidR="00AE3D45" w:rsidRPr="00124237" w:rsidRDefault="00AE3D45" w:rsidP="00AE3D45">
            <w:r w:rsidRPr="006E1133">
              <w:t>Zabezpieczenie przed impulsem defibrylującym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072043" w14:textId="5974CAEE"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286D7293" w14:textId="77777777" w:rsidR="00AE3D45" w:rsidRPr="00124237" w:rsidRDefault="00AE3D45" w:rsidP="00AE3D45">
            <w:pPr>
              <w:jc w:val="center"/>
            </w:pPr>
          </w:p>
        </w:tc>
      </w:tr>
      <w:tr w:rsidR="00AE3D45" w:rsidRPr="00124237" w14:paraId="71C3EC70" w14:textId="77777777" w:rsidTr="00864BDB">
        <w:tc>
          <w:tcPr>
            <w:tcW w:w="610" w:type="dxa"/>
            <w:tcBorders>
              <w:top w:val="single" w:sz="4" w:space="0" w:color="000000"/>
              <w:left w:val="single" w:sz="4" w:space="0" w:color="000000"/>
              <w:bottom w:val="single" w:sz="4" w:space="0" w:color="000000"/>
            </w:tcBorders>
            <w:shd w:val="clear" w:color="auto" w:fill="auto"/>
          </w:tcPr>
          <w:p w14:paraId="381616B0"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427120D9" w14:textId="45403FB0" w:rsidR="00AE3D45" w:rsidRPr="00124237" w:rsidRDefault="00AE3D45" w:rsidP="00AE3D45">
            <w:r w:rsidRPr="006E1133">
              <w:t>Wykrywanie i prezentacja impulsów stymulujących na wydruku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06068B" w14:textId="7099FC07"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4735B094" w14:textId="77777777" w:rsidR="00AE3D45" w:rsidRPr="00124237" w:rsidRDefault="00AE3D45" w:rsidP="00AE3D45">
            <w:pPr>
              <w:jc w:val="center"/>
            </w:pPr>
          </w:p>
        </w:tc>
      </w:tr>
      <w:tr w:rsidR="00AE3D45" w:rsidRPr="00124237" w14:paraId="1FBF62A5" w14:textId="77777777" w:rsidTr="00864BDB">
        <w:tc>
          <w:tcPr>
            <w:tcW w:w="610" w:type="dxa"/>
            <w:tcBorders>
              <w:top w:val="single" w:sz="4" w:space="0" w:color="000000"/>
              <w:left w:val="single" w:sz="4" w:space="0" w:color="000000"/>
              <w:bottom w:val="single" w:sz="4" w:space="0" w:color="000000"/>
            </w:tcBorders>
            <w:shd w:val="clear" w:color="auto" w:fill="auto"/>
          </w:tcPr>
          <w:p w14:paraId="04527A41"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6B28C2F0" w14:textId="4CD823AB" w:rsidR="00AE3D45" w:rsidRPr="00124237" w:rsidRDefault="00AE3D45" w:rsidP="00AE3D45">
            <w:r w:rsidRPr="006E1133">
              <w:t xml:space="preserve">Badanie automatyczne z wydrukiem danych pacjenta i danych </w:t>
            </w:r>
            <w:r w:rsidRPr="006E1133">
              <w:lastRenderedPageBreak/>
              <w:t>gabinetu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CB5B4A" w14:textId="5E668423" w:rsidR="00AE3D45" w:rsidRPr="00124237" w:rsidRDefault="00AE3D45" w:rsidP="00AE3D45">
            <w:pPr>
              <w:autoSpaceDE w:val="0"/>
              <w:snapToGrid w:val="0"/>
              <w:jc w:val="center"/>
            </w:pPr>
            <w:r w:rsidRPr="00124237">
              <w:lastRenderedPageBreak/>
              <w:t>TAK, podać</w:t>
            </w:r>
          </w:p>
        </w:tc>
        <w:tc>
          <w:tcPr>
            <w:tcW w:w="1276" w:type="dxa"/>
            <w:tcBorders>
              <w:top w:val="single" w:sz="4" w:space="0" w:color="000000"/>
              <w:left w:val="single" w:sz="4" w:space="0" w:color="000000"/>
              <w:bottom w:val="single" w:sz="4" w:space="0" w:color="000000"/>
              <w:right w:val="single" w:sz="4" w:space="0" w:color="000000"/>
            </w:tcBorders>
          </w:tcPr>
          <w:p w14:paraId="3579E127" w14:textId="77777777" w:rsidR="00AE3D45" w:rsidRPr="00124237" w:rsidRDefault="00AE3D45" w:rsidP="00AE3D45">
            <w:pPr>
              <w:jc w:val="center"/>
            </w:pPr>
          </w:p>
        </w:tc>
      </w:tr>
      <w:tr w:rsidR="00AE3D45" w:rsidRPr="00124237" w14:paraId="228E1272" w14:textId="77777777" w:rsidTr="00864BDB">
        <w:tc>
          <w:tcPr>
            <w:tcW w:w="610" w:type="dxa"/>
            <w:tcBorders>
              <w:top w:val="single" w:sz="4" w:space="0" w:color="000000"/>
              <w:left w:val="single" w:sz="4" w:space="0" w:color="000000"/>
              <w:bottom w:val="single" w:sz="4" w:space="0" w:color="000000"/>
            </w:tcBorders>
            <w:shd w:val="clear" w:color="auto" w:fill="auto"/>
          </w:tcPr>
          <w:p w14:paraId="0C3826BE"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6132EF7C" w14:textId="1ADD4412" w:rsidR="00AE3D45" w:rsidRPr="00124237" w:rsidRDefault="00AE3D45" w:rsidP="00AE3D45">
            <w:r w:rsidRPr="006E1133">
              <w:t>Funkcje oszczędności energii akumulatora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1A452E" w14:textId="1DE82CA0"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5CDCED72" w14:textId="77777777" w:rsidR="00AE3D45" w:rsidRPr="00124237" w:rsidRDefault="00AE3D45" w:rsidP="00AE3D45">
            <w:pPr>
              <w:jc w:val="center"/>
            </w:pPr>
          </w:p>
        </w:tc>
      </w:tr>
      <w:tr w:rsidR="00AE3D45" w:rsidRPr="00124237" w14:paraId="3C6AE075" w14:textId="77777777" w:rsidTr="00864BDB">
        <w:tc>
          <w:tcPr>
            <w:tcW w:w="610" w:type="dxa"/>
            <w:tcBorders>
              <w:top w:val="single" w:sz="4" w:space="0" w:color="000000"/>
              <w:left w:val="single" w:sz="4" w:space="0" w:color="000000"/>
              <w:bottom w:val="single" w:sz="4" w:space="0" w:color="000000"/>
            </w:tcBorders>
            <w:shd w:val="clear" w:color="auto" w:fill="auto"/>
          </w:tcPr>
          <w:p w14:paraId="3F6665B2"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5658460A" w14:textId="35891E10" w:rsidR="00AE3D45" w:rsidRPr="00124237" w:rsidRDefault="00AE3D45" w:rsidP="00AE3D45">
            <w:r w:rsidRPr="006E1133">
              <w:t>Wymiary (D x S x W): 220 x 153 x 55 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83C873" w14:textId="6F04BDE7"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41AD9CF3" w14:textId="77777777" w:rsidR="00AE3D45" w:rsidRPr="00124237" w:rsidRDefault="00AE3D45" w:rsidP="00AE3D45">
            <w:pPr>
              <w:jc w:val="center"/>
            </w:pPr>
          </w:p>
        </w:tc>
      </w:tr>
      <w:tr w:rsidR="00AE3D45" w:rsidRPr="00124237" w14:paraId="0B9C8935" w14:textId="77777777" w:rsidTr="00864BDB">
        <w:tc>
          <w:tcPr>
            <w:tcW w:w="610" w:type="dxa"/>
            <w:tcBorders>
              <w:top w:val="single" w:sz="4" w:space="0" w:color="000000"/>
              <w:left w:val="single" w:sz="4" w:space="0" w:color="000000"/>
              <w:bottom w:val="single" w:sz="4" w:space="0" w:color="000000"/>
            </w:tcBorders>
            <w:shd w:val="clear" w:color="auto" w:fill="auto"/>
          </w:tcPr>
          <w:p w14:paraId="6B31BB99"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6DF6C747" w14:textId="68531624" w:rsidR="00AE3D45" w:rsidRPr="00124237" w:rsidRDefault="00AE3D45" w:rsidP="00AE3D45">
            <w:r w:rsidRPr="006E1133">
              <w:t>Waga: &lt; 0,6 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47E1CF" w14:textId="23F64792"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73AE9524" w14:textId="77777777" w:rsidR="00AE3D45" w:rsidRPr="00124237" w:rsidRDefault="00AE3D45" w:rsidP="00AE3D45">
            <w:pPr>
              <w:jc w:val="center"/>
            </w:pPr>
          </w:p>
        </w:tc>
      </w:tr>
      <w:tr w:rsidR="00AE3D45" w:rsidRPr="00124237" w14:paraId="31A705C0" w14:textId="77777777" w:rsidTr="00864BDB">
        <w:tc>
          <w:tcPr>
            <w:tcW w:w="610" w:type="dxa"/>
            <w:tcBorders>
              <w:top w:val="single" w:sz="4" w:space="0" w:color="000000"/>
              <w:left w:val="single" w:sz="4" w:space="0" w:color="000000"/>
              <w:bottom w:val="single" w:sz="4" w:space="0" w:color="000000"/>
            </w:tcBorders>
            <w:shd w:val="clear" w:color="auto" w:fill="auto"/>
          </w:tcPr>
          <w:p w14:paraId="0F4864F0" w14:textId="77777777" w:rsidR="00AE3D45" w:rsidRPr="00124237" w:rsidRDefault="00AE3D45" w:rsidP="00AE3D45">
            <w:pPr>
              <w:numPr>
                <w:ilvl w:val="0"/>
                <w:numId w:val="14"/>
              </w:numPr>
              <w:snapToGrid w:val="0"/>
              <w:ind w:left="360" w:hanging="360"/>
            </w:pPr>
          </w:p>
        </w:tc>
        <w:tc>
          <w:tcPr>
            <w:tcW w:w="6204" w:type="dxa"/>
            <w:tcBorders>
              <w:top w:val="single" w:sz="4" w:space="0" w:color="000000"/>
              <w:left w:val="single" w:sz="4" w:space="0" w:color="000000"/>
              <w:bottom w:val="single" w:sz="4" w:space="0" w:color="000000"/>
            </w:tcBorders>
            <w:shd w:val="clear" w:color="auto" w:fill="auto"/>
          </w:tcPr>
          <w:p w14:paraId="5685441C" w14:textId="77777777" w:rsidR="00AE3D45" w:rsidRPr="006E1133" w:rsidRDefault="00AE3D45" w:rsidP="00AE3D45">
            <w:r w:rsidRPr="006E1133">
              <w:t>Wyposażenie:</w:t>
            </w:r>
          </w:p>
          <w:p w14:paraId="5192C8A0" w14:textId="77777777" w:rsidR="00AE3D45" w:rsidRPr="006E1133" w:rsidRDefault="00AE3D45" w:rsidP="00AE3D45">
            <w:r w:rsidRPr="006E1133">
              <w:t>-elektrody kończynowe 4 sztuki (typ EKK)</w:t>
            </w:r>
          </w:p>
          <w:p w14:paraId="072795E5" w14:textId="77777777" w:rsidR="00AE3D45" w:rsidRPr="006E1133" w:rsidRDefault="00AE3D45" w:rsidP="00AE3D45">
            <w:r w:rsidRPr="006E1133">
              <w:t>-elektrody przedsercowe 6 sztuk (typ EPP)</w:t>
            </w:r>
          </w:p>
          <w:p w14:paraId="14AE17A9" w14:textId="77777777" w:rsidR="00AE3D45" w:rsidRPr="006E1133" w:rsidRDefault="00AE3D45" w:rsidP="00AE3D45">
            <w:r w:rsidRPr="006E1133">
              <w:t>-kabel EKG KEKG-30R</w:t>
            </w:r>
          </w:p>
          <w:p w14:paraId="75CE5AF9" w14:textId="77777777" w:rsidR="00AE3D45" w:rsidRPr="006E1133" w:rsidRDefault="00AE3D45" w:rsidP="00AE3D45">
            <w:r w:rsidRPr="006E1133">
              <w:t>-zasilacz sieciowy medyczny M12-15</w:t>
            </w:r>
          </w:p>
          <w:p w14:paraId="08850596" w14:textId="77777777" w:rsidR="00AE3D45" w:rsidRPr="006E1133" w:rsidRDefault="00AE3D45" w:rsidP="00AE3D45">
            <w:r w:rsidRPr="006E1133">
              <w:t>-papier RB1 szerokość 58 mm (1 rolka)</w:t>
            </w:r>
          </w:p>
          <w:p w14:paraId="675504E1" w14:textId="7233FA2B" w:rsidR="00AE3D45" w:rsidRPr="00124237" w:rsidRDefault="00AE3D45" w:rsidP="00AE3D45">
            <w:r w:rsidRPr="006E1133">
              <w:t>-żel do EKG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A926B2" w14:textId="3A24813C" w:rsidR="00AE3D45" w:rsidRPr="00124237" w:rsidRDefault="00AE3D45" w:rsidP="00AE3D45">
            <w:pPr>
              <w:autoSpaceDE w:val="0"/>
              <w:snapToGrid w:val="0"/>
              <w:jc w:val="center"/>
            </w:pPr>
            <w:r w:rsidRPr="00124237">
              <w:t>TAK, podać</w:t>
            </w:r>
          </w:p>
        </w:tc>
        <w:tc>
          <w:tcPr>
            <w:tcW w:w="1276" w:type="dxa"/>
            <w:tcBorders>
              <w:top w:val="single" w:sz="4" w:space="0" w:color="000000"/>
              <w:left w:val="single" w:sz="4" w:space="0" w:color="000000"/>
              <w:bottom w:val="single" w:sz="4" w:space="0" w:color="000000"/>
              <w:right w:val="single" w:sz="4" w:space="0" w:color="000000"/>
            </w:tcBorders>
          </w:tcPr>
          <w:p w14:paraId="4B3E5746" w14:textId="77777777" w:rsidR="00AE3D45" w:rsidRPr="00124237" w:rsidRDefault="00AE3D45" w:rsidP="00AE3D45">
            <w:pPr>
              <w:jc w:val="center"/>
            </w:pPr>
          </w:p>
        </w:tc>
      </w:tr>
    </w:tbl>
    <w:p w14:paraId="39B2027B" w14:textId="77777777" w:rsidR="00B676B1" w:rsidRPr="00124237" w:rsidRDefault="00B676B1">
      <w:pPr>
        <w:pStyle w:val="Default"/>
        <w:spacing w:line="100" w:lineRule="atLeast"/>
        <w:jc w:val="center"/>
        <w:rPr>
          <w:rFonts w:ascii="Times New Roman" w:eastAsia="ArialMT" w:hAnsi="Times New Roman" w:cs="Times New Roman"/>
          <w:i/>
          <w:iCs/>
          <w:sz w:val="20"/>
          <w:szCs w:val="20"/>
        </w:rPr>
      </w:pPr>
    </w:p>
    <w:p w14:paraId="7D15ECA4" w14:textId="4B4E0CF1" w:rsidR="00B676B1" w:rsidRPr="00124237" w:rsidRDefault="00B676B1" w:rsidP="00B676B1">
      <w:pPr>
        <w:jc w:val="center"/>
        <w:rPr>
          <w:b/>
          <w:sz w:val="28"/>
          <w:szCs w:val="28"/>
        </w:rPr>
      </w:pPr>
      <w:r w:rsidRPr="00124237">
        <w:rPr>
          <w:b/>
          <w:sz w:val="28"/>
          <w:szCs w:val="28"/>
        </w:rPr>
        <w:t>11. WÓZEK DO TRANSPORTU PACJENTÓW - 3 SZT.</w:t>
      </w:r>
    </w:p>
    <w:p w14:paraId="4D24461D" w14:textId="77777777" w:rsidR="00B676B1" w:rsidRPr="00124237" w:rsidRDefault="00B676B1" w:rsidP="00B676B1">
      <w:pPr>
        <w:jc w:val="center"/>
        <w:rPr>
          <w:rFonts w:ascii="Arial" w:hAnsi="Arial"/>
          <w:b/>
        </w:rPr>
      </w:pPr>
    </w:p>
    <w:p w14:paraId="1CBADB5D"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477E4824"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52A2603F"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Kraj pochodzenia: ………………………………</w:t>
      </w:r>
    </w:p>
    <w:p w14:paraId="3A53428E"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272D0A1E" w14:textId="77777777" w:rsidR="009E161B" w:rsidRPr="00124237" w:rsidRDefault="009E161B" w:rsidP="009E161B">
      <w:pPr>
        <w:rPr>
          <w:i/>
          <w:iCs/>
          <w:color w:val="000000"/>
          <w:sz w:val="28"/>
          <w:szCs w:val="28"/>
          <w:lang w:eastAsia="zh-CN"/>
        </w:rPr>
      </w:pPr>
      <w:r w:rsidRPr="00124237">
        <w:rPr>
          <w:i/>
          <w:iCs/>
          <w:color w:val="000000"/>
          <w:sz w:val="28"/>
          <w:szCs w:val="28"/>
          <w:lang w:eastAsia="zh-CN"/>
        </w:rPr>
        <w:t>wymagane urządzenie fabrycznie nowe, rok produkcji 2021 r</w:t>
      </w:r>
    </w:p>
    <w:p w14:paraId="137104AB" w14:textId="77777777" w:rsidR="00B676B1" w:rsidRPr="00124237" w:rsidRDefault="00B676B1" w:rsidP="00B676B1">
      <w:pPr>
        <w:rPr>
          <w:rFonts w:ascii="Arial" w:hAnsi="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229"/>
        <w:gridCol w:w="1681"/>
        <w:gridCol w:w="1296"/>
      </w:tblGrid>
      <w:tr w:rsidR="00475287" w:rsidRPr="00124237" w14:paraId="6FDD939A" w14:textId="77777777" w:rsidTr="00283E65">
        <w:tc>
          <w:tcPr>
            <w:tcW w:w="570" w:type="dxa"/>
            <w:shd w:val="clear" w:color="auto" w:fill="auto"/>
            <w:vAlign w:val="center"/>
          </w:tcPr>
          <w:p w14:paraId="71CCCE0A" w14:textId="33C45EE5" w:rsidR="00475287" w:rsidRPr="00124237" w:rsidRDefault="00475287" w:rsidP="00475287">
            <w:pPr>
              <w:snapToGrid w:val="0"/>
              <w:jc w:val="center"/>
              <w:rPr>
                <w:rFonts w:ascii="Calibri" w:eastAsia="Calibri" w:hAnsi="Calibri"/>
                <w:b/>
                <w:bCs/>
              </w:rPr>
            </w:pPr>
            <w:r w:rsidRPr="00124237">
              <w:rPr>
                <w:b/>
                <w:bCs/>
              </w:rPr>
              <w:t>Lp.</w:t>
            </w:r>
          </w:p>
        </w:tc>
        <w:tc>
          <w:tcPr>
            <w:tcW w:w="6229" w:type="dxa"/>
            <w:shd w:val="clear" w:color="auto" w:fill="auto"/>
            <w:vAlign w:val="center"/>
          </w:tcPr>
          <w:p w14:paraId="59093F21" w14:textId="0E8B70EA" w:rsidR="00475287" w:rsidRPr="00124237" w:rsidRDefault="00475287" w:rsidP="00475287">
            <w:pPr>
              <w:snapToGrid w:val="0"/>
              <w:jc w:val="center"/>
              <w:rPr>
                <w:b/>
                <w:bCs/>
              </w:rPr>
            </w:pPr>
            <w:r w:rsidRPr="00124237">
              <w:rPr>
                <w:b/>
                <w:bCs/>
              </w:rPr>
              <w:t>Parametr/warunek</w:t>
            </w:r>
          </w:p>
        </w:tc>
        <w:tc>
          <w:tcPr>
            <w:tcW w:w="1681" w:type="dxa"/>
            <w:shd w:val="clear" w:color="auto" w:fill="auto"/>
            <w:vAlign w:val="center"/>
          </w:tcPr>
          <w:p w14:paraId="55DA9B06" w14:textId="0320A3AB" w:rsidR="00475287" w:rsidRPr="00124237" w:rsidRDefault="00475287" w:rsidP="00475287">
            <w:pPr>
              <w:jc w:val="center"/>
              <w:rPr>
                <w:b/>
                <w:bCs/>
              </w:rPr>
            </w:pPr>
            <w:r w:rsidRPr="00124237">
              <w:rPr>
                <w:b/>
                <w:bCs/>
              </w:rPr>
              <w:t>Parametr wymagany</w:t>
            </w:r>
          </w:p>
        </w:tc>
        <w:tc>
          <w:tcPr>
            <w:tcW w:w="1296" w:type="dxa"/>
            <w:shd w:val="clear" w:color="auto" w:fill="auto"/>
            <w:vAlign w:val="center"/>
          </w:tcPr>
          <w:p w14:paraId="3E7A2B58" w14:textId="4FBDFF42" w:rsidR="00475287" w:rsidRPr="00124237" w:rsidRDefault="00475287" w:rsidP="00475287">
            <w:pPr>
              <w:snapToGrid w:val="0"/>
              <w:jc w:val="center"/>
              <w:rPr>
                <w:b/>
                <w:bCs/>
              </w:rPr>
            </w:pPr>
            <w:r w:rsidRPr="00124237">
              <w:rPr>
                <w:b/>
                <w:bCs/>
              </w:rPr>
              <w:t>Parametr oferowany</w:t>
            </w:r>
          </w:p>
        </w:tc>
      </w:tr>
      <w:tr w:rsidR="00BC17B4" w:rsidRPr="00124237" w14:paraId="7EF4E2C3" w14:textId="77777777" w:rsidTr="00283E65">
        <w:tc>
          <w:tcPr>
            <w:tcW w:w="570" w:type="dxa"/>
            <w:shd w:val="clear" w:color="auto" w:fill="auto"/>
          </w:tcPr>
          <w:p w14:paraId="450298F3" w14:textId="77777777" w:rsidR="00BC17B4" w:rsidRPr="00124237" w:rsidRDefault="00BC17B4" w:rsidP="00BC17B4">
            <w:pPr>
              <w:pStyle w:val="Bezodstpw"/>
              <w:ind w:left="170"/>
              <w:rPr>
                <w:rFonts w:ascii="Times New Roman" w:hAnsi="Times New Roman"/>
                <w:sz w:val="24"/>
                <w:szCs w:val="24"/>
                <w:lang w:val="pl-PL"/>
              </w:rPr>
            </w:pPr>
          </w:p>
        </w:tc>
        <w:tc>
          <w:tcPr>
            <w:tcW w:w="6229" w:type="dxa"/>
            <w:shd w:val="clear" w:color="auto" w:fill="auto"/>
          </w:tcPr>
          <w:p w14:paraId="0FB28BDB" w14:textId="653A3E55" w:rsidR="00BC17B4" w:rsidRPr="00BC17B4" w:rsidRDefault="00FF255D" w:rsidP="001C4717">
            <w:pPr>
              <w:spacing w:before="60" w:after="60"/>
              <w:rPr>
                <w:b/>
                <w:bCs/>
                <w:color w:val="000000"/>
              </w:rPr>
            </w:pPr>
            <w:r>
              <w:rPr>
                <w:b/>
                <w:bCs/>
                <w:color w:val="000000"/>
              </w:rPr>
              <w:t xml:space="preserve">TYP 1 - </w:t>
            </w:r>
            <w:r w:rsidRPr="00BC17B4">
              <w:rPr>
                <w:b/>
                <w:bCs/>
                <w:color w:val="000000"/>
              </w:rPr>
              <w:t xml:space="preserve">WÓZEK DO TRANSPORTU PACJENTÓW </w:t>
            </w:r>
            <w:r w:rsidR="00BC17B4" w:rsidRPr="00BC17B4">
              <w:rPr>
                <w:b/>
                <w:bCs/>
                <w:color w:val="000000"/>
              </w:rPr>
              <w:t>– 2 szt.</w:t>
            </w:r>
            <w:r w:rsidR="00BC17B4">
              <w:rPr>
                <w:b/>
                <w:bCs/>
                <w:color w:val="000000"/>
              </w:rPr>
              <w:t>:</w:t>
            </w:r>
          </w:p>
        </w:tc>
        <w:tc>
          <w:tcPr>
            <w:tcW w:w="1681" w:type="dxa"/>
            <w:shd w:val="clear" w:color="auto" w:fill="auto"/>
          </w:tcPr>
          <w:p w14:paraId="4FAC0169" w14:textId="77777777" w:rsidR="00BC17B4" w:rsidRPr="00124237" w:rsidRDefault="00BC17B4" w:rsidP="001C4717">
            <w:pPr>
              <w:jc w:val="center"/>
            </w:pPr>
          </w:p>
        </w:tc>
        <w:tc>
          <w:tcPr>
            <w:tcW w:w="1296" w:type="dxa"/>
            <w:shd w:val="clear" w:color="auto" w:fill="auto"/>
          </w:tcPr>
          <w:p w14:paraId="14BF0379" w14:textId="77777777" w:rsidR="00BC17B4" w:rsidRPr="00124237" w:rsidRDefault="00BC17B4" w:rsidP="001C4717">
            <w:pPr>
              <w:pStyle w:val="Bezodstpw"/>
              <w:rPr>
                <w:rFonts w:ascii="Times New Roman" w:hAnsi="Times New Roman"/>
                <w:sz w:val="24"/>
                <w:szCs w:val="24"/>
                <w:lang w:val="pl-PL"/>
              </w:rPr>
            </w:pPr>
          </w:p>
        </w:tc>
      </w:tr>
      <w:tr w:rsidR="009A0342" w:rsidRPr="00124237" w14:paraId="7B7B9A51" w14:textId="77777777" w:rsidTr="00283E65">
        <w:tc>
          <w:tcPr>
            <w:tcW w:w="570" w:type="dxa"/>
            <w:shd w:val="clear" w:color="auto" w:fill="auto"/>
          </w:tcPr>
          <w:p w14:paraId="22746379"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6618DB6B" w14:textId="4E3A0AF3" w:rsidR="001C4717" w:rsidRPr="00124237" w:rsidRDefault="001C4717" w:rsidP="001C4717">
            <w:pPr>
              <w:spacing w:before="60" w:after="60"/>
              <w:rPr>
                <w:rFonts w:eastAsia="Calibri"/>
                <w:szCs w:val="22"/>
              </w:rPr>
            </w:pPr>
            <w:r w:rsidRPr="00124237">
              <w:rPr>
                <w:color w:val="000000"/>
              </w:rPr>
              <w:t>Wózek przeznaczony do transportu szpitalnego</w:t>
            </w:r>
          </w:p>
        </w:tc>
        <w:tc>
          <w:tcPr>
            <w:tcW w:w="1681" w:type="dxa"/>
            <w:shd w:val="clear" w:color="auto" w:fill="auto"/>
          </w:tcPr>
          <w:p w14:paraId="62A67621" w14:textId="398E469D"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270EBD29" w14:textId="77777777" w:rsidR="001C4717" w:rsidRPr="00124237" w:rsidRDefault="001C4717" w:rsidP="001C4717">
            <w:pPr>
              <w:pStyle w:val="Bezodstpw"/>
              <w:rPr>
                <w:rFonts w:ascii="Times New Roman" w:hAnsi="Times New Roman"/>
                <w:sz w:val="24"/>
                <w:szCs w:val="24"/>
                <w:lang w:val="pl-PL"/>
              </w:rPr>
            </w:pPr>
          </w:p>
        </w:tc>
      </w:tr>
      <w:tr w:rsidR="009A0342" w:rsidRPr="00124237" w14:paraId="1F97D601" w14:textId="77777777" w:rsidTr="00283E65">
        <w:tc>
          <w:tcPr>
            <w:tcW w:w="570" w:type="dxa"/>
            <w:shd w:val="clear" w:color="auto" w:fill="auto"/>
          </w:tcPr>
          <w:p w14:paraId="4FDC201E"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4AC90121" w14:textId="702CF45C" w:rsidR="001C4717" w:rsidRPr="00124237" w:rsidRDefault="001C4717" w:rsidP="001C4717">
            <w:pPr>
              <w:spacing w:before="60" w:after="60"/>
              <w:rPr>
                <w:rFonts w:eastAsia="Calibri"/>
                <w:szCs w:val="22"/>
              </w:rPr>
            </w:pPr>
            <w:r w:rsidRPr="00124237">
              <w:t>Długość całkowita wózka: max. 2050 mm</w:t>
            </w:r>
          </w:p>
        </w:tc>
        <w:tc>
          <w:tcPr>
            <w:tcW w:w="1681" w:type="dxa"/>
            <w:shd w:val="clear" w:color="auto" w:fill="auto"/>
          </w:tcPr>
          <w:p w14:paraId="1C3D2DDA" w14:textId="4EA1403B"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7214B605" w14:textId="77777777" w:rsidR="001C4717" w:rsidRPr="00124237" w:rsidRDefault="001C4717" w:rsidP="001C4717">
            <w:pPr>
              <w:pStyle w:val="Bezodstpw"/>
              <w:rPr>
                <w:rFonts w:ascii="Times New Roman" w:hAnsi="Times New Roman"/>
                <w:sz w:val="24"/>
                <w:szCs w:val="24"/>
                <w:lang w:val="pl-PL"/>
              </w:rPr>
            </w:pPr>
          </w:p>
        </w:tc>
      </w:tr>
      <w:tr w:rsidR="009A0342" w:rsidRPr="00124237" w14:paraId="0DA834A6" w14:textId="77777777" w:rsidTr="00283E65">
        <w:tc>
          <w:tcPr>
            <w:tcW w:w="570" w:type="dxa"/>
            <w:shd w:val="clear" w:color="auto" w:fill="auto"/>
          </w:tcPr>
          <w:p w14:paraId="1EF9A554"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6A484D7F" w14:textId="07A76131" w:rsidR="001C4717" w:rsidRPr="00124237" w:rsidRDefault="001C4717" w:rsidP="001C4717">
            <w:pPr>
              <w:spacing w:before="60" w:after="60"/>
              <w:rPr>
                <w:rFonts w:eastAsia="Calibri"/>
                <w:szCs w:val="22"/>
              </w:rPr>
            </w:pPr>
            <w:r w:rsidRPr="00124237">
              <w:t>Szerokość całkowita wózka z poręczami bocznymi: max. 800 mm</w:t>
            </w:r>
          </w:p>
        </w:tc>
        <w:tc>
          <w:tcPr>
            <w:tcW w:w="1681" w:type="dxa"/>
            <w:shd w:val="clear" w:color="auto" w:fill="auto"/>
          </w:tcPr>
          <w:p w14:paraId="72D1F400" w14:textId="3630588A"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7B8A8F4B" w14:textId="77777777" w:rsidR="001C4717" w:rsidRPr="00124237" w:rsidRDefault="001C4717" w:rsidP="001C4717">
            <w:pPr>
              <w:pStyle w:val="Bezodstpw"/>
              <w:rPr>
                <w:rFonts w:ascii="Times New Roman" w:hAnsi="Times New Roman"/>
                <w:sz w:val="24"/>
                <w:szCs w:val="24"/>
                <w:lang w:val="pl-PL"/>
              </w:rPr>
            </w:pPr>
          </w:p>
        </w:tc>
      </w:tr>
      <w:tr w:rsidR="009A0342" w:rsidRPr="00124237" w14:paraId="03CEBD9A" w14:textId="77777777" w:rsidTr="00283E65">
        <w:tc>
          <w:tcPr>
            <w:tcW w:w="570" w:type="dxa"/>
            <w:shd w:val="clear" w:color="auto" w:fill="auto"/>
          </w:tcPr>
          <w:p w14:paraId="08F87649"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3EDE87EA" w14:textId="3B483A57" w:rsidR="001C4717" w:rsidRPr="00124237" w:rsidRDefault="001C4717" w:rsidP="001C4717">
            <w:pPr>
              <w:spacing w:before="60" w:after="60"/>
              <w:rPr>
                <w:rFonts w:eastAsia="Calibri"/>
                <w:szCs w:val="22"/>
              </w:rPr>
            </w:pPr>
            <w:r w:rsidRPr="00124237">
              <w:t>Szerokość materaca: min. 660 mm</w:t>
            </w:r>
          </w:p>
        </w:tc>
        <w:tc>
          <w:tcPr>
            <w:tcW w:w="1681" w:type="dxa"/>
            <w:shd w:val="clear" w:color="auto" w:fill="auto"/>
          </w:tcPr>
          <w:p w14:paraId="7A10FB17" w14:textId="5229C9BA"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787D8E73" w14:textId="77777777" w:rsidR="001C4717" w:rsidRPr="00124237" w:rsidRDefault="001C4717" w:rsidP="001C4717">
            <w:pPr>
              <w:pStyle w:val="Bezodstpw"/>
              <w:rPr>
                <w:rFonts w:ascii="Times New Roman" w:hAnsi="Times New Roman"/>
                <w:sz w:val="24"/>
                <w:szCs w:val="24"/>
                <w:lang w:val="pl-PL"/>
              </w:rPr>
            </w:pPr>
          </w:p>
        </w:tc>
      </w:tr>
      <w:tr w:rsidR="009A0342" w:rsidRPr="00124237" w14:paraId="539C6F31" w14:textId="77777777" w:rsidTr="00283E65">
        <w:tc>
          <w:tcPr>
            <w:tcW w:w="570" w:type="dxa"/>
            <w:shd w:val="clear" w:color="auto" w:fill="auto"/>
          </w:tcPr>
          <w:p w14:paraId="2D4C7F1C"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6AB5178E" w14:textId="5CF2F585" w:rsidR="001C4717" w:rsidRPr="00124237" w:rsidRDefault="001C4717" w:rsidP="001C4717">
            <w:pPr>
              <w:spacing w:before="60" w:after="60"/>
              <w:rPr>
                <w:rFonts w:eastAsia="Calibri"/>
                <w:szCs w:val="22"/>
              </w:rPr>
            </w:pPr>
            <w:r w:rsidRPr="00124237">
              <w:t xml:space="preserve">Regulacja wysokości za pomocą nożnej pompy hydraulicznej w zakresie 580 – 880 mm (± 20 mm) </w:t>
            </w:r>
          </w:p>
        </w:tc>
        <w:tc>
          <w:tcPr>
            <w:tcW w:w="1681" w:type="dxa"/>
            <w:shd w:val="clear" w:color="auto" w:fill="auto"/>
          </w:tcPr>
          <w:p w14:paraId="4055A03E" w14:textId="59D079F3"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2FF13574" w14:textId="77777777" w:rsidR="001C4717" w:rsidRPr="00124237" w:rsidRDefault="001C4717" w:rsidP="001C4717">
            <w:pPr>
              <w:pStyle w:val="Bezodstpw"/>
              <w:rPr>
                <w:rFonts w:ascii="Times New Roman" w:hAnsi="Times New Roman"/>
                <w:sz w:val="24"/>
                <w:szCs w:val="24"/>
                <w:lang w:val="pl-PL"/>
              </w:rPr>
            </w:pPr>
          </w:p>
        </w:tc>
      </w:tr>
      <w:tr w:rsidR="009A0342" w:rsidRPr="00124237" w14:paraId="551DE697" w14:textId="77777777" w:rsidTr="00283E65">
        <w:tc>
          <w:tcPr>
            <w:tcW w:w="570" w:type="dxa"/>
            <w:shd w:val="clear" w:color="auto" w:fill="auto"/>
          </w:tcPr>
          <w:p w14:paraId="336292A7"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67A0E110" w14:textId="6FC1C7F4" w:rsidR="001C4717" w:rsidRPr="00124237" w:rsidRDefault="001C4717" w:rsidP="001C4717">
            <w:pPr>
              <w:spacing w:before="60" w:after="60"/>
              <w:rPr>
                <w:rFonts w:eastAsia="Calibri"/>
                <w:szCs w:val="22"/>
              </w:rPr>
            </w:pPr>
            <w:r w:rsidRPr="00124237">
              <w:t>Oparcie pleców regulowane sprężynami gazowymi z blokadą w zakresie od 0</w:t>
            </w:r>
            <w:r w:rsidRPr="00124237">
              <w:rPr>
                <w:vertAlign w:val="superscript"/>
              </w:rPr>
              <w:t>0</w:t>
            </w:r>
            <w:r w:rsidRPr="00124237">
              <w:t xml:space="preserve"> do 70</w:t>
            </w:r>
            <w:r w:rsidRPr="00124237">
              <w:rPr>
                <w:vertAlign w:val="superscript"/>
              </w:rPr>
              <w:t>0</w:t>
            </w:r>
            <w:r w:rsidRPr="00124237">
              <w:t xml:space="preserve"> ± 3</w:t>
            </w:r>
            <w:r w:rsidRPr="00124237">
              <w:rPr>
                <w:vertAlign w:val="superscript"/>
              </w:rPr>
              <w:t>0</w:t>
            </w:r>
          </w:p>
        </w:tc>
        <w:tc>
          <w:tcPr>
            <w:tcW w:w="1681" w:type="dxa"/>
            <w:shd w:val="clear" w:color="auto" w:fill="auto"/>
          </w:tcPr>
          <w:p w14:paraId="21E71F32" w14:textId="03F8A435"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3AA488B9" w14:textId="77777777" w:rsidR="001C4717" w:rsidRPr="00124237" w:rsidRDefault="001C4717" w:rsidP="001C4717">
            <w:pPr>
              <w:pStyle w:val="Bezodstpw"/>
              <w:rPr>
                <w:rFonts w:ascii="Times New Roman" w:hAnsi="Times New Roman"/>
                <w:sz w:val="24"/>
                <w:szCs w:val="24"/>
                <w:lang w:val="pl-PL"/>
              </w:rPr>
            </w:pPr>
          </w:p>
        </w:tc>
      </w:tr>
      <w:tr w:rsidR="009A0342" w:rsidRPr="00124237" w14:paraId="2794D5A8" w14:textId="77777777" w:rsidTr="00283E65">
        <w:tc>
          <w:tcPr>
            <w:tcW w:w="570" w:type="dxa"/>
            <w:shd w:val="clear" w:color="auto" w:fill="auto"/>
          </w:tcPr>
          <w:p w14:paraId="77241056"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3D939925" w14:textId="7820D745" w:rsidR="001C4717" w:rsidRPr="00124237" w:rsidRDefault="001C4717" w:rsidP="001C4717">
            <w:pPr>
              <w:spacing w:before="60" w:after="60"/>
              <w:rPr>
                <w:rFonts w:eastAsia="Calibri"/>
                <w:szCs w:val="22"/>
              </w:rPr>
            </w:pPr>
            <w:r w:rsidRPr="00124237">
              <w:t>Przechył Trendelenburga: 26</w:t>
            </w:r>
            <w:r w:rsidRPr="00124237">
              <w:rPr>
                <w:vertAlign w:val="superscript"/>
              </w:rPr>
              <w:t xml:space="preserve">0 </w:t>
            </w:r>
            <w:r w:rsidRPr="00124237">
              <w:t>(± 3</w:t>
            </w:r>
            <w:r w:rsidRPr="00124237">
              <w:rPr>
                <w:vertAlign w:val="superscript"/>
              </w:rPr>
              <w:t>0</w:t>
            </w:r>
            <w:r w:rsidRPr="00124237">
              <w:t>)</w:t>
            </w:r>
          </w:p>
        </w:tc>
        <w:tc>
          <w:tcPr>
            <w:tcW w:w="1681" w:type="dxa"/>
            <w:shd w:val="clear" w:color="auto" w:fill="auto"/>
          </w:tcPr>
          <w:p w14:paraId="6266FB7A" w14:textId="0EDF9D81"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23CA6BC3" w14:textId="77777777" w:rsidR="001C4717" w:rsidRPr="00124237" w:rsidRDefault="001C4717" w:rsidP="001C4717">
            <w:pPr>
              <w:pStyle w:val="Bezodstpw"/>
              <w:rPr>
                <w:rFonts w:ascii="Times New Roman" w:hAnsi="Times New Roman"/>
                <w:sz w:val="24"/>
                <w:szCs w:val="24"/>
                <w:lang w:val="pl-PL"/>
              </w:rPr>
            </w:pPr>
          </w:p>
        </w:tc>
      </w:tr>
      <w:tr w:rsidR="009A0342" w:rsidRPr="00124237" w14:paraId="109F7BD4" w14:textId="77777777" w:rsidTr="00283E65">
        <w:tc>
          <w:tcPr>
            <w:tcW w:w="570" w:type="dxa"/>
            <w:shd w:val="clear" w:color="auto" w:fill="auto"/>
          </w:tcPr>
          <w:p w14:paraId="13D56241"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7C271161" w14:textId="1EEF672F" w:rsidR="001C4717" w:rsidRPr="00124237" w:rsidRDefault="001C4717" w:rsidP="001C4717">
            <w:pPr>
              <w:spacing w:before="60" w:after="60"/>
              <w:rPr>
                <w:rFonts w:eastAsia="Calibri"/>
                <w:szCs w:val="22"/>
              </w:rPr>
            </w:pPr>
            <w:r w:rsidRPr="00124237">
              <w:t>Przechył anty -Trendelenburga</w:t>
            </w:r>
            <w:r w:rsidRPr="00124237">
              <w:rPr>
                <w:color w:val="008000"/>
              </w:rPr>
              <w:t xml:space="preserve">: </w:t>
            </w:r>
            <w:r w:rsidRPr="00124237">
              <w:t>15</w:t>
            </w:r>
            <w:r w:rsidRPr="00124237">
              <w:rPr>
                <w:vertAlign w:val="superscript"/>
              </w:rPr>
              <w:t xml:space="preserve">0 </w:t>
            </w:r>
            <w:r w:rsidRPr="00124237">
              <w:t>(± 3</w:t>
            </w:r>
            <w:r w:rsidRPr="00124237">
              <w:rPr>
                <w:vertAlign w:val="superscript"/>
              </w:rPr>
              <w:t>0</w:t>
            </w:r>
            <w:r w:rsidRPr="00124237">
              <w:t>)</w:t>
            </w:r>
          </w:p>
        </w:tc>
        <w:tc>
          <w:tcPr>
            <w:tcW w:w="1681" w:type="dxa"/>
            <w:shd w:val="clear" w:color="auto" w:fill="auto"/>
          </w:tcPr>
          <w:p w14:paraId="01D2B82B" w14:textId="1E230B62"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0BEFFBE7" w14:textId="77777777" w:rsidR="001C4717" w:rsidRPr="00124237" w:rsidRDefault="001C4717" w:rsidP="001C4717">
            <w:pPr>
              <w:pStyle w:val="Bezodstpw"/>
              <w:rPr>
                <w:rFonts w:ascii="Times New Roman" w:hAnsi="Times New Roman"/>
                <w:sz w:val="24"/>
                <w:szCs w:val="24"/>
                <w:lang w:val="pl-PL"/>
              </w:rPr>
            </w:pPr>
          </w:p>
        </w:tc>
      </w:tr>
      <w:tr w:rsidR="009A0342" w:rsidRPr="00124237" w14:paraId="37EC8DA8" w14:textId="77777777" w:rsidTr="00283E65">
        <w:tc>
          <w:tcPr>
            <w:tcW w:w="570" w:type="dxa"/>
            <w:shd w:val="clear" w:color="auto" w:fill="auto"/>
          </w:tcPr>
          <w:p w14:paraId="515E333F"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615625F4" w14:textId="77777777" w:rsidR="001C4717" w:rsidRPr="00124237" w:rsidRDefault="001C4717" w:rsidP="001C4717">
            <w:pPr>
              <w:spacing w:before="60" w:after="60"/>
            </w:pPr>
            <w:r w:rsidRPr="00124237">
              <w:t>Regulacja pozycji Trendelenburga oraz anty-Trendelenburga wspomagana sprężynami gazowymi z blokadą.</w:t>
            </w:r>
          </w:p>
          <w:p w14:paraId="25E0CE2B" w14:textId="40FADE1A" w:rsidR="001C4717" w:rsidRPr="00124237" w:rsidRDefault="001C4717" w:rsidP="001C4717">
            <w:pPr>
              <w:spacing w:before="60" w:after="60"/>
              <w:rPr>
                <w:rFonts w:eastAsia="Calibri"/>
                <w:szCs w:val="22"/>
              </w:rPr>
            </w:pPr>
            <w:r w:rsidRPr="00124237">
              <w:t xml:space="preserve">Ergonomiczny uchwyt do pozycjonowania leża w pozycji Trendelenburga lub anty-Trendelenburga – usytuowany od strony nóg pacjenta.    </w:t>
            </w:r>
          </w:p>
        </w:tc>
        <w:tc>
          <w:tcPr>
            <w:tcW w:w="1681" w:type="dxa"/>
            <w:shd w:val="clear" w:color="auto" w:fill="auto"/>
          </w:tcPr>
          <w:p w14:paraId="3C521459" w14:textId="631B8D31"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33E3742C" w14:textId="77777777" w:rsidR="001C4717" w:rsidRPr="00124237" w:rsidRDefault="001C4717" w:rsidP="001C4717">
            <w:pPr>
              <w:pStyle w:val="Bezodstpw"/>
              <w:rPr>
                <w:rFonts w:ascii="Times New Roman" w:hAnsi="Times New Roman"/>
                <w:sz w:val="24"/>
                <w:szCs w:val="24"/>
                <w:lang w:val="pl-PL"/>
              </w:rPr>
            </w:pPr>
          </w:p>
        </w:tc>
      </w:tr>
      <w:tr w:rsidR="009A0342" w:rsidRPr="00124237" w14:paraId="7649208A" w14:textId="77777777" w:rsidTr="00283E65">
        <w:tc>
          <w:tcPr>
            <w:tcW w:w="570" w:type="dxa"/>
            <w:shd w:val="clear" w:color="auto" w:fill="auto"/>
          </w:tcPr>
          <w:p w14:paraId="09033F6D"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5CA4E075" w14:textId="73276AD4" w:rsidR="001C4717" w:rsidRPr="00124237" w:rsidRDefault="001C4717" w:rsidP="001C4717">
            <w:pPr>
              <w:spacing w:before="60" w:after="60"/>
              <w:rPr>
                <w:rFonts w:eastAsia="Calibri"/>
                <w:szCs w:val="22"/>
              </w:rPr>
            </w:pPr>
            <w:r w:rsidRPr="00124237">
              <w:t xml:space="preserve">Wózek wykonany z profili stalowych, lakierowanych proszkowo z użyciem lakieru z nanotechnologią srebra powodującą hamowanie namnażania bakterii i wirusów </w:t>
            </w:r>
          </w:p>
        </w:tc>
        <w:tc>
          <w:tcPr>
            <w:tcW w:w="1681" w:type="dxa"/>
            <w:shd w:val="clear" w:color="auto" w:fill="auto"/>
          </w:tcPr>
          <w:p w14:paraId="3C43DA9F" w14:textId="4BB564AA"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1226D1BE" w14:textId="77777777" w:rsidR="001C4717" w:rsidRPr="00124237" w:rsidRDefault="001C4717" w:rsidP="001C4717">
            <w:pPr>
              <w:pStyle w:val="Bezodstpw"/>
              <w:rPr>
                <w:rFonts w:ascii="Times New Roman" w:hAnsi="Times New Roman"/>
                <w:sz w:val="24"/>
                <w:szCs w:val="24"/>
                <w:lang w:val="pl-PL"/>
              </w:rPr>
            </w:pPr>
          </w:p>
        </w:tc>
      </w:tr>
      <w:tr w:rsidR="009A0342" w:rsidRPr="00124237" w14:paraId="66958BC0" w14:textId="77777777" w:rsidTr="00283E65">
        <w:tc>
          <w:tcPr>
            <w:tcW w:w="570" w:type="dxa"/>
            <w:shd w:val="clear" w:color="auto" w:fill="auto"/>
          </w:tcPr>
          <w:p w14:paraId="6E724903"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3167F419" w14:textId="4A3A299F" w:rsidR="001C4717" w:rsidRPr="00124237" w:rsidRDefault="001C4717" w:rsidP="001C4717">
            <w:pPr>
              <w:spacing w:before="60"/>
              <w:rPr>
                <w:rFonts w:eastAsia="Calibri"/>
                <w:szCs w:val="22"/>
                <w:vertAlign w:val="superscript"/>
              </w:rPr>
            </w:pPr>
            <w:r w:rsidRPr="00124237">
              <w:t xml:space="preserve">Podstawa wózka obudowana wypraskami z tworzywa z zastosowaniem nanotechnologii srebra powodującej hamowanie namnażania bakterii i wirusów, z miejscem w </w:t>
            </w:r>
            <w:r w:rsidRPr="00124237">
              <w:lastRenderedPageBreak/>
              <w:t>wyprasce na podręczne rzeczy</w:t>
            </w:r>
          </w:p>
        </w:tc>
        <w:tc>
          <w:tcPr>
            <w:tcW w:w="1681" w:type="dxa"/>
            <w:shd w:val="clear" w:color="auto" w:fill="auto"/>
          </w:tcPr>
          <w:p w14:paraId="7C0C2E3B" w14:textId="1FB5B4DC" w:rsidR="001C4717" w:rsidRPr="00124237" w:rsidRDefault="001C4717" w:rsidP="001C4717">
            <w:pPr>
              <w:jc w:val="center"/>
              <w:rPr>
                <w:rFonts w:eastAsia="Calibri"/>
                <w:sz w:val="22"/>
                <w:szCs w:val="22"/>
              </w:rPr>
            </w:pPr>
            <w:r w:rsidRPr="00124237">
              <w:lastRenderedPageBreak/>
              <w:t>TAK, podać</w:t>
            </w:r>
          </w:p>
        </w:tc>
        <w:tc>
          <w:tcPr>
            <w:tcW w:w="1296" w:type="dxa"/>
            <w:shd w:val="clear" w:color="auto" w:fill="auto"/>
          </w:tcPr>
          <w:p w14:paraId="7A5694C0" w14:textId="77777777" w:rsidR="001C4717" w:rsidRPr="00124237" w:rsidRDefault="001C4717" w:rsidP="001C4717">
            <w:pPr>
              <w:pStyle w:val="Bezodstpw"/>
              <w:rPr>
                <w:rFonts w:ascii="Times New Roman" w:hAnsi="Times New Roman"/>
                <w:sz w:val="24"/>
                <w:szCs w:val="24"/>
                <w:lang w:val="pl-PL"/>
              </w:rPr>
            </w:pPr>
          </w:p>
        </w:tc>
      </w:tr>
      <w:tr w:rsidR="009A0342" w:rsidRPr="00124237" w14:paraId="2F2AF905" w14:textId="77777777" w:rsidTr="00283E65">
        <w:tc>
          <w:tcPr>
            <w:tcW w:w="570" w:type="dxa"/>
            <w:shd w:val="clear" w:color="auto" w:fill="auto"/>
          </w:tcPr>
          <w:p w14:paraId="121F2449"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4FBFCEB3" w14:textId="0AFF2919" w:rsidR="001C4717" w:rsidRPr="00124237" w:rsidRDefault="001C4717" w:rsidP="001C4717">
            <w:pPr>
              <w:spacing w:before="60"/>
              <w:rPr>
                <w:rFonts w:eastAsia="Calibri"/>
                <w:szCs w:val="22"/>
              </w:rPr>
            </w:pPr>
            <w:r w:rsidRPr="00124237">
              <w:t>Dwusegmentowe leże wypełnione płytą laminatową umożliwiającą wykonanie zdjęć RTG oraz przeprowadzanie reanimacji. Możliwość monitorowania klatki piersiowej pacjenta aparatem RTG z ramieniem C</w:t>
            </w:r>
          </w:p>
        </w:tc>
        <w:tc>
          <w:tcPr>
            <w:tcW w:w="1681" w:type="dxa"/>
            <w:shd w:val="clear" w:color="auto" w:fill="auto"/>
          </w:tcPr>
          <w:p w14:paraId="0C697C20" w14:textId="1E3858F7"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45CB9BF6" w14:textId="77777777" w:rsidR="001C4717" w:rsidRPr="00124237" w:rsidRDefault="001C4717" w:rsidP="001C4717">
            <w:pPr>
              <w:pStyle w:val="Bezodstpw"/>
              <w:rPr>
                <w:rFonts w:ascii="Times New Roman" w:hAnsi="Times New Roman"/>
                <w:sz w:val="24"/>
                <w:szCs w:val="24"/>
                <w:lang w:val="pl-PL"/>
              </w:rPr>
            </w:pPr>
          </w:p>
        </w:tc>
      </w:tr>
      <w:tr w:rsidR="009A0342" w:rsidRPr="00124237" w14:paraId="0777A08B" w14:textId="77777777" w:rsidTr="00283E65">
        <w:tc>
          <w:tcPr>
            <w:tcW w:w="570" w:type="dxa"/>
            <w:shd w:val="clear" w:color="auto" w:fill="auto"/>
          </w:tcPr>
          <w:p w14:paraId="1EA007B1"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7C53C0BA" w14:textId="384D6D08" w:rsidR="001C4717" w:rsidRPr="00124237" w:rsidRDefault="001C4717" w:rsidP="001C4717">
            <w:pPr>
              <w:spacing w:before="60"/>
              <w:rPr>
                <w:rFonts w:eastAsia="Calibri"/>
                <w:szCs w:val="22"/>
              </w:rPr>
            </w:pPr>
            <w:r w:rsidRPr="00124237">
              <w:t>Wózek zaopatrzony w 4 krążki odbojowe</w:t>
            </w:r>
          </w:p>
        </w:tc>
        <w:tc>
          <w:tcPr>
            <w:tcW w:w="1681" w:type="dxa"/>
            <w:shd w:val="clear" w:color="auto" w:fill="auto"/>
          </w:tcPr>
          <w:p w14:paraId="34159EF3" w14:textId="596F0B52"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3C7FA206" w14:textId="77777777" w:rsidR="001C4717" w:rsidRPr="00124237" w:rsidRDefault="001C4717" w:rsidP="001C4717">
            <w:pPr>
              <w:pStyle w:val="Bezodstpw"/>
              <w:rPr>
                <w:rFonts w:ascii="Times New Roman" w:hAnsi="Times New Roman"/>
                <w:sz w:val="24"/>
                <w:szCs w:val="24"/>
                <w:lang w:val="pl-PL"/>
              </w:rPr>
            </w:pPr>
          </w:p>
        </w:tc>
      </w:tr>
      <w:tr w:rsidR="009A0342" w:rsidRPr="00124237" w14:paraId="2B5AD45E" w14:textId="77777777" w:rsidTr="00283E65">
        <w:tc>
          <w:tcPr>
            <w:tcW w:w="570" w:type="dxa"/>
            <w:shd w:val="clear" w:color="auto" w:fill="auto"/>
          </w:tcPr>
          <w:p w14:paraId="1356983D"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0D5C9F9B" w14:textId="77777777" w:rsidR="001C4717" w:rsidRPr="00124237" w:rsidRDefault="001C4717" w:rsidP="001C4717">
            <w:pPr>
              <w:spacing w:before="60" w:after="60"/>
            </w:pPr>
            <w:r w:rsidRPr="00124237">
              <w:t>Materac o grubości min. 80 mm montowany do leża wózka za pomocą rzepów.</w:t>
            </w:r>
          </w:p>
          <w:p w14:paraId="3563ACAA" w14:textId="77777777" w:rsidR="001C4717" w:rsidRPr="00124237" w:rsidRDefault="001C4717" w:rsidP="001C4717">
            <w:pPr>
              <w:spacing w:before="60" w:after="60"/>
            </w:pPr>
            <w:r w:rsidRPr="00124237">
              <w:t xml:space="preserve">Obszycie wykonane z materiału nieprzemakalnego z dodatkami bakterio i grzybobójczymi ograniczającymi rozprzestrzenianie się szczepu MRSA i bakterii E.coli. Obszycie niepalne zgodnie z normą BS 5852 poziom CRIB 5 (Źródło zaprószenia 5). </w:t>
            </w:r>
          </w:p>
          <w:p w14:paraId="4BE3C7CE" w14:textId="39C41A2C" w:rsidR="001C4717" w:rsidRPr="00124237" w:rsidRDefault="001C4717" w:rsidP="001C4717">
            <w:pPr>
              <w:spacing w:before="60" w:after="60"/>
            </w:pPr>
            <w:r w:rsidRPr="00124237">
              <w:t xml:space="preserve">Właściwości ograniczające rozprzestrzenianie się szczepu MRSA i bakterii E.coli oraz niepalności potwierdzone certyfikatami </w:t>
            </w:r>
            <w:r w:rsidR="00A7435B" w:rsidRPr="00124237">
              <w:t>wydanymi przez</w:t>
            </w:r>
            <w:r w:rsidRPr="00124237">
              <w:t xml:space="preserve"> niezależne uprawnione do tego podmioty. Certyfikaty dołączyć do oferty.</w:t>
            </w:r>
          </w:p>
          <w:p w14:paraId="7C1B2849" w14:textId="7C74FFB3" w:rsidR="001C4717" w:rsidRPr="00124237" w:rsidRDefault="001C4717" w:rsidP="001C4717">
            <w:pPr>
              <w:spacing w:before="60" w:after="60"/>
              <w:rPr>
                <w:rFonts w:eastAsia="Calibri"/>
                <w:szCs w:val="22"/>
              </w:rPr>
            </w:pPr>
            <w:r w:rsidRPr="00124237">
              <w:t>Możliwość wyboru koloru obszycia materacy – wg wzornika producenta.</w:t>
            </w:r>
          </w:p>
        </w:tc>
        <w:tc>
          <w:tcPr>
            <w:tcW w:w="1681" w:type="dxa"/>
            <w:shd w:val="clear" w:color="auto" w:fill="auto"/>
          </w:tcPr>
          <w:p w14:paraId="38E56757" w14:textId="17CFC044"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53BA40F5" w14:textId="77777777" w:rsidR="001C4717" w:rsidRPr="00124237" w:rsidRDefault="001C4717" w:rsidP="001C4717">
            <w:pPr>
              <w:pStyle w:val="Bezodstpw"/>
              <w:rPr>
                <w:rFonts w:ascii="Times New Roman" w:hAnsi="Times New Roman"/>
                <w:sz w:val="24"/>
                <w:szCs w:val="24"/>
                <w:lang w:val="pl-PL"/>
              </w:rPr>
            </w:pPr>
          </w:p>
        </w:tc>
      </w:tr>
      <w:tr w:rsidR="009A0342" w:rsidRPr="00124237" w14:paraId="476435BA" w14:textId="77777777" w:rsidTr="00283E65">
        <w:tc>
          <w:tcPr>
            <w:tcW w:w="570" w:type="dxa"/>
            <w:shd w:val="clear" w:color="auto" w:fill="auto"/>
          </w:tcPr>
          <w:p w14:paraId="5691DA10"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34676F54" w14:textId="2F827C60" w:rsidR="001C4717" w:rsidRPr="00124237" w:rsidRDefault="001C4717" w:rsidP="001C4717">
            <w:pPr>
              <w:spacing w:before="60" w:after="60"/>
              <w:rPr>
                <w:rFonts w:eastAsia="Calibri"/>
                <w:szCs w:val="22"/>
              </w:rPr>
            </w:pPr>
            <w:r w:rsidRPr="00124237">
              <w:t xml:space="preserve">Koła jezdne o średnicy min. 200 mm z centralną blokadą jazdy i kołem kierunkowym – 2 dźwignie blokady od strony nóg pacjenta. </w:t>
            </w:r>
          </w:p>
        </w:tc>
        <w:tc>
          <w:tcPr>
            <w:tcW w:w="1681" w:type="dxa"/>
            <w:shd w:val="clear" w:color="auto" w:fill="auto"/>
          </w:tcPr>
          <w:p w14:paraId="7F26C958" w14:textId="2BB58367"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0E074163" w14:textId="77777777" w:rsidR="001C4717" w:rsidRPr="00124237" w:rsidRDefault="001C4717" w:rsidP="001C4717">
            <w:pPr>
              <w:pStyle w:val="Bezodstpw"/>
              <w:rPr>
                <w:rFonts w:ascii="Times New Roman" w:hAnsi="Times New Roman"/>
                <w:sz w:val="24"/>
                <w:szCs w:val="24"/>
                <w:lang w:val="pl-PL"/>
              </w:rPr>
            </w:pPr>
          </w:p>
        </w:tc>
      </w:tr>
      <w:tr w:rsidR="009A0342" w:rsidRPr="00124237" w14:paraId="0499D889" w14:textId="77777777" w:rsidTr="00283E65">
        <w:tc>
          <w:tcPr>
            <w:tcW w:w="570" w:type="dxa"/>
            <w:shd w:val="clear" w:color="auto" w:fill="auto"/>
          </w:tcPr>
          <w:p w14:paraId="6A6DF456"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17438A4B" w14:textId="3BEA3C94" w:rsidR="001C4717" w:rsidRPr="00124237" w:rsidRDefault="001C4717" w:rsidP="001C4717">
            <w:pPr>
              <w:spacing w:before="60" w:after="60"/>
              <w:rPr>
                <w:rFonts w:eastAsia="Calibri"/>
                <w:szCs w:val="22"/>
              </w:rPr>
            </w:pPr>
            <w:r w:rsidRPr="00124237">
              <w:t>Dopuszczalne obciążenie wózka min. 250 kg</w:t>
            </w:r>
          </w:p>
        </w:tc>
        <w:tc>
          <w:tcPr>
            <w:tcW w:w="1681" w:type="dxa"/>
            <w:shd w:val="clear" w:color="auto" w:fill="auto"/>
          </w:tcPr>
          <w:p w14:paraId="151D2D2D" w14:textId="32C24B73"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1B5AC73B" w14:textId="77777777" w:rsidR="001C4717" w:rsidRPr="00124237" w:rsidRDefault="001C4717" w:rsidP="001C4717">
            <w:pPr>
              <w:pStyle w:val="Bezodstpw"/>
              <w:rPr>
                <w:rFonts w:ascii="Times New Roman" w:hAnsi="Times New Roman"/>
                <w:sz w:val="24"/>
                <w:szCs w:val="24"/>
                <w:lang w:val="pl-PL"/>
              </w:rPr>
            </w:pPr>
          </w:p>
        </w:tc>
      </w:tr>
      <w:tr w:rsidR="009A0342" w:rsidRPr="00124237" w14:paraId="3E898168" w14:textId="77777777" w:rsidTr="00283E65">
        <w:tc>
          <w:tcPr>
            <w:tcW w:w="570" w:type="dxa"/>
            <w:shd w:val="clear" w:color="auto" w:fill="auto"/>
          </w:tcPr>
          <w:p w14:paraId="1D14B8CB"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2422BB1B" w14:textId="77777777" w:rsidR="001C4717" w:rsidRPr="00124237" w:rsidRDefault="001C4717" w:rsidP="001C4717">
            <w:pPr>
              <w:spacing w:before="60" w:after="60"/>
            </w:pPr>
            <w:r w:rsidRPr="00124237">
              <w:t>Wózek wyposażony w poręcze boczne wykonane z aluminium oraz odpornego tworzywa, składające się z dwóch poprzeczek poziomych oraz min. 5 poprzecznych.</w:t>
            </w:r>
          </w:p>
          <w:p w14:paraId="4AC6683F" w14:textId="6370BD45" w:rsidR="001C4717" w:rsidRPr="00124237" w:rsidRDefault="001C4717" w:rsidP="001C4717">
            <w:pPr>
              <w:spacing w:before="60" w:after="60"/>
              <w:rPr>
                <w:rFonts w:eastAsia="Calibri"/>
                <w:color w:val="000000"/>
                <w:szCs w:val="22"/>
              </w:rPr>
            </w:pPr>
            <w:r w:rsidRPr="00124237">
              <w:t>Mechanizm zwalniania / blokowania poręczy w łatwo dostępnym miejscu – w górnej części poręczy, oznaczony kolorem żółtym lub czerwonym.</w:t>
            </w:r>
          </w:p>
        </w:tc>
        <w:tc>
          <w:tcPr>
            <w:tcW w:w="1681" w:type="dxa"/>
            <w:shd w:val="clear" w:color="auto" w:fill="auto"/>
          </w:tcPr>
          <w:p w14:paraId="389A22D6" w14:textId="2B449848"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0C373F71" w14:textId="77777777" w:rsidR="001C4717" w:rsidRPr="00124237" w:rsidRDefault="001C4717" w:rsidP="001C4717">
            <w:pPr>
              <w:pStyle w:val="Bezodstpw"/>
              <w:rPr>
                <w:rFonts w:ascii="Times New Roman" w:hAnsi="Times New Roman"/>
                <w:sz w:val="24"/>
                <w:szCs w:val="24"/>
                <w:lang w:val="pl-PL"/>
              </w:rPr>
            </w:pPr>
          </w:p>
        </w:tc>
      </w:tr>
      <w:tr w:rsidR="009A0342" w:rsidRPr="00124237" w14:paraId="3B855722" w14:textId="77777777" w:rsidTr="00283E65">
        <w:tc>
          <w:tcPr>
            <w:tcW w:w="570" w:type="dxa"/>
            <w:shd w:val="clear" w:color="auto" w:fill="auto"/>
          </w:tcPr>
          <w:p w14:paraId="3C3644D4"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08FB4EE3" w14:textId="7719DE53" w:rsidR="001C4717" w:rsidRPr="00124237" w:rsidRDefault="001C4717" w:rsidP="001C4717">
            <w:pPr>
              <w:spacing w:before="60" w:after="60"/>
              <w:rPr>
                <w:rFonts w:eastAsia="Calibri"/>
              </w:rPr>
            </w:pPr>
            <w:r w:rsidRPr="00124237">
              <w:t>Poręcze boczne po złożeniu nie wystają ponad powierzchnię leża – brak utrudnień przy schodzeniu z wózka lub przy transferze pacjenta z wózka na łóżko.</w:t>
            </w:r>
          </w:p>
        </w:tc>
        <w:tc>
          <w:tcPr>
            <w:tcW w:w="1681" w:type="dxa"/>
            <w:shd w:val="clear" w:color="auto" w:fill="auto"/>
          </w:tcPr>
          <w:p w14:paraId="2C0E1416" w14:textId="77C9F16E" w:rsidR="001C4717" w:rsidRPr="00124237" w:rsidRDefault="001C4717" w:rsidP="001C4717">
            <w:pPr>
              <w:jc w:val="center"/>
              <w:rPr>
                <w:rFonts w:eastAsia="Calibri"/>
                <w:sz w:val="22"/>
                <w:szCs w:val="22"/>
              </w:rPr>
            </w:pPr>
            <w:r w:rsidRPr="00124237">
              <w:t>TAK, podać</w:t>
            </w:r>
          </w:p>
        </w:tc>
        <w:tc>
          <w:tcPr>
            <w:tcW w:w="1296" w:type="dxa"/>
            <w:shd w:val="clear" w:color="auto" w:fill="auto"/>
          </w:tcPr>
          <w:p w14:paraId="33255D9E" w14:textId="77777777" w:rsidR="001C4717" w:rsidRPr="00124237" w:rsidRDefault="001C4717" w:rsidP="001C4717">
            <w:pPr>
              <w:pStyle w:val="Bezodstpw"/>
              <w:rPr>
                <w:rFonts w:ascii="Times New Roman" w:hAnsi="Times New Roman"/>
                <w:sz w:val="24"/>
                <w:szCs w:val="24"/>
                <w:lang w:val="pl-PL"/>
              </w:rPr>
            </w:pPr>
          </w:p>
        </w:tc>
      </w:tr>
      <w:tr w:rsidR="009A0342" w:rsidRPr="00124237" w14:paraId="1B625D1C" w14:textId="77777777" w:rsidTr="00283E65">
        <w:tc>
          <w:tcPr>
            <w:tcW w:w="570" w:type="dxa"/>
            <w:shd w:val="clear" w:color="auto" w:fill="auto"/>
          </w:tcPr>
          <w:p w14:paraId="08E9D485"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0D8AA190" w14:textId="36730353" w:rsidR="001C4717" w:rsidRPr="00124237" w:rsidRDefault="001C4717" w:rsidP="001C4717">
            <w:pPr>
              <w:spacing w:before="60" w:after="60"/>
              <w:rPr>
                <w:rFonts w:eastAsia="Calibri"/>
              </w:rPr>
            </w:pPr>
            <w:r w:rsidRPr="00124237">
              <w:t>Wózek wyposażony w 4 ergonomiczne uchwyty do przetaczania – 2 od strony nóg pacjenta oraz 2 od strony głowy.</w:t>
            </w:r>
          </w:p>
        </w:tc>
        <w:tc>
          <w:tcPr>
            <w:tcW w:w="1681" w:type="dxa"/>
            <w:shd w:val="clear" w:color="auto" w:fill="auto"/>
          </w:tcPr>
          <w:p w14:paraId="1A64C5BA" w14:textId="1C9EB15A" w:rsidR="001C4717" w:rsidRPr="00124237" w:rsidRDefault="001C4717" w:rsidP="001C4717">
            <w:pPr>
              <w:jc w:val="center"/>
            </w:pPr>
            <w:r w:rsidRPr="00124237">
              <w:t>TAK, podać</w:t>
            </w:r>
          </w:p>
        </w:tc>
        <w:tc>
          <w:tcPr>
            <w:tcW w:w="1296" w:type="dxa"/>
            <w:shd w:val="clear" w:color="auto" w:fill="auto"/>
          </w:tcPr>
          <w:p w14:paraId="27023971" w14:textId="77777777" w:rsidR="001C4717" w:rsidRPr="00124237" w:rsidRDefault="001C4717" w:rsidP="001C4717">
            <w:pPr>
              <w:pStyle w:val="Bezodstpw"/>
              <w:rPr>
                <w:rFonts w:ascii="Times New Roman" w:hAnsi="Times New Roman"/>
                <w:sz w:val="24"/>
                <w:szCs w:val="24"/>
                <w:lang w:val="pl-PL"/>
              </w:rPr>
            </w:pPr>
          </w:p>
        </w:tc>
      </w:tr>
      <w:tr w:rsidR="009A0342" w:rsidRPr="00124237" w14:paraId="4636E952" w14:textId="77777777" w:rsidTr="00283E65">
        <w:tc>
          <w:tcPr>
            <w:tcW w:w="570" w:type="dxa"/>
            <w:shd w:val="clear" w:color="auto" w:fill="auto"/>
          </w:tcPr>
          <w:p w14:paraId="279ACE15"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78E0C1B9" w14:textId="755353A7" w:rsidR="001C4717" w:rsidRPr="00124237" w:rsidRDefault="001C4717" w:rsidP="001C4717">
            <w:pPr>
              <w:spacing w:before="60" w:after="60"/>
              <w:rPr>
                <w:rFonts w:eastAsia="Calibri"/>
              </w:rPr>
            </w:pPr>
            <w:r w:rsidRPr="00124237">
              <w:t>Od strony nóg metalowy ogranicznik chroniący przed zsuwaniem się materaca.</w:t>
            </w:r>
          </w:p>
        </w:tc>
        <w:tc>
          <w:tcPr>
            <w:tcW w:w="1681" w:type="dxa"/>
            <w:shd w:val="clear" w:color="auto" w:fill="auto"/>
          </w:tcPr>
          <w:p w14:paraId="6174C057" w14:textId="0F0686D7" w:rsidR="001C4717" w:rsidRPr="00124237" w:rsidRDefault="001C4717" w:rsidP="001C4717">
            <w:pPr>
              <w:jc w:val="center"/>
            </w:pPr>
            <w:r w:rsidRPr="00124237">
              <w:t>TAK, podać</w:t>
            </w:r>
          </w:p>
        </w:tc>
        <w:tc>
          <w:tcPr>
            <w:tcW w:w="1296" w:type="dxa"/>
            <w:shd w:val="clear" w:color="auto" w:fill="auto"/>
          </w:tcPr>
          <w:p w14:paraId="5703C204" w14:textId="77777777" w:rsidR="001C4717" w:rsidRPr="00124237" w:rsidRDefault="001C4717" w:rsidP="001C4717">
            <w:pPr>
              <w:pStyle w:val="Bezodstpw"/>
              <w:rPr>
                <w:rFonts w:ascii="Times New Roman" w:hAnsi="Times New Roman"/>
                <w:sz w:val="24"/>
                <w:szCs w:val="24"/>
                <w:lang w:val="pl-PL"/>
              </w:rPr>
            </w:pPr>
          </w:p>
        </w:tc>
      </w:tr>
      <w:tr w:rsidR="009A0342" w:rsidRPr="00124237" w14:paraId="0B46DD67" w14:textId="77777777" w:rsidTr="00283E65">
        <w:tc>
          <w:tcPr>
            <w:tcW w:w="570" w:type="dxa"/>
            <w:shd w:val="clear" w:color="auto" w:fill="auto"/>
          </w:tcPr>
          <w:p w14:paraId="43A1CEC6"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18BD18F8" w14:textId="77777777" w:rsidR="001C4717" w:rsidRPr="00124237" w:rsidRDefault="001C4717" w:rsidP="001C4717">
            <w:pPr>
              <w:spacing w:before="60" w:after="60"/>
              <w:rPr>
                <w:color w:val="000000"/>
              </w:rPr>
            </w:pPr>
            <w:r w:rsidRPr="00124237">
              <w:rPr>
                <w:color w:val="000000"/>
              </w:rPr>
              <w:t xml:space="preserve">Wyposażenie wózka: </w:t>
            </w:r>
          </w:p>
          <w:p w14:paraId="297399C4" w14:textId="77777777" w:rsidR="001C4717" w:rsidRPr="00124237" w:rsidRDefault="001C4717" w:rsidP="00A26047">
            <w:pPr>
              <w:numPr>
                <w:ilvl w:val="0"/>
                <w:numId w:val="8"/>
              </w:numPr>
              <w:suppressAutoHyphens w:val="0"/>
              <w:spacing w:before="60" w:after="60"/>
              <w:rPr>
                <w:color w:val="000000"/>
              </w:rPr>
            </w:pPr>
            <w:r w:rsidRPr="00124237">
              <w:rPr>
                <w:color w:val="000000"/>
              </w:rPr>
              <w:t>Wieszak kroplówki</w:t>
            </w:r>
          </w:p>
          <w:p w14:paraId="31864F8E" w14:textId="52DECC78" w:rsidR="001C4717" w:rsidRPr="00124237" w:rsidRDefault="001C4717" w:rsidP="001C4717">
            <w:pPr>
              <w:spacing w:before="60" w:after="60"/>
              <w:rPr>
                <w:rFonts w:eastAsia="Calibri"/>
              </w:rPr>
            </w:pPr>
            <w:r w:rsidRPr="00124237">
              <w:rPr>
                <w:color w:val="000000"/>
              </w:rPr>
              <w:t>Tunele na tacę RTG</w:t>
            </w:r>
          </w:p>
        </w:tc>
        <w:tc>
          <w:tcPr>
            <w:tcW w:w="1681" w:type="dxa"/>
            <w:shd w:val="clear" w:color="auto" w:fill="auto"/>
          </w:tcPr>
          <w:p w14:paraId="08A6DB52" w14:textId="086FA1FA" w:rsidR="001C4717" w:rsidRPr="00124237" w:rsidRDefault="001C4717" w:rsidP="001C4717">
            <w:pPr>
              <w:jc w:val="center"/>
            </w:pPr>
            <w:r w:rsidRPr="00124237">
              <w:t>TAK, podać</w:t>
            </w:r>
          </w:p>
        </w:tc>
        <w:tc>
          <w:tcPr>
            <w:tcW w:w="1296" w:type="dxa"/>
            <w:shd w:val="clear" w:color="auto" w:fill="auto"/>
          </w:tcPr>
          <w:p w14:paraId="04389F60" w14:textId="77777777" w:rsidR="001C4717" w:rsidRPr="00124237" w:rsidRDefault="001C4717" w:rsidP="001C4717">
            <w:pPr>
              <w:pStyle w:val="Bezodstpw"/>
              <w:rPr>
                <w:rFonts w:ascii="Times New Roman" w:hAnsi="Times New Roman"/>
                <w:sz w:val="24"/>
                <w:szCs w:val="24"/>
                <w:lang w:val="pl-PL"/>
              </w:rPr>
            </w:pPr>
          </w:p>
        </w:tc>
      </w:tr>
      <w:tr w:rsidR="009A0342" w:rsidRPr="00124237" w14:paraId="1BF731C1" w14:textId="77777777" w:rsidTr="00283E65">
        <w:tc>
          <w:tcPr>
            <w:tcW w:w="570" w:type="dxa"/>
            <w:shd w:val="clear" w:color="auto" w:fill="auto"/>
          </w:tcPr>
          <w:p w14:paraId="707CCA3E"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7E67AB86" w14:textId="4A50C2CE" w:rsidR="001C4717" w:rsidRPr="00124237" w:rsidRDefault="001C4717" w:rsidP="001C4717">
            <w:pPr>
              <w:spacing w:before="60" w:after="60"/>
              <w:rPr>
                <w:rFonts w:eastAsia="Calibri"/>
              </w:rPr>
            </w:pPr>
            <w:r w:rsidRPr="00124237">
              <w:t>Wózek dostarczony w oryginalnym opakowaniu producenta</w:t>
            </w:r>
          </w:p>
        </w:tc>
        <w:tc>
          <w:tcPr>
            <w:tcW w:w="1681" w:type="dxa"/>
            <w:shd w:val="clear" w:color="auto" w:fill="auto"/>
          </w:tcPr>
          <w:p w14:paraId="6A2C2F62" w14:textId="17D0779F" w:rsidR="001C4717" w:rsidRPr="00124237" w:rsidRDefault="001C4717" w:rsidP="001C4717">
            <w:pPr>
              <w:jc w:val="center"/>
            </w:pPr>
            <w:r w:rsidRPr="00124237">
              <w:t>TAK, podać</w:t>
            </w:r>
          </w:p>
        </w:tc>
        <w:tc>
          <w:tcPr>
            <w:tcW w:w="1296" w:type="dxa"/>
            <w:shd w:val="clear" w:color="auto" w:fill="auto"/>
          </w:tcPr>
          <w:p w14:paraId="3C22BE9C" w14:textId="77777777" w:rsidR="001C4717" w:rsidRPr="00124237" w:rsidRDefault="001C4717" w:rsidP="001C4717">
            <w:pPr>
              <w:pStyle w:val="Bezodstpw"/>
              <w:rPr>
                <w:rFonts w:ascii="Times New Roman" w:hAnsi="Times New Roman"/>
                <w:sz w:val="24"/>
                <w:szCs w:val="24"/>
                <w:lang w:val="pl-PL"/>
              </w:rPr>
            </w:pPr>
          </w:p>
        </w:tc>
      </w:tr>
      <w:tr w:rsidR="009A0342" w:rsidRPr="00124237" w14:paraId="39FB65B7" w14:textId="77777777" w:rsidTr="00283E65">
        <w:tc>
          <w:tcPr>
            <w:tcW w:w="570" w:type="dxa"/>
            <w:shd w:val="clear" w:color="auto" w:fill="auto"/>
          </w:tcPr>
          <w:p w14:paraId="753C6CBC" w14:textId="77777777" w:rsidR="001C4717" w:rsidRPr="00124237" w:rsidRDefault="001C4717"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2A246E45" w14:textId="174E458F" w:rsidR="001C4717" w:rsidRPr="00124237" w:rsidRDefault="001C4717" w:rsidP="001C4717">
            <w:pPr>
              <w:spacing w:before="60" w:after="60"/>
              <w:rPr>
                <w:rFonts w:eastAsia="Calibri"/>
              </w:rPr>
            </w:pPr>
            <w:r w:rsidRPr="00124237">
              <w:t>Powierzchnie wózka odporne na środki dezynfekcyjne</w:t>
            </w:r>
          </w:p>
        </w:tc>
        <w:tc>
          <w:tcPr>
            <w:tcW w:w="1681" w:type="dxa"/>
            <w:shd w:val="clear" w:color="auto" w:fill="auto"/>
          </w:tcPr>
          <w:p w14:paraId="52A71E37" w14:textId="3389BA39" w:rsidR="001C4717" w:rsidRPr="00124237" w:rsidRDefault="001C4717" w:rsidP="001C4717">
            <w:pPr>
              <w:jc w:val="center"/>
            </w:pPr>
            <w:r w:rsidRPr="00124237">
              <w:t>TAK, podać</w:t>
            </w:r>
          </w:p>
        </w:tc>
        <w:tc>
          <w:tcPr>
            <w:tcW w:w="1296" w:type="dxa"/>
            <w:shd w:val="clear" w:color="auto" w:fill="auto"/>
          </w:tcPr>
          <w:p w14:paraId="703EF2F4" w14:textId="77777777" w:rsidR="001C4717" w:rsidRPr="00124237" w:rsidRDefault="001C4717" w:rsidP="001C4717">
            <w:pPr>
              <w:pStyle w:val="Bezodstpw"/>
              <w:rPr>
                <w:rFonts w:ascii="Times New Roman" w:hAnsi="Times New Roman"/>
                <w:sz w:val="24"/>
                <w:szCs w:val="24"/>
                <w:lang w:val="pl-PL"/>
              </w:rPr>
            </w:pPr>
          </w:p>
        </w:tc>
      </w:tr>
      <w:tr w:rsidR="00BC17B4" w:rsidRPr="00124237" w14:paraId="193B205C" w14:textId="77777777" w:rsidTr="00283E65">
        <w:tc>
          <w:tcPr>
            <w:tcW w:w="570" w:type="dxa"/>
            <w:shd w:val="clear" w:color="auto" w:fill="auto"/>
          </w:tcPr>
          <w:p w14:paraId="2C30979C" w14:textId="77777777" w:rsidR="00BC17B4" w:rsidRPr="00124237" w:rsidRDefault="00BC17B4" w:rsidP="00A26047">
            <w:pPr>
              <w:pStyle w:val="Bezodstpw"/>
              <w:numPr>
                <w:ilvl w:val="0"/>
                <w:numId w:val="15"/>
              </w:numPr>
              <w:rPr>
                <w:rFonts w:ascii="Times New Roman" w:hAnsi="Times New Roman"/>
                <w:sz w:val="24"/>
                <w:szCs w:val="24"/>
                <w:lang w:val="pl-PL"/>
              </w:rPr>
            </w:pPr>
          </w:p>
        </w:tc>
        <w:tc>
          <w:tcPr>
            <w:tcW w:w="6229" w:type="dxa"/>
            <w:shd w:val="clear" w:color="auto" w:fill="auto"/>
          </w:tcPr>
          <w:p w14:paraId="5F35100A" w14:textId="5B7DEBD5" w:rsidR="00BC17B4" w:rsidRPr="00124237" w:rsidRDefault="00774D75" w:rsidP="001C4717">
            <w:pPr>
              <w:spacing w:before="60" w:after="60"/>
            </w:pPr>
            <w:r w:rsidRPr="004002E6">
              <w:rPr>
                <w:b/>
                <w:bCs/>
              </w:rPr>
              <w:t xml:space="preserve">TYP 2 - WÓZEK </w:t>
            </w:r>
            <w:bookmarkStart w:id="0" w:name="_GoBack"/>
            <w:bookmarkEnd w:id="0"/>
            <w:r w:rsidRPr="004002E6">
              <w:rPr>
                <w:b/>
                <w:bCs/>
              </w:rPr>
              <w:t>DO TRANSPORTU PACJENTÓW – 1 szt.:</w:t>
            </w:r>
          </w:p>
        </w:tc>
        <w:tc>
          <w:tcPr>
            <w:tcW w:w="1681" w:type="dxa"/>
            <w:shd w:val="clear" w:color="auto" w:fill="auto"/>
          </w:tcPr>
          <w:p w14:paraId="11B53DB5" w14:textId="77777777" w:rsidR="00BC17B4" w:rsidRPr="00124237" w:rsidRDefault="00BC17B4" w:rsidP="001C4717">
            <w:pPr>
              <w:jc w:val="center"/>
            </w:pPr>
          </w:p>
        </w:tc>
        <w:tc>
          <w:tcPr>
            <w:tcW w:w="1296" w:type="dxa"/>
            <w:shd w:val="clear" w:color="auto" w:fill="auto"/>
          </w:tcPr>
          <w:p w14:paraId="710CF5B5" w14:textId="77777777" w:rsidR="00BC17B4" w:rsidRPr="00124237" w:rsidRDefault="00BC17B4" w:rsidP="001C4717">
            <w:pPr>
              <w:pStyle w:val="Bezodstpw"/>
              <w:rPr>
                <w:rFonts w:ascii="Times New Roman" w:hAnsi="Times New Roman"/>
                <w:sz w:val="24"/>
                <w:szCs w:val="24"/>
                <w:lang w:val="pl-PL"/>
              </w:rPr>
            </w:pPr>
          </w:p>
        </w:tc>
      </w:tr>
      <w:tr w:rsidR="004002E6" w:rsidRPr="00124237" w14:paraId="2B4654F5" w14:textId="77777777" w:rsidTr="00283E65">
        <w:tc>
          <w:tcPr>
            <w:tcW w:w="570" w:type="dxa"/>
            <w:shd w:val="clear" w:color="auto" w:fill="auto"/>
          </w:tcPr>
          <w:p w14:paraId="0B2E6AE2"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0EC70A84" w14:textId="4CEEA627" w:rsidR="004002E6" w:rsidRPr="00774D75" w:rsidRDefault="004002E6" w:rsidP="004002E6">
            <w:pPr>
              <w:spacing w:before="60" w:after="60"/>
              <w:rPr>
                <w:b/>
                <w:bCs/>
                <w:color w:val="FF0000"/>
              </w:rPr>
            </w:pPr>
            <w:r w:rsidRPr="00124237">
              <w:rPr>
                <w:color w:val="000000"/>
              </w:rPr>
              <w:t>Wózek przeznaczony do transportu szpitalnego</w:t>
            </w:r>
          </w:p>
        </w:tc>
        <w:tc>
          <w:tcPr>
            <w:tcW w:w="1681" w:type="dxa"/>
            <w:shd w:val="clear" w:color="auto" w:fill="auto"/>
          </w:tcPr>
          <w:p w14:paraId="04EB1617" w14:textId="0100CD57" w:rsidR="004002E6" w:rsidRPr="00124237" w:rsidRDefault="004002E6" w:rsidP="004002E6">
            <w:pPr>
              <w:jc w:val="center"/>
            </w:pPr>
            <w:r w:rsidRPr="003804F5">
              <w:t>TAK, podać</w:t>
            </w:r>
          </w:p>
        </w:tc>
        <w:tc>
          <w:tcPr>
            <w:tcW w:w="1296" w:type="dxa"/>
            <w:shd w:val="clear" w:color="auto" w:fill="auto"/>
          </w:tcPr>
          <w:p w14:paraId="49BB234E" w14:textId="77777777" w:rsidR="004002E6" w:rsidRPr="00124237" w:rsidRDefault="004002E6" w:rsidP="004002E6">
            <w:pPr>
              <w:pStyle w:val="Bezodstpw"/>
              <w:rPr>
                <w:rFonts w:ascii="Times New Roman" w:hAnsi="Times New Roman"/>
                <w:sz w:val="24"/>
                <w:szCs w:val="24"/>
                <w:lang w:val="pl-PL"/>
              </w:rPr>
            </w:pPr>
          </w:p>
        </w:tc>
      </w:tr>
      <w:tr w:rsidR="004002E6" w:rsidRPr="00124237" w14:paraId="3B7B0F97" w14:textId="77777777" w:rsidTr="00283E65">
        <w:tc>
          <w:tcPr>
            <w:tcW w:w="570" w:type="dxa"/>
            <w:shd w:val="clear" w:color="auto" w:fill="auto"/>
          </w:tcPr>
          <w:p w14:paraId="79C632F8"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439E3C18" w14:textId="3D4BF1C2" w:rsidR="004002E6" w:rsidRPr="00124237" w:rsidRDefault="004002E6" w:rsidP="004002E6">
            <w:pPr>
              <w:spacing w:before="60" w:after="60"/>
              <w:rPr>
                <w:color w:val="000000"/>
              </w:rPr>
            </w:pPr>
            <w:r w:rsidRPr="00124237">
              <w:t>Długość całkowita wózka: max. 2</w:t>
            </w:r>
            <w:r w:rsidR="00EF10F3">
              <w:t>150</w:t>
            </w:r>
            <w:r w:rsidRPr="00124237">
              <w:t xml:space="preserve"> mm</w:t>
            </w:r>
          </w:p>
        </w:tc>
        <w:tc>
          <w:tcPr>
            <w:tcW w:w="1681" w:type="dxa"/>
            <w:shd w:val="clear" w:color="auto" w:fill="auto"/>
          </w:tcPr>
          <w:p w14:paraId="2874430E" w14:textId="16D23F60" w:rsidR="004002E6" w:rsidRPr="00124237" w:rsidRDefault="004002E6" w:rsidP="004002E6">
            <w:pPr>
              <w:jc w:val="center"/>
            </w:pPr>
            <w:r w:rsidRPr="003804F5">
              <w:t>TAK, podać</w:t>
            </w:r>
          </w:p>
        </w:tc>
        <w:tc>
          <w:tcPr>
            <w:tcW w:w="1296" w:type="dxa"/>
            <w:shd w:val="clear" w:color="auto" w:fill="auto"/>
          </w:tcPr>
          <w:p w14:paraId="0F3D3DDD" w14:textId="77777777" w:rsidR="004002E6" w:rsidRPr="00124237" w:rsidRDefault="004002E6" w:rsidP="004002E6">
            <w:pPr>
              <w:pStyle w:val="Bezodstpw"/>
              <w:rPr>
                <w:rFonts w:ascii="Times New Roman" w:hAnsi="Times New Roman"/>
                <w:sz w:val="24"/>
                <w:szCs w:val="24"/>
                <w:lang w:val="pl-PL"/>
              </w:rPr>
            </w:pPr>
          </w:p>
        </w:tc>
      </w:tr>
      <w:tr w:rsidR="004002E6" w:rsidRPr="00124237" w14:paraId="67309582" w14:textId="77777777" w:rsidTr="00283E65">
        <w:tc>
          <w:tcPr>
            <w:tcW w:w="570" w:type="dxa"/>
            <w:shd w:val="clear" w:color="auto" w:fill="auto"/>
          </w:tcPr>
          <w:p w14:paraId="2C013A31"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4622467D" w14:textId="57B69129" w:rsidR="004002E6" w:rsidRPr="00124237" w:rsidRDefault="004002E6" w:rsidP="004002E6">
            <w:pPr>
              <w:spacing w:before="60" w:after="60"/>
            </w:pPr>
            <w:r w:rsidRPr="00124237">
              <w:t xml:space="preserve">Szerokość całkowita wózka z poręczami bocznymi: max. </w:t>
            </w:r>
            <w:r w:rsidR="00EF10F3">
              <w:t>92</w:t>
            </w:r>
            <w:r w:rsidRPr="00124237">
              <w:t>0 mm</w:t>
            </w:r>
          </w:p>
        </w:tc>
        <w:tc>
          <w:tcPr>
            <w:tcW w:w="1681" w:type="dxa"/>
            <w:shd w:val="clear" w:color="auto" w:fill="auto"/>
          </w:tcPr>
          <w:p w14:paraId="2BF6F756" w14:textId="1AD60545" w:rsidR="004002E6" w:rsidRPr="00124237" w:rsidRDefault="004002E6" w:rsidP="004002E6">
            <w:pPr>
              <w:jc w:val="center"/>
            </w:pPr>
            <w:r w:rsidRPr="003804F5">
              <w:t>TAK, podać</w:t>
            </w:r>
          </w:p>
        </w:tc>
        <w:tc>
          <w:tcPr>
            <w:tcW w:w="1296" w:type="dxa"/>
            <w:shd w:val="clear" w:color="auto" w:fill="auto"/>
          </w:tcPr>
          <w:p w14:paraId="3C7B747C" w14:textId="77777777" w:rsidR="004002E6" w:rsidRPr="00124237" w:rsidRDefault="004002E6" w:rsidP="004002E6">
            <w:pPr>
              <w:pStyle w:val="Bezodstpw"/>
              <w:rPr>
                <w:rFonts w:ascii="Times New Roman" w:hAnsi="Times New Roman"/>
                <w:sz w:val="24"/>
                <w:szCs w:val="24"/>
                <w:lang w:val="pl-PL"/>
              </w:rPr>
            </w:pPr>
          </w:p>
        </w:tc>
      </w:tr>
      <w:tr w:rsidR="004002E6" w:rsidRPr="00124237" w14:paraId="3A2F5460" w14:textId="77777777" w:rsidTr="00283E65">
        <w:tc>
          <w:tcPr>
            <w:tcW w:w="570" w:type="dxa"/>
            <w:shd w:val="clear" w:color="auto" w:fill="auto"/>
          </w:tcPr>
          <w:p w14:paraId="3EB4D590"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3A71BF44" w14:textId="2B731C22" w:rsidR="004002E6" w:rsidRPr="00124237" w:rsidRDefault="004002E6" w:rsidP="004002E6">
            <w:pPr>
              <w:spacing w:before="60" w:after="60"/>
            </w:pPr>
            <w:r w:rsidRPr="00124237">
              <w:t xml:space="preserve">Szerokość materaca: min. </w:t>
            </w:r>
            <w:r w:rsidR="00EF10F3">
              <w:t>70</w:t>
            </w:r>
            <w:r w:rsidRPr="00124237">
              <w:t>0 mm</w:t>
            </w:r>
          </w:p>
        </w:tc>
        <w:tc>
          <w:tcPr>
            <w:tcW w:w="1681" w:type="dxa"/>
            <w:shd w:val="clear" w:color="auto" w:fill="auto"/>
          </w:tcPr>
          <w:p w14:paraId="38C37842" w14:textId="1F94DA4F" w:rsidR="004002E6" w:rsidRPr="00124237" w:rsidRDefault="004002E6" w:rsidP="004002E6">
            <w:pPr>
              <w:jc w:val="center"/>
            </w:pPr>
            <w:r w:rsidRPr="003804F5">
              <w:t>TAK, podać</w:t>
            </w:r>
          </w:p>
        </w:tc>
        <w:tc>
          <w:tcPr>
            <w:tcW w:w="1296" w:type="dxa"/>
            <w:shd w:val="clear" w:color="auto" w:fill="auto"/>
          </w:tcPr>
          <w:p w14:paraId="3DE94CAD" w14:textId="77777777" w:rsidR="004002E6" w:rsidRPr="00124237" w:rsidRDefault="004002E6" w:rsidP="004002E6">
            <w:pPr>
              <w:pStyle w:val="Bezodstpw"/>
              <w:rPr>
                <w:rFonts w:ascii="Times New Roman" w:hAnsi="Times New Roman"/>
                <w:sz w:val="24"/>
                <w:szCs w:val="24"/>
                <w:lang w:val="pl-PL"/>
              </w:rPr>
            </w:pPr>
          </w:p>
        </w:tc>
      </w:tr>
      <w:tr w:rsidR="004002E6" w:rsidRPr="00124237" w14:paraId="64914438" w14:textId="77777777" w:rsidTr="00283E65">
        <w:tc>
          <w:tcPr>
            <w:tcW w:w="570" w:type="dxa"/>
            <w:shd w:val="clear" w:color="auto" w:fill="auto"/>
          </w:tcPr>
          <w:p w14:paraId="0B974E03"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46987167" w14:textId="33F2FE2C" w:rsidR="004002E6" w:rsidRPr="00124237" w:rsidRDefault="004002E6" w:rsidP="004002E6">
            <w:pPr>
              <w:spacing w:before="60" w:after="60"/>
            </w:pPr>
            <w:r w:rsidRPr="00124237">
              <w:t xml:space="preserve">Regulacja wysokości za pomocą nożnej pompy hydraulicznej w zakresie 580 – 880 mm (± 20 mm) </w:t>
            </w:r>
          </w:p>
        </w:tc>
        <w:tc>
          <w:tcPr>
            <w:tcW w:w="1681" w:type="dxa"/>
            <w:shd w:val="clear" w:color="auto" w:fill="auto"/>
          </w:tcPr>
          <w:p w14:paraId="61434B9E" w14:textId="2C87C74E" w:rsidR="004002E6" w:rsidRPr="00124237" w:rsidRDefault="004002E6" w:rsidP="004002E6">
            <w:pPr>
              <w:jc w:val="center"/>
            </w:pPr>
            <w:r w:rsidRPr="003804F5">
              <w:t>TAK, podać</w:t>
            </w:r>
          </w:p>
        </w:tc>
        <w:tc>
          <w:tcPr>
            <w:tcW w:w="1296" w:type="dxa"/>
            <w:shd w:val="clear" w:color="auto" w:fill="auto"/>
          </w:tcPr>
          <w:p w14:paraId="6DB8C603" w14:textId="77777777" w:rsidR="004002E6" w:rsidRPr="00124237" w:rsidRDefault="004002E6" w:rsidP="004002E6">
            <w:pPr>
              <w:pStyle w:val="Bezodstpw"/>
              <w:rPr>
                <w:rFonts w:ascii="Times New Roman" w:hAnsi="Times New Roman"/>
                <w:sz w:val="24"/>
                <w:szCs w:val="24"/>
                <w:lang w:val="pl-PL"/>
              </w:rPr>
            </w:pPr>
          </w:p>
        </w:tc>
      </w:tr>
      <w:tr w:rsidR="004002E6" w:rsidRPr="00124237" w14:paraId="372F49B1" w14:textId="77777777" w:rsidTr="00283E65">
        <w:tc>
          <w:tcPr>
            <w:tcW w:w="570" w:type="dxa"/>
            <w:shd w:val="clear" w:color="auto" w:fill="auto"/>
          </w:tcPr>
          <w:p w14:paraId="29FC7F8C"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56B5F78C" w14:textId="2C2ADE19" w:rsidR="004002E6" w:rsidRPr="00124237" w:rsidRDefault="004002E6" w:rsidP="004002E6">
            <w:pPr>
              <w:spacing w:before="60" w:after="60"/>
            </w:pPr>
            <w:r w:rsidRPr="00124237">
              <w:t>Oparcie pleców regulowane sprężynami gazowymi z blokadą w zakresie od 0</w:t>
            </w:r>
            <w:r w:rsidRPr="00124237">
              <w:rPr>
                <w:vertAlign w:val="superscript"/>
              </w:rPr>
              <w:t>0</w:t>
            </w:r>
            <w:r w:rsidRPr="00124237">
              <w:t xml:space="preserve"> do 70</w:t>
            </w:r>
            <w:r w:rsidRPr="00124237">
              <w:rPr>
                <w:vertAlign w:val="superscript"/>
              </w:rPr>
              <w:t>0</w:t>
            </w:r>
            <w:r w:rsidRPr="00124237">
              <w:t xml:space="preserve"> ± 3</w:t>
            </w:r>
            <w:r w:rsidRPr="00124237">
              <w:rPr>
                <w:vertAlign w:val="superscript"/>
              </w:rPr>
              <w:t>0</w:t>
            </w:r>
          </w:p>
        </w:tc>
        <w:tc>
          <w:tcPr>
            <w:tcW w:w="1681" w:type="dxa"/>
            <w:shd w:val="clear" w:color="auto" w:fill="auto"/>
          </w:tcPr>
          <w:p w14:paraId="1DE69FF6" w14:textId="6FF5B8D0" w:rsidR="004002E6" w:rsidRPr="00124237" w:rsidRDefault="004002E6" w:rsidP="004002E6">
            <w:pPr>
              <w:jc w:val="center"/>
            </w:pPr>
            <w:r w:rsidRPr="003804F5">
              <w:t>TAK, podać</w:t>
            </w:r>
          </w:p>
        </w:tc>
        <w:tc>
          <w:tcPr>
            <w:tcW w:w="1296" w:type="dxa"/>
            <w:shd w:val="clear" w:color="auto" w:fill="auto"/>
          </w:tcPr>
          <w:p w14:paraId="33935BA3" w14:textId="77777777" w:rsidR="004002E6" w:rsidRPr="00124237" w:rsidRDefault="004002E6" w:rsidP="004002E6">
            <w:pPr>
              <w:pStyle w:val="Bezodstpw"/>
              <w:rPr>
                <w:rFonts w:ascii="Times New Roman" w:hAnsi="Times New Roman"/>
                <w:sz w:val="24"/>
                <w:szCs w:val="24"/>
                <w:lang w:val="pl-PL"/>
              </w:rPr>
            </w:pPr>
          </w:p>
        </w:tc>
      </w:tr>
      <w:tr w:rsidR="004002E6" w:rsidRPr="00124237" w14:paraId="43F482A4" w14:textId="77777777" w:rsidTr="00283E65">
        <w:tc>
          <w:tcPr>
            <w:tcW w:w="570" w:type="dxa"/>
            <w:shd w:val="clear" w:color="auto" w:fill="auto"/>
          </w:tcPr>
          <w:p w14:paraId="0E43F621"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60461A3E" w14:textId="7094B302" w:rsidR="004002E6" w:rsidRPr="00124237" w:rsidRDefault="004002E6" w:rsidP="004002E6">
            <w:pPr>
              <w:spacing w:before="60" w:after="60"/>
            </w:pPr>
            <w:r w:rsidRPr="00124237">
              <w:t xml:space="preserve">Przechył Trendelenburga: </w:t>
            </w:r>
            <w:r w:rsidR="00EF10F3">
              <w:t>15</w:t>
            </w:r>
            <w:r w:rsidRPr="00124237">
              <w:rPr>
                <w:vertAlign w:val="superscript"/>
              </w:rPr>
              <w:t xml:space="preserve">0 </w:t>
            </w:r>
            <w:r w:rsidRPr="00124237">
              <w:t>(± 3</w:t>
            </w:r>
            <w:r w:rsidRPr="00124237">
              <w:rPr>
                <w:vertAlign w:val="superscript"/>
              </w:rPr>
              <w:t>0</w:t>
            </w:r>
            <w:r w:rsidRPr="00124237">
              <w:t>)</w:t>
            </w:r>
          </w:p>
        </w:tc>
        <w:tc>
          <w:tcPr>
            <w:tcW w:w="1681" w:type="dxa"/>
            <w:shd w:val="clear" w:color="auto" w:fill="auto"/>
          </w:tcPr>
          <w:p w14:paraId="7C699695" w14:textId="40BFF1F8" w:rsidR="004002E6" w:rsidRPr="00124237" w:rsidRDefault="004002E6" w:rsidP="004002E6">
            <w:pPr>
              <w:jc w:val="center"/>
            </w:pPr>
            <w:r w:rsidRPr="003804F5">
              <w:t>TAK, podać</w:t>
            </w:r>
          </w:p>
        </w:tc>
        <w:tc>
          <w:tcPr>
            <w:tcW w:w="1296" w:type="dxa"/>
            <w:shd w:val="clear" w:color="auto" w:fill="auto"/>
          </w:tcPr>
          <w:p w14:paraId="79C2DF11" w14:textId="77777777" w:rsidR="004002E6" w:rsidRPr="00124237" w:rsidRDefault="004002E6" w:rsidP="004002E6">
            <w:pPr>
              <w:pStyle w:val="Bezodstpw"/>
              <w:rPr>
                <w:rFonts w:ascii="Times New Roman" w:hAnsi="Times New Roman"/>
                <w:sz w:val="24"/>
                <w:szCs w:val="24"/>
                <w:lang w:val="pl-PL"/>
              </w:rPr>
            </w:pPr>
          </w:p>
        </w:tc>
      </w:tr>
      <w:tr w:rsidR="004002E6" w:rsidRPr="00124237" w14:paraId="7465DE0D" w14:textId="77777777" w:rsidTr="00283E65">
        <w:tc>
          <w:tcPr>
            <w:tcW w:w="570" w:type="dxa"/>
            <w:shd w:val="clear" w:color="auto" w:fill="auto"/>
          </w:tcPr>
          <w:p w14:paraId="5937815E"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416ACA97" w14:textId="03048872" w:rsidR="004002E6" w:rsidRPr="00124237" w:rsidRDefault="004002E6" w:rsidP="004002E6">
            <w:pPr>
              <w:spacing w:before="60" w:after="60"/>
            </w:pPr>
            <w:r w:rsidRPr="00124237">
              <w:t>Przechył anty -Trendelenburga</w:t>
            </w:r>
            <w:r w:rsidRPr="00124237">
              <w:rPr>
                <w:color w:val="008000"/>
              </w:rPr>
              <w:t xml:space="preserve">: </w:t>
            </w:r>
            <w:r w:rsidRPr="00124237">
              <w:t>15</w:t>
            </w:r>
            <w:r w:rsidRPr="00124237">
              <w:rPr>
                <w:vertAlign w:val="superscript"/>
              </w:rPr>
              <w:t xml:space="preserve">0 </w:t>
            </w:r>
            <w:r w:rsidRPr="00124237">
              <w:t>(± 3</w:t>
            </w:r>
            <w:r w:rsidRPr="00124237">
              <w:rPr>
                <w:vertAlign w:val="superscript"/>
              </w:rPr>
              <w:t>0</w:t>
            </w:r>
            <w:r w:rsidRPr="00124237">
              <w:t>)</w:t>
            </w:r>
          </w:p>
        </w:tc>
        <w:tc>
          <w:tcPr>
            <w:tcW w:w="1681" w:type="dxa"/>
            <w:shd w:val="clear" w:color="auto" w:fill="auto"/>
          </w:tcPr>
          <w:p w14:paraId="38EADBB9" w14:textId="1EB296A1" w:rsidR="004002E6" w:rsidRPr="00124237" w:rsidRDefault="004002E6" w:rsidP="004002E6">
            <w:pPr>
              <w:jc w:val="center"/>
            </w:pPr>
            <w:r w:rsidRPr="003804F5">
              <w:t>TAK, podać</w:t>
            </w:r>
          </w:p>
        </w:tc>
        <w:tc>
          <w:tcPr>
            <w:tcW w:w="1296" w:type="dxa"/>
            <w:shd w:val="clear" w:color="auto" w:fill="auto"/>
          </w:tcPr>
          <w:p w14:paraId="24FC0C05" w14:textId="77777777" w:rsidR="004002E6" w:rsidRPr="00124237" w:rsidRDefault="004002E6" w:rsidP="004002E6">
            <w:pPr>
              <w:pStyle w:val="Bezodstpw"/>
              <w:rPr>
                <w:rFonts w:ascii="Times New Roman" w:hAnsi="Times New Roman"/>
                <w:sz w:val="24"/>
                <w:szCs w:val="24"/>
                <w:lang w:val="pl-PL"/>
              </w:rPr>
            </w:pPr>
          </w:p>
        </w:tc>
      </w:tr>
      <w:tr w:rsidR="004002E6" w:rsidRPr="00124237" w14:paraId="4C745506" w14:textId="77777777" w:rsidTr="00283E65">
        <w:tc>
          <w:tcPr>
            <w:tcW w:w="570" w:type="dxa"/>
            <w:shd w:val="clear" w:color="auto" w:fill="auto"/>
          </w:tcPr>
          <w:p w14:paraId="3431E8CD"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79BCD690" w14:textId="17ABEE50" w:rsidR="004002E6" w:rsidRPr="00124237" w:rsidRDefault="004002E6" w:rsidP="004002E6">
            <w:pPr>
              <w:spacing w:before="60" w:after="60"/>
            </w:pPr>
            <w:r w:rsidRPr="00124237">
              <w:t>Regulacja pozycji Trendelenburga oraz anty-Trendelenburga wspomagana sprężynami gazowymi z blokadą.</w:t>
            </w:r>
          </w:p>
        </w:tc>
        <w:tc>
          <w:tcPr>
            <w:tcW w:w="1681" w:type="dxa"/>
            <w:shd w:val="clear" w:color="auto" w:fill="auto"/>
          </w:tcPr>
          <w:p w14:paraId="5C804733" w14:textId="444968AB" w:rsidR="004002E6" w:rsidRPr="00124237" w:rsidRDefault="004002E6" w:rsidP="004002E6">
            <w:pPr>
              <w:jc w:val="center"/>
            </w:pPr>
            <w:r w:rsidRPr="003804F5">
              <w:t>TAK, podać</w:t>
            </w:r>
          </w:p>
        </w:tc>
        <w:tc>
          <w:tcPr>
            <w:tcW w:w="1296" w:type="dxa"/>
            <w:shd w:val="clear" w:color="auto" w:fill="auto"/>
          </w:tcPr>
          <w:p w14:paraId="40385727" w14:textId="77777777" w:rsidR="004002E6" w:rsidRPr="00124237" w:rsidRDefault="004002E6" w:rsidP="004002E6">
            <w:pPr>
              <w:pStyle w:val="Bezodstpw"/>
              <w:rPr>
                <w:rFonts w:ascii="Times New Roman" w:hAnsi="Times New Roman"/>
                <w:sz w:val="24"/>
                <w:szCs w:val="24"/>
                <w:lang w:val="pl-PL"/>
              </w:rPr>
            </w:pPr>
          </w:p>
        </w:tc>
      </w:tr>
      <w:tr w:rsidR="004002E6" w:rsidRPr="00124237" w14:paraId="5996FA7E" w14:textId="77777777" w:rsidTr="00283E65">
        <w:tc>
          <w:tcPr>
            <w:tcW w:w="570" w:type="dxa"/>
            <w:shd w:val="clear" w:color="auto" w:fill="auto"/>
          </w:tcPr>
          <w:p w14:paraId="35CE4337"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44F558F1" w14:textId="354163CA" w:rsidR="004002E6" w:rsidRPr="00124237" w:rsidRDefault="004002E6" w:rsidP="004002E6">
            <w:pPr>
              <w:spacing w:before="60" w:after="60"/>
            </w:pPr>
            <w:r w:rsidRPr="00124237">
              <w:t>Wózek wykonany z profili stalowych, lakierowanych proszkowo</w:t>
            </w:r>
            <w:r w:rsidR="00EF10F3">
              <w:t>.</w:t>
            </w:r>
          </w:p>
        </w:tc>
        <w:tc>
          <w:tcPr>
            <w:tcW w:w="1681" w:type="dxa"/>
            <w:shd w:val="clear" w:color="auto" w:fill="auto"/>
          </w:tcPr>
          <w:p w14:paraId="1361E5BA" w14:textId="4F413B37" w:rsidR="004002E6" w:rsidRPr="00124237" w:rsidRDefault="004002E6" w:rsidP="004002E6">
            <w:pPr>
              <w:jc w:val="center"/>
            </w:pPr>
            <w:r w:rsidRPr="003804F5">
              <w:t>TAK, podać</w:t>
            </w:r>
          </w:p>
        </w:tc>
        <w:tc>
          <w:tcPr>
            <w:tcW w:w="1296" w:type="dxa"/>
            <w:shd w:val="clear" w:color="auto" w:fill="auto"/>
          </w:tcPr>
          <w:p w14:paraId="2DB6D1AF" w14:textId="77777777" w:rsidR="004002E6" w:rsidRPr="00124237" w:rsidRDefault="004002E6" w:rsidP="004002E6">
            <w:pPr>
              <w:pStyle w:val="Bezodstpw"/>
              <w:rPr>
                <w:rFonts w:ascii="Times New Roman" w:hAnsi="Times New Roman"/>
                <w:sz w:val="24"/>
                <w:szCs w:val="24"/>
                <w:lang w:val="pl-PL"/>
              </w:rPr>
            </w:pPr>
          </w:p>
        </w:tc>
      </w:tr>
      <w:tr w:rsidR="004002E6" w:rsidRPr="00124237" w14:paraId="3A3D4E34" w14:textId="77777777" w:rsidTr="00283E65">
        <w:tc>
          <w:tcPr>
            <w:tcW w:w="570" w:type="dxa"/>
            <w:shd w:val="clear" w:color="auto" w:fill="auto"/>
          </w:tcPr>
          <w:p w14:paraId="709E833F"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0C1E0B17" w14:textId="5CEDE12D" w:rsidR="004002E6" w:rsidRPr="00124237" w:rsidRDefault="004002E6" w:rsidP="004002E6">
            <w:pPr>
              <w:spacing w:before="60" w:after="60"/>
            </w:pPr>
            <w:r w:rsidRPr="00124237">
              <w:t>Wózek zaopatrzony w 4 krążki odbojowe</w:t>
            </w:r>
          </w:p>
        </w:tc>
        <w:tc>
          <w:tcPr>
            <w:tcW w:w="1681" w:type="dxa"/>
            <w:shd w:val="clear" w:color="auto" w:fill="auto"/>
          </w:tcPr>
          <w:p w14:paraId="779C26ED" w14:textId="0B3F962B" w:rsidR="004002E6" w:rsidRPr="00124237" w:rsidRDefault="004002E6" w:rsidP="004002E6">
            <w:pPr>
              <w:jc w:val="center"/>
            </w:pPr>
            <w:r w:rsidRPr="007C52D8">
              <w:t>TAK, podać</w:t>
            </w:r>
          </w:p>
        </w:tc>
        <w:tc>
          <w:tcPr>
            <w:tcW w:w="1296" w:type="dxa"/>
            <w:shd w:val="clear" w:color="auto" w:fill="auto"/>
          </w:tcPr>
          <w:p w14:paraId="3C8E4D6E" w14:textId="77777777" w:rsidR="004002E6" w:rsidRPr="00124237" w:rsidRDefault="004002E6" w:rsidP="004002E6">
            <w:pPr>
              <w:pStyle w:val="Bezodstpw"/>
              <w:rPr>
                <w:rFonts w:ascii="Times New Roman" w:hAnsi="Times New Roman"/>
                <w:sz w:val="24"/>
                <w:szCs w:val="24"/>
                <w:lang w:val="pl-PL"/>
              </w:rPr>
            </w:pPr>
          </w:p>
        </w:tc>
      </w:tr>
      <w:tr w:rsidR="004002E6" w:rsidRPr="00124237" w14:paraId="0CB54BBE" w14:textId="77777777" w:rsidTr="00283E65">
        <w:tc>
          <w:tcPr>
            <w:tcW w:w="570" w:type="dxa"/>
            <w:shd w:val="clear" w:color="auto" w:fill="auto"/>
          </w:tcPr>
          <w:p w14:paraId="1FB14908"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6F4B7FD6" w14:textId="3028ABC4" w:rsidR="004002E6" w:rsidRPr="00124237" w:rsidRDefault="004002E6" w:rsidP="004002E6">
            <w:pPr>
              <w:spacing w:before="60" w:after="60"/>
            </w:pPr>
            <w:r w:rsidRPr="00124237">
              <w:t xml:space="preserve">Materac o grubości min. </w:t>
            </w:r>
            <w:r w:rsidR="00EF10F3">
              <w:t>7</w:t>
            </w:r>
            <w:r w:rsidRPr="00124237">
              <w:t xml:space="preserve"> mm montowany do leża wózka za pomocą rzepów.</w:t>
            </w:r>
          </w:p>
        </w:tc>
        <w:tc>
          <w:tcPr>
            <w:tcW w:w="1681" w:type="dxa"/>
            <w:shd w:val="clear" w:color="auto" w:fill="auto"/>
          </w:tcPr>
          <w:p w14:paraId="3E741CF8" w14:textId="2170B2FC" w:rsidR="004002E6" w:rsidRPr="00124237" w:rsidRDefault="004002E6" w:rsidP="004002E6">
            <w:pPr>
              <w:jc w:val="center"/>
            </w:pPr>
            <w:r w:rsidRPr="007C52D8">
              <w:t>TAK, podać</w:t>
            </w:r>
          </w:p>
        </w:tc>
        <w:tc>
          <w:tcPr>
            <w:tcW w:w="1296" w:type="dxa"/>
            <w:shd w:val="clear" w:color="auto" w:fill="auto"/>
          </w:tcPr>
          <w:p w14:paraId="0788230D" w14:textId="77777777" w:rsidR="004002E6" w:rsidRPr="00124237" w:rsidRDefault="004002E6" w:rsidP="004002E6">
            <w:pPr>
              <w:pStyle w:val="Bezodstpw"/>
              <w:rPr>
                <w:rFonts w:ascii="Times New Roman" w:hAnsi="Times New Roman"/>
                <w:sz w:val="24"/>
                <w:szCs w:val="24"/>
                <w:lang w:val="pl-PL"/>
              </w:rPr>
            </w:pPr>
          </w:p>
        </w:tc>
      </w:tr>
      <w:tr w:rsidR="004002E6" w:rsidRPr="00124237" w14:paraId="3D03450F" w14:textId="77777777" w:rsidTr="00283E65">
        <w:tc>
          <w:tcPr>
            <w:tcW w:w="570" w:type="dxa"/>
            <w:shd w:val="clear" w:color="auto" w:fill="auto"/>
          </w:tcPr>
          <w:p w14:paraId="41F502C0"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6F774881" w14:textId="417D37A0" w:rsidR="004002E6" w:rsidRPr="00124237" w:rsidRDefault="004002E6" w:rsidP="004002E6">
            <w:pPr>
              <w:spacing w:before="60" w:after="60"/>
            </w:pPr>
            <w:r w:rsidRPr="00124237">
              <w:t xml:space="preserve">Koła jezdne o średnicy min. 200 mm z centralną blokadą jazdy i kołem kierunkowym – 2 dźwignie blokady od strony nóg pacjenta. </w:t>
            </w:r>
          </w:p>
        </w:tc>
        <w:tc>
          <w:tcPr>
            <w:tcW w:w="1681" w:type="dxa"/>
            <w:shd w:val="clear" w:color="auto" w:fill="auto"/>
          </w:tcPr>
          <w:p w14:paraId="4E256503" w14:textId="7B8F2C55" w:rsidR="004002E6" w:rsidRPr="00124237" w:rsidRDefault="004002E6" w:rsidP="004002E6">
            <w:pPr>
              <w:jc w:val="center"/>
            </w:pPr>
            <w:r w:rsidRPr="007C52D8">
              <w:t>TAK, podać</w:t>
            </w:r>
          </w:p>
        </w:tc>
        <w:tc>
          <w:tcPr>
            <w:tcW w:w="1296" w:type="dxa"/>
            <w:shd w:val="clear" w:color="auto" w:fill="auto"/>
          </w:tcPr>
          <w:p w14:paraId="0BA11084" w14:textId="77777777" w:rsidR="004002E6" w:rsidRPr="00124237" w:rsidRDefault="004002E6" w:rsidP="004002E6">
            <w:pPr>
              <w:pStyle w:val="Bezodstpw"/>
              <w:rPr>
                <w:rFonts w:ascii="Times New Roman" w:hAnsi="Times New Roman"/>
                <w:sz w:val="24"/>
                <w:szCs w:val="24"/>
                <w:lang w:val="pl-PL"/>
              </w:rPr>
            </w:pPr>
          </w:p>
        </w:tc>
      </w:tr>
      <w:tr w:rsidR="004002E6" w:rsidRPr="00124237" w14:paraId="693B27C9" w14:textId="77777777" w:rsidTr="00283E65">
        <w:tc>
          <w:tcPr>
            <w:tcW w:w="570" w:type="dxa"/>
            <w:shd w:val="clear" w:color="auto" w:fill="auto"/>
          </w:tcPr>
          <w:p w14:paraId="36F762C0"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4B94353E" w14:textId="20DF2B0B" w:rsidR="004002E6" w:rsidRPr="00124237" w:rsidRDefault="004002E6" w:rsidP="004002E6">
            <w:pPr>
              <w:spacing w:before="60" w:after="60"/>
            </w:pPr>
            <w:r w:rsidRPr="00124237">
              <w:t xml:space="preserve">Dopuszczalne obciążenie wózka min. </w:t>
            </w:r>
            <w:r w:rsidRPr="004002E6">
              <w:rPr>
                <w:b/>
                <w:bCs/>
              </w:rPr>
              <w:t>315 kg</w:t>
            </w:r>
          </w:p>
        </w:tc>
        <w:tc>
          <w:tcPr>
            <w:tcW w:w="1681" w:type="dxa"/>
            <w:shd w:val="clear" w:color="auto" w:fill="auto"/>
          </w:tcPr>
          <w:p w14:paraId="0FCB6F08" w14:textId="3EA4C153" w:rsidR="004002E6" w:rsidRPr="00124237" w:rsidRDefault="004002E6" w:rsidP="004002E6">
            <w:pPr>
              <w:jc w:val="center"/>
            </w:pPr>
            <w:r w:rsidRPr="007C52D8">
              <w:t>TAK, podać</w:t>
            </w:r>
          </w:p>
        </w:tc>
        <w:tc>
          <w:tcPr>
            <w:tcW w:w="1296" w:type="dxa"/>
            <w:shd w:val="clear" w:color="auto" w:fill="auto"/>
          </w:tcPr>
          <w:p w14:paraId="0A6F41C7" w14:textId="77777777" w:rsidR="004002E6" w:rsidRPr="00124237" w:rsidRDefault="004002E6" w:rsidP="004002E6">
            <w:pPr>
              <w:pStyle w:val="Bezodstpw"/>
              <w:rPr>
                <w:rFonts w:ascii="Times New Roman" w:hAnsi="Times New Roman"/>
                <w:sz w:val="24"/>
                <w:szCs w:val="24"/>
                <w:lang w:val="pl-PL"/>
              </w:rPr>
            </w:pPr>
          </w:p>
        </w:tc>
      </w:tr>
      <w:tr w:rsidR="004002E6" w:rsidRPr="00124237" w14:paraId="23F5A782" w14:textId="77777777" w:rsidTr="00283E65">
        <w:tc>
          <w:tcPr>
            <w:tcW w:w="570" w:type="dxa"/>
            <w:shd w:val="clear" w:color="auto" w:fill="auto"/>
          </w:tcPr>
          <w:p w14:paraId="758DF95A"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62A3ECE0" w14:textId="2227F7D3" w:rsidR="004002E6" w:rsidRPr="00124237" w:rsidRDefault="004002E6" w:rsidP="004002E6">
            <w:pPr>
              <w:spacing w:before="60" w:after="60"/>
            </w:pPr>
            <w:r w:rsidRPr="00124237">
              <w:t>Poręcze boczne po złożeniu nie wystają ponad powierzchnię leża – brak utrudnień przy schodzeniu z wózka lub przy transferze pacjenta z wózka na łóżko.</w:t>
            </w:r>
          </w:p>
        </w:tc>
        <w:tc>
          <w:tcPr>
            <w:tcW w:w="1681" w:type="dxa"/>
            <w:shd w:val="clear" w:color="auto" w:fill="auto"/>
          </w:tcPr>
          <w:p w14:paraId="45C33EE4" w14:textId="03BDBF36" w:rsidR="004002E6" w:rsidRPr="00124237" w:rsidRDefault="004002E6" w:rsidP="004002E6">
            <w:pPr>
              <w:jc w:val="center"/>
            </w:pPr>
            <w:r w:rsidRPr="007C52D8">
              <w:t>TAK, podać</w:t>
            </w:r>
          </w:p>
        </w:tc>
        <w:tc>
          <w:tcPr>
            <w:tcW w:w="1296" w:type="dxa"/>
            <w:shd w:val="clear" w:color="auto" w:fill="auto"/>
          </w:tcPr>
          <w:p w14:paraId="6E5091C8" w14:textId="77777777" w:rsidR="004002E6" w:rsidRPr="00124237" w:rsidRDefault="004002E6" w:rsidP="004002E6">
            <w:pPr>
              <w:pStyle w:val="Bezodstpw"/>
              <w:rPr>
                <w:rFonts w:ascii="Times New Roman" w:hAnsi="Times New Roman"/>
                <w:sz w:val="24"/>
                <w:szCs w:val="24"/>
                <w:lang w:val="pl-PL"/>
              </w:rPr>
            </w:pPr>
          </w:p>
        </w:tc>
      </w:tr>
      <w:tr w:rsidR="004002E6" w:rsidRPr="00124237" w14:paraId="04CE58D7" w14:textId="77777777" w:rsidTr="00283E65">
        <w:tc>
          <w:tcPr>
            <w:tcW w:w="570" w:type="dxa"/>
            <w:shd w:val="clear" w:color="auto" w:fill="auto"/>
          </w:tcPr>
          <w:p w14:paraId="0B542AEE"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36FF991E" w14:textId="318E94AB" w:rsidR="004002E6" w:rsidRPr="00124237" w:rsidRDefault="004002E6" w:rsidP="004002E6">
            <w:pPr>
              <w:spacing w:before="60" w:after="60"/>
            </w:pPr>
            <w:r w:rsidRPr="00124237">
              <w:t>Wózek wyposażony w</w:t>
            </w:r>
            <w:r w:rsidR="00EF10F3">
              <w:t xml:space="preserve"> min.2</w:t>
            </w:r>
            <w:r w:rsidRPr="00124237">
              <w:t xml:space="preserve"> ergonomiczne uchwyty do przetaczania</w:t>
            </w:r>
          </w:p>
        </w:tc>
        <w:tc>
          <w:tcPr>
            <w:tcW w:w="1681" w:type="dxa"/>
            <w:shd w:val="clear" w:color="auto" w:fill="auto"/>
          </w:tcPr>
          <w:p w14:paraId="06A1F7A2" w14:textId="1752B010" w:rsidR="004002E6" w:rsidRPr="00124237" w:rsidRDefault="004002E6" w:rsidP="004002E6">
            <w:pPr>
              <w:jc w:val="center"/>
            </w:pPr>
            <w:r w:rsidRPr="009E2F83">
              <w:t>TAK, podać</w:t>
            </w:r>
          </w:p>
        </w:tc>
        <w:tc>
          <w:tcPr>
            <w:tcW w:w="1296" w:type="dxa"/>
            <w:shd w:val="clear" w:color="auto" w:fill="auto"/>
          </w:tcPr>
          <w:p w14:paraId="0EA5AC44" w14:textId="77777777" w:rsidR="004002E6" w:rsidRPr="00124237" w:rsidRDefault="004002E6" w:rsidP="004002E6">
            <w:pPr>
              <w:pStyle w:val="Bezodstpw"/>
              <w:rPr>
                <w:rFonts w:ascii="Times New Roman" w:hAnsi="Times New Roman"/>
                <w:sz w:val="24"/>
                <w:szCs w:val="24"/>
                <w:lang w:val="pl-PL"/>
              </w:rPr>
            </w:pPr>
          </w:p>
        </w:tc>
      </w:tr>
      <w:tr w:rsidR="004002E6" w:rsidRPr="00124237" w14:paraId="07ECD98C" w14:textId="77777777" w:rsidTr="00283E65">
        <w:tc>
          <w:tcPr>
            <w:tcW w:w="570" w:type="dxa"/>
            <w:shd w:val="clear" w:color="auto" w:fill="auto"/>
          </w:tcPr>
          <w:p w14:paraId="57608DE1" w14:textId="77777777" w:rsidR="004002E6" w:rsidRPr="00124237" w:rsidRDefault="004002E6" w:rsidP="004002E6">
            <w:pPr>
              <w:pStyle w:val="Bezodstpw"/>
              <w:numPr>
                <w:ilvl w:val="0"/>
                <w:numId w:val="15"/>
              </w:numPr>
              <w:rPr>
                <w:rFonts w:ascii="Times New Roman" w:hAnsi="Times New Roman"/>
                <w:sz w:val="24"/>
                <w:szCs w:val="24"/>
                <w:lang w:val="pl-PL"/>
              </w:rPr>
            </w:pPr>
          </w:p>
        </w:tc>
        <w:tc>
          <w:tcPr>
            <w:tcW w:w="6229" w:type="dxa"/>
            <w:shd w:val="clear" w:color="auto" w:fill="auto"/>
          </w:tcPr>
          <w:p w14:paraId="2E2FC7F5" w14:textId="24628B5B" w:rsidR="004002E6" w:rsidRPr="00124237" w:rsidRDefault="004002E6" w:rsidP="004002E6">
            <w:pPr>
              <w:spacing w:before="60" w:after="60"/>
            </w:pPr>
            <w:r w:rsidRPr="00124237">
              <w:t>Od strony nóg metalowy ogranicznik chroniący przed zsuwaniem się materaca.</w:t>
            </w:r>
          </w:p>
        </w:tc>
        <w:tc>
          <w:tcPr>
            <w:tcW w:w="1681" w:type="dxa"/>
            <w:shd w:val="clear" w:color="auto" w:fill="auto"/>
          </w:tcPr>
          <w:p w14:paraId="7A16C5F6" w14:textId="5A390FCE" w:rsidR="004002E6" w:rsidRPr="00124237" w:rsidRDefault="004002E6" w:rsidP="004002E6">
            <w:pPr>
              <w:jc w:val="center"/>
            </w:pPr>
            <w:r w:rsidRPr="009E2F83">
              <w:t>TAK, podać</w:t>
            </w:r>
          </w:p>
        </w:tc>
        <w:tc>
          <w:tcPr>
            <w:tcW w:w="1296" w:type="dxa"/>
            <w:shd w:val="clear" w:color="auto" w:fill="auto"/>
          </w:tcPr>
          <w:p w14:paraId="56B564E7" w14:textId="77777777" w:rsidR="004002E6" w:rsidRPr="00124237" w:rsidRDefault="004002E6" w:rsidP="004002E6">
            <w:pPr>
              <w:pStyle w:val="Bezodstpw"/>
              <w:rPr>
                <w:rFonts w:ascii="Times New Roman" w:hAnsi="Times New Roman"/>
                <w:sz w:val="24"/>
                <w:szCs w:val="24"/>
                <w:lang w:val="pl-PL"/>
              </w:rPr>
            </w:pPr>
          </w:p>
        </w:tc>
      </w:tr>
    </w:tbl>
    <w:p w14:paraId="7E7763F6" w14:textId="77777777" w:rsidR="002A4306" w:rsidRPr="00124237" w:rsidRDefault="002A4306">
      <w:pPr>
        <w:pStyle w:val="Default"/>
        <w:spacing w:line="100" w:lineRule="atLeast"/>
        <w:jc w:val="center"/>
        <w:rPr>
          <w:rFonts w:ascii="Times New Roman" w:eastAsia="ArialMT" w:hAnsi="Times New Roman" w:cs="Times New Roman"/>
          <w:i/>
          <w:iCs/>
          <w:sz w:val="20"/>
          <w:szCs w:val="20"/>
        </w:rPr>
      </w:pPr>
    </w:p>
    <w:p w14:paraId="4542C343" w14:textId="1898E6D1" w:rsidR="002A4306" w:rsidRPr="00124237" w:rsidRDefault="002A4306" w:rsidP="002A4306">
      <w:pPr>
        <w:pStyle w:val="Akapitzlist"/>
        <w:ind w:left="-11" w:right="502"/>
        <w:jc w:val="center"/>
        <w:rPr>
          <w:rFonts w:eastAsia="Times New Roman"/>
          <w:b/>
          <w:sz w:val="28"/>
          <w:szCs w:val="28"/>
          <w:lang w:eastAsia="pl-PL"/>
        </w:rPr>
      </w:pPr>
      <w:r w:rsidRPr="00124237">
        <w:rPr>
          <w:rFonts w:eastAsia="Times New Roman"/>
          <w:b/>
          <w:sz w:val="28"/>
          <w:szCs w:val="28"/>
          <w:lang w:eastAsia="pl-PL"/>
        </w:rPr>
        <w:t>12. WÓZEK REANIMACYJNY – 3 SZT.</w:t>
      </w:r>
    </w:p>
    <w:p w14:paraId="2D49B496" w14:textId="77777777" w:rsidR="002A4306" w:rsidRPr="00124237" w:rsidRDefault="002A4306" w:rsidP="002A4306">
      <w:pPr>
        <w:ind w:right="502" w:hanging="11"/>
        <w:jc w:val="center"/>
        <w:rPr>
          <w:b/>
          <w:sz w:val="28"/>
          <w:szCs w:val="28"/>
          <w:lang w:eastAsia="pl-PL"/>
        </w:rPr>
      </w:pPr>
    </w:p>
    <w:p w14:paraId="7FA1B0C3" w14:textId="77777777" w:rsidR="002A4306" w:rsidRPr="00124237" w:rsidRDefault="002A4306" w:rsidP="002A4306">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7907139C" w14:textId="77777777" w:rsidR="002A4306" w:rsidRPr="00124237" w:rsidRDefault="002A4306" w:rsidP="002A4306">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1F8841BB" w14:textId="77777777" w:rsidR="002A4306" w:rsidRPr="00124237" w:rsidRDefault="002A4306" w:rsidP="002A4306">
      <w:pPr>
        <w:snapToGrid w:val="0"/>
        <w:rPr>
          <w:color w:val="000000"/>
          <w:sz w:val="28"/>
          <w:szCs w:val="28"/>
          <w:lang w:eastAsia="zh-CN"/>
        </w:rPr>
      </w:pPr>
      <w:r w:rsidRPr="00124237">
        <w:rPr>
          <w:color w:val="000000"/>
          <w:sz w:val="28"/>
          <w:szCs w:val="28"/>
          <w:lang w:eastAsia="zh-CN"/>
        </w:rPr>
        <w:t>Kraj pochodzenia: ………………………………</w:t>
      </w:r>
    </w:p>
    <w:p w14:paraId="494E78BA" w14:textId="77777777" w:rsidR="002A4306" w:rsidRPr="00124237" w:rsidRDefault="002A4306" w:rsidP="002A4306">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627A5095" w14:textId="07A0CE2F" w:rsidR="002A4306" w:rsidRPr="00124237" w:rsidRDefault="002A4306" w:rsidP="002A4306">
      <w:pPr>
        <w:rPr>
          <w:i/>
          <w:iCs/>
          <w:color w:val="000000"/>
          <w:sz w:val="28"/>
          <w:szCs w:val="28"/>
          <w:lang w:eastAsia="zh-CN"/>
        </w:rPr>
      </w:pPr>
      <w:r w:rsidRPr="00124237">
        <w:rPr>
          <w:i/>
          <w:iCs/>
          <w:color w:val="000000"/>
          <w:sz w:val="28"/>
          <w:szCs w:val="28"/>
          <w:lang w:eastAsia="zh-CN"/>
        </w:rPr>
        <w:t>wymagane urządzenie fabrycznie nowe, rok produkcji 2021 r</w:t>
      </w:r>
    </w:p>
    <w:p w14:paraId="09725C3E" w14:textId="77777777" w:rsidR="002A4306" w:rsidRPr="00124237" w:rsidRDefault="002A4306" w:rsidP="002A4306">
      <w:pPr>
        <w:rPr>
          <w:b/>
          <w:bCs/>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237"/>
        <w:gridCol w:w="1701"/>
        <w:gridCol w:w="1276"/>
      </w:tblGrid>
      <w:tr w:rsidR="00475287" w:rsidRPr="00124237" w14:paraId="375CD04D" w14:textId="77777777" w:rsidTr="00283E65">
        <w:trPr>
          <w:cantSplit/>
        </w:trPr>
        <w:tc>
          <w:tcPr>
            <w:tcW w:w="567" w:type="dxa"/>
            <w:shd w:val="clear" w:color="auto" w:fill="auto"/>
            <w:vAlign w:val="center"/>
          </w:tcPr>
          <w:p w14:paraId="03497086" w14:textId="29C39938" w:rsidR="00475287" w:rsidRPr="00124237" w:rsidRDefault="00475287" w:rsidP="00475287">
            <w:pPr>
              <w:snapToGrid w:val="0"/>
              <w:jc w:val="center"/>
              <w:rPr>
                <w:rFonts w:cs="Calibri"/>
                <w:b/>
                <w:bCs/>
                <w:lang w:eastAsia="zh-CN"/>
              </w:rPr>
            </w:pPr>
            <w:r w:rsidRPr="00124237">
              <w:rPr>
                <w:b/>
                <w:bCs/>
              </w:rPr>
              <w:t>Lp.</w:t>
            </w:r>
          </w:p>
        </w:tc>
        <w:tc>
          <w:tcPr>
            <w:tcW w:w="6237" w:type="dxa"/>
            <w:shd w:val="clear" w:color="auto" w:fill="auto"/>
            <w:vAlign w:val="center"/>
          </w:tcPr>
          <w:p w14:paraId="336E686C" w14:textId="60B1AD09" w:rsidR="00475287" w:rsidRPr="00124237" w:rsidRDefault="00475287" w:rsidP="00475287">
            <w:pPr>
              <w:snapToGrid w:val="0"/>
              <w:jc w:val="center"/>
              <w:rPr>
                <w:rFonts w:cs="Calibri"/>
                <w:b/>
                <w:bCs/>
                <w:lang w:eastAsia="zh-CN"/>
              </w:rPr>
            </w:pPr>
            <w:r w:rsidRPr="00124237">
              <w:rPr>
                <w:b/>
                <w:bCs/>
              </w:rPr>
              <w:t>Parametr/warunek</w:t>
            </w:r>
          </w:p>
        </w:tc>
        <w:tc>
          <w:tcPr>
            <w:tcW w:w="1701" w:type="dxa"/>
            <w:vAlign w:val="center"/>
          </w:tcPr>
          <w:p w14:paraId="3E5BA63F" w14:textId="377B0F08" w:rsidR="00475287" w:rsidRPr="00124237" w:rsidRDefault="00475287" w:rsidP="00475287">
            <w:pPr>
              <w:jc w:val="center"/>
              <w:rPr>
                <w:rFonts w:cs="Calibri"/>
                <w:b/>
                <w:bCs/>
                <w:lang w:eastAsia="zh-CN"/>
              </w:rPr>
            </w:pPr>
            <w:r w:rsidRPr="00124237">
              <w:rPr>
                <w:b/>
                <w:bCs/>
              </w:rPr>
              <w:t>Parametr wymagany</w:t>
            </w:r>
          </w:p>
        </w:tc>
        <w:tc>
          <w:tcPr>
            <w:tcW w:w="1276" w:type="dxa"/>
            <w:vAlign w:val="center"/>
          </w:tcPr>
          <w:p w14:paraId="5D058219" w14:textId="1FE01282" w:rsidR="00475287" w:rsidRPr="00124237" w:rsidRDefault="00475287" w:rsidP="00475287">
            <w:pPr>
              <w:snapToGrid w:val="0"/>
              <w:jc w:val="center"/>
              <w:rPr>
                <w:rFonts w:cs="Calibri"/>
                <w:b/>
                <w:bCs/>
                <w:lang w:eastAsia="zh-CN"/>
              </w:rPr>
            </w:pPr>
            <w:r w:rsidRPr="00124237">
              <w:rPr>
                <w:b/>
                <w:bCs/>
              </w:rPr>
              <w:t>Parametr oferowany</w:t>
            </w:r>
          </w:p>
        </w:tc>
      </w:tr>
      <w:tr w:rsidR="002A4306" w:rsidRPr="00124237" w14:paraId="082A378C" w14:textId="77777777" w:rsidTr="00283E65">
        <w:trPr>
          <w:cantSplit/>
          <w:trHeight w:val="318"/>
        </w:trPr>
        <w:tc>
          <w:tcPr>
            <w:tcW w:w="567" w:type="dxa"/>
            <w:shd w:val="clear" w:color="auto" w:fill="auto"/>
          </w:tcPr>
          <w:p w14:paraId="7EAFDDEE" w14:textId="77777777" w:rsidR="002A4306" w:rsidRPr="00124237" w:rsidRDefault="002A4306" w:rsidP="002A4306">
            <w:pPr>
              <w:numPr>
                <w:ilvl w:val="0"/>
                <w:numId w:val="2"/>
              </w:numPr>
              <w:snapToGrid w:val="0"/>
              <w:jc w:val="center"/>
              <w:rPr>
                <w:bCs/>
              </w:rPr>
            </w:pPr>
          </w:p>
        </w:tc>
        <w:tc>
          <w:tcPr>
            <w:tcW w:w="6237" w:type="dxa"/>
            <w:shd w:val="clear" w:color="auto" w:fill="auto"/>
            <w:vAlign w:val="center"/>
          </w:tcPr>
          <w:p w14:paraId="3BE1EA00" w14:textId="69819F9D" w:rsidR="002A4306" w:rsidRPr="00124237" w:rsidRDefault="002A4306" w:rsidP="007E6354">
            <w:pPr>
              <w:snapToGrid w:val="0"/>
              <w:rPr>
                <w:b/>
                <w:bCs/>
                <w:sz w:val="22"/>
                <w:szCs w:val="22"/>
              </w:rPr>
            </w:pPr>
            <w:r w:rsidRPr="00124237">
              <w:rPr>
                <w:rFonts w:eastAsia="Arial"/>
              </w:rPr>
              <w:t>Wózek anestezjologiczny, wykonany w całości ze stali ocynkowanej, malowanej proszkowo lub nierdzewnej lub tworzywa sztucznego</w:t>
            </w:r>
          </w:p>
        </w:tc>
        <w:tc>
          <w:tcPr>
            <w:tcW w:w="1701" w:type="dxa"/>
          </w:tcPr>
          <w:p w14:paraId="64DAC343" w14:textId="77777777" w:rsidR="002A4306" w:rsidRPr="00124237" w:rsidRDefault="002A4306" w:rsidP="007E6354">
            <w:pPr>
              <w:jc w:val="center"/>
            </w:pPr>
            <w:r w:rsidRPr="00124237">
              <w:t>TAK, podać</w:t>
            </w:r>
          </w:p>
        </w:tc>
        <w:tc>
          <w:tcPr>
            <w:tcW w:w="1276" w:type="dxa"/>
          </w:tcPr>
          <w:p w14:paraId="3781C332" w14:textId="77777777" w:rsidR="002A4306" w:rsidRPr="00124237" w:rsidRDefault="002A4306" w:rsidP="007E6354">
            <w:pPr>
              <w:snapToGrid w:val="0"/>
              <w:rPr>
                <w:rFonts w:eastAsia="Arial"/>
              </w:rPr>
            </w:pPr>
          </w:p>
        </w:tc>
      </w:tr>
      <w:tr w:rsidR="002A4306" w:rsidRPr="00124237" w14:paraId="58260043" w14:textId="77777777" w:rsidTr="00283E65">
        <w:trPr>
          <w:cantSplit/>
          <w:trHeight w:val="318"/>
        </w:trPr>
        <w:tc>
          <w:tcPr>
            <w:tcW w:w="567" w:type="dxa"/>
            <w:shd w:val="clear" w:color="auto" w:fill="auto"/>
          </w:tcPr>
          <w:p w14:paraId="56A1BC4A" w14:textId="77777777" w:rsidR="002A4306" w:rsidRPr="00124237" w:rsidRDefault="002A4306" w:rsidP="002A4306">
            <w:pPr>
              <w:numPr>
                <w:ilvl w:val="0"/>
                <w:numId w:val="2"/>
              </w:numPr>
              <w:snapToGrid w:val="0"/>
              <w:jc w:val="center"/>
              <w:rPr>
                <w:bCs/>
              </w:rPr>
            </w:pPr>
          </w:p>
        </w:tc>
        <w:tc>
          <w:tcPr>
            <w:tcW w:w="6237" w:type="dxa"/>
            <w:shd w:val="clear" w:color="auto" w:fill="auto"/>
            <w:vAlign w:val="center"/>
          </w:tcPr>
          <w:p w14:paraId="15C15933" w14:textId="03DA45F4" w:rsidR="002A4306" w:rsidRPr="00124237" w:rsidRDefault="002A4306" w:rsidP="007E6354">
            <w:pPr>
              <w:snapToGrid w:val="0"/>
              <w:rPr>
                <w:b/>
                <w:bCs/>
                <w:sz w:val="22"/>
                <w:szCs w:val="22"/>
              </w:rPr>
            </w:pPr>
            <w:r w:rsidRPr="00124237">
              <w:rPr>
                <w:rFonts w:eastAsia="Arial"/>
              </w:rPr>
              <w:t xml:space="preserve">Wyposażony w 3 szuflady oraz pulpit wysuwany </w:t>
            </w:r>
            <w:r w:rsidRPr="00124237">
              <w:t>spod</w:t>
            </w:r>
            <w:r w:rsidRPr="00124237">
              <w:rPr>
                <w:rFonts w:eastAsia="Arial"/>
              </w:rPr>
              <w:t xml:space="preserve"> blatu od przodu lub po lewej lub prawej stronie</w:t>
            </w:r>
          </w:p>
        </w:tc>
        <w:tc>
          <w:tcPr>
            <w:tcW w:w="1701" w:type="dxa"/>
          </w:tcPr>
          <w:p w14:paraId="3587A5BC" w14:textId="77777777" w:rsidR="002A4306" w:rsidRPr="00124237" w:rsidRDefault="002A4306" w:rsidP="007E6354">
            <w:pPr>
              <w:jc w:val="center"/>
            </w:pPr>
            <w:r w:rsidRPr="00124237">
              <w:t>TAK, podać</w:t>
            </w:r>
          </w:p>
        </w:tc>
        <w:tc>
          <w:tcPr>
            <w:tcW w:w="1276" w:type="dxa"/>
          </w:tcPr>
          <w:p w14:paraId="2FEDFD95" w14:textId="77777777" w:rsidR="002A4306" w:rsidRPr="00124237" w:rsidRDefault="002A4306" w:rsidP="007E6354">
            <w:pPr>
              <w:snapToGrid w:val="0"/>
              <w:rPr>
                <w:rFonts w:eastAsia="Arial"/>
              </w:rPr>
            </w:pPr>
          </w:p>
        </w:tc>
      </w:tr>
      <w:tr w:rsidR="002A4306" w:rsidRPr="00124237" w14:paraId="550427F2" w14:textId="77777777" w:rsidTr="00283E65">
        <w:trPr>
          <w:cantSplit/>
        </w:trPr>
        <w:tc>
          <w:tcPr>
            <w:tcW w:w="567" w:type="dxa"/>
            <w:shd w:val="clear" w:color="auto" w:fill="auto"/>
          </w:tcPr>
          <w:p w14:paraId="44E500F4" w14:textId="77777777" w:rsidR="002A4306" w:rsidRPr="00124237" w:rsidRDefault="002A4306" w:rsidP="002A4306">
            <w:pPr>
              <w:numPr>
                <w:ilvl w:val="0"/>
                <w:numId w:val="2"/>
              </w:numPr>
              <w:snapToGrid w:val="0"/>
              <w:jc w:val="center"/>
              <w:rPr>
                <w:bCs/>
              </w:rPr>
            </w:pPr>
          </w:p>
        </w:tc>
        <w:tc>
          <w:tcPr>
            <w:tcW w:w="6237" w:type="dxa"/>
            <w:shd w:val="clear" w:color="auto" w:fill="auto"/>
            <w:vAlign w:val="center"/>
          </w:tcPr>
          <w:p w14:paraId="206258B9" w14:textId="77777777" w:rsidR="002A4306" w:rsidRPr="00124237" w:rsidRDefault="002A4306" w:rsidP="007E6354">
            <w:pPr>
              <w:snapToGrid w:val="0"/>
              <w:rPr>
                <w:b/>
                <w:bCs/>
                <w:sz w:val="22"/>
                <w:szCs w:val="22"/>
              </w:rPr>
            </w:pPr>
            <w:r w:rsidRPr="00124237">
              <w:rPr>
                <w:rFonts w:eastAsia="Arial"/>
              </w:rPr>
              <w:t>Szuflady skrzynkowe o wysokości min. 20 cm poruszające się na prowadnicach rolkowych</w:t>
            </w:r>
          </w:p>
        </w:tc>
        <w:tc>
          <w:tcPr>
            <w:tcW w:w="1701" w:type="dxa"/>
          </w:tcPr>
          <w:p w14:paraId="77F28101" w14:textId="77777777" w:rsidR="002A4306" w:rsidRPr="00124237" w:rsidRDefault="002A4306" w:rsidP="007E6354">
            <w:pPr>
              <w:jc w:val="center"/>
            </w:pPr>
            <w:r w:rsidRPr="00124237">
              <w:t>TAK, podać</w:t>
            </w:r>
          </w:p>
        </w:tc>
        <w:tc>
          <w:tcPr>
            <w:tcW w:w="1276" w:type="dxa"/>
          </w:tcPr>
          <w:p w14:paraId="2D4BEE5D" w14:textId="77777777" w:rsidR="002A4306" w:rsidRPr="00124237" w:rsidRDefault="002A4306" w:rsidP="007E6354">
            <w:pPr>
              <w:snapToGrid w:val="0"/>
              <w:rPr>
                <w:rFonts w:eastAsia="Arial"/>
              </w:rPr>
            </w:pPr>
          </w:p>
        </w:tc>
      </w:tr>
      <w:tr w:rsidR="002A4306" w:rsidRPr="00124237" w14:paraId="3189C5B2" w14:textId="77777777" w:rsidTr="00283E65">
        <w:trPr>
          <w:cantSplit/>
        </w:trPr>
        <w:tc>
          <w:tcPr>
            <w:tcW w:w="567" w:type="dxa"/>
            <w:shd w:val="clear" w:color="auto" w:fill="auto"/>
          </w:tcPr>
          <w:p w14:paraId="1B7D57AB" w14:textId="77777777" w:rsidR="002A4306" w:rsidRPr="00124237" w:rsidRDefault="002A4306" w:rsidP="002A4306">
            <w:pPr>
              <w:numPr>
                <w:ilvl w:val="0"/>
                <w:numId w:val="2"/>
              </w:numPr>
              <w:snapToGrid w:val="0"/>
              <w:jc w:val="center"/>
              <w:rPr>
                <w:bCs/>
              </w:rPr>
            </w:pPr>
          </w:p>
        </w:tc>
        <w:tc>
          <w:tcPr>
            <w:tcW w:w="6237" w:type="dxa"/>
            <w:shd w:val="clear" w:color="auto" w:fill="auto"/>
            <w:vAlign w:val="center"/>
          </w:tcPr>
          <w:p w14:paraId="3298EC0D" w14:textId="77777777" w:rsidR="002A4306" w:rsidRPr="00124237" w:rsidRDefault="002A4306" w:rsidP="007E6354">
            <w:pPr>
              <w:snapToGrid w:val="0"/>
              <w:rPr>
                <w:b/>
                <w:bCs/>
                <w:sz w:val="22"/>
                <w:szCs w:val="22"/>
              </w:rPr>
            </w:pPr>
            <w:r w:rsidRPr="00124237">
              <w:rPr>
                <w:rFonts w:eastAsia="Arial"/>
              </w:rPr>
              <w:t>Pulpit poruszający się na prowadnicach z pełnym wysuwem</w:t>
            </w:r>
          </w:p>
        </w:tc>
        <w:tc>
          <w:tcPr>
            <w:tcW w:w="1701" w:type="dxa"/>
          </w:tcPr>
          <w:p w14:paraId="2FA479A7" w14:textId="77777777" w:rsidR="002A4306" w:rsidRPr="00124237" w:rsidRDefault="002A4306" w:rsidP="007E6354">
            <w:pPr>
              <w:jc w:val="center"/>
            </w:pPr>
            <w:r w:rsidRPr="00124237">
              <w:t>TAK, podać</w:t>
            </w:r>
          </w:p>
        </w:tc>
        <w:tc>
          <w:tcPr>
            <w:tcW w:w="1276" w:type="dxa"/>
          </w:tcPr>
          <w:p w14:paraId="53DBC7B8" w14:textId="77777777" w:rsidR="002A4306" w:rsidRPr="00124237" w:rsidRDefault="002A4306" w:rsidP="007E6354">
            <w:pPr>
              <w:snapToGrid w:val="0"/>
              <w:rPr>
                <w:rFonts w:eastAsia="Arial"/>
              </w:rPr>
            </w:pPr>
          </w:p>
        </w:tc>
      </w:tr>
      <w:tr w:rsidR="002A4306" w:rsidRPr="00124237" w14:paraId="07674565" w14:textId="77777777" w:rsidTr="00283E65">
        <w:trPr>
          <w:cantSplit/>
        </w:trPr>
        <w:tc>
          <w:tcPr>
            <w:tcW w:w="567" w:type="dxa"/>
            <w:shd w:val="clear" w:color="auto" w:fill="auto"/>
          </w:tcPr>
          <w:p w14:paraId="0D720E11" w14:textId="77777777" w:rsidR="002A4306" w:rsidRPr="00124237" w:rsidRDefault="002A4306" w:rsidP="002A4306">
            <w:pPr>
              <w:numPr>
                <w:ilvl w:val="0"/>
                <w:numId w:val="2"/>
              </w:numPr>
              <w:snapToGrid w:val="0"/>
              <w:jc w:val="center"/>
              <w:rPr>
                <w:bCs/>
              </w:rPr>
            </w:pPr>
          </w:p>
        </w:tc>
        <w:tc>
          <w:tcPr>
            <w:tcW w:w="6237" w:type="dxa"/>
            <w:shd w:val="clear" w:color="auto" w:fill="auto"/>
            <w:vAlign w:val="center"/>
          </w:tcPr>
          <w:p w14:paraId="6B9251D4" w14:textId="77777777" w:rsidR="002A4306" w:rsidRPr="00124237" w:rsidRDefault="002A4306" w:rsidP="007E6354">
            <w:pPr>
              <w:snapToGrid w:val="0"/>
              <w:rPr>
                <w:b/>
                <w:bCs/>
                <w:sz w:val="22"/>
                <w:szCs w:val="22"/>
              </w:rPr>
            </w:pPr>
            <w:r w:rsidRPr="00124237">
              <w:rPr>
                <w:rFonts w:eastAsia="Arial"/>
              </w:rPr>
              <w:t>Wnętrze wózka szczelne, bez zagłębień, zagięć oraz szczelin umożliwiających gromadzenie się brudu</w:t>
            </w:r>
          </w:p>
        </w:tc>
        <w:tc>
          <w:tcPr>
            <w:tcW w:w="1701" w:type="dxa"/>
          </w:tcPr>
          <w:p w14:paraId="675A1FEF" w14:textId="77777777" w:rsidR="002A4306" w:rsidRPr="00124237" w:rsidRDefault="002A4306" w:rsidP="007E6354">
            <w:pPr>
              <w:jc w:val="center"/>
            </w:pPr>
            <w:r w:rsidRPr="00124237">
              <w:t>TAK, podać</w:t>
            </w:r>
          </w:p>
        </w:tc>
        <w:tc>
          <w:tcPr>
            <w:tcW w:w="1276" w:type="dxa"/>
          </w:tcPr>
          <w:p w14:paraId="0787FFA6" w14:textId="77777777" w:rsidR="002A4306" w:rsidRPr="00124237" w:rsidRDefault="002A4306" w:rsidP="007E6354">
            <w:pPr>
              <w:snapToGrid w:val="0"/>
              <w:rPr>
                <w:rFonts w:eastAsia="Arial"/>
              </w:rPr>
            </w:pPr>
          </w:p>
        </w:tc>
      </w:tr>
      <w:tr w:rsidR="002A4306" w:rsidRPr="00124237" w14:paraId="2DF982EB" w14:textId="77777777" w:rsidTr="00283E65">
        <w:trPr>
          <w:cantSplit/>
        </w:trPr>
        <w:tc>
          <w:tcPr>
            <w:tcW w:w="567" w:type="dxa"/>
            <w:shd w:val="clear" w:color="auto" w:fill="auto"/>
          </w:tcPr>
          <w:p w14:paraId="1FDDEF1D" w14:textId="77777777" w:rsidR="002A4306" w:rsidRPr="00124237" w:rsidRDefault="002A4306" w:rsidP="002A4306">
            <w:pPr>
              <w:numPr>
                <w:ilvl w:val="0"/>
                <w:numId w:val="2"/>
              </w:numPr>
              <w:snapToGrid w:val="0"/>
              <w:jc w:val="center"/>
              <w:rPr>
                <w:bCs/>
              </w:rPr>
            </w:pPr>
          </w:p>
        </w:tc>
        <w:tc>
          <w:tcPr>
            <w:tcW w:w="6237" w:type="dxa"/>
            <w:shd w:val="clear" w:color="auto" w:fill="auto"/>
            <w:vAlign w:val="center"/>
          </w:tcPr>
          <w:p w14:paraId="202AE096" w14:textId="77777777" w:rsidR="002A4306" w:rsidRPr="00124237" w:rsidRDefault="002A4306" w:rsidP="007E6354">
            <w:pPr>
              <w:snapToGrid w:val="0"/>
              <w:rPr>
                <w:b/>
                <w:bCs/>
                <w:sz w:val="22"/>
                <w:szCs w:val="22"/>
              </w:rPr>
            </w:pPr>
            <w:r w:rsidRPr="00124237">
              <w:rPr>
                <w:rFonts w:eastAsia="Arial"/>
              </w:rPr>
              <w:t>Blat prosty z tworzywa ABS z podwyższonymi 3 brzegami</w:t>
            </w:r>
          </w:p>
        </w:tc>
        <w:tc>
          <w:tcPr>
            <w:tcW w:w="1701" w:type="dxa"/>
          </w:tcPr>
          <w:p w14:paraId="27F6A50C" w14:textId="77777777" w:rsidR="002A4306" w:rsidRPr="00124237" w:rsidRDefault="002A4306" w:rsidP="007E6354">
            <w:pPr>
              <w:jc w:val="center"/>
            </w:pPr>
            <w:r w:rsidRPr="00124237">
              <w:t>TAK, podać</w:t>
            </w:r>
          </w:p>
        </w:tc>
        <w:tc>
          <w:tcPr>
            <w:tcW w:w="1276" w:type="dxa"/>
          </w:tcPr>
          <w:p w14:paraId="3C268CEF" w14:textId="77777777" w:rsidR="002A4306" w:rsidRPr="00124237" w:rsidRDefault="002A4306" w:rsidP="007E6354">
            <w:pPr>
              <w:snapToGrid w:val="0"/>
              <w:rPr>
                <w:rFonts w:eastAsia="Arial"/>
              </w:rPr>
            </w:pPr>
          </w:p>
        </w:tc>
      </w:tr>
      <w:tr w:rsidR="002A4306" w:rsidRPr="00124237" w14:paraId="39D56724" w14:textId="77777777" w:rsidTr="00283E65">
        <w:trPr>
          <w:cantSplit/>
        </w:trPr>
        <w:tc>
          <w:tcPr>
            <w:tcW w:w="567" w:type="dxa"/>
            <w:shd w:val="clear" w:color="auto" w:fill="auto"/>
          </w:tcPr>
          <w:p w14:paraId="58203FE5" w14:textId="77777777" w:rsidR="002A4306" w:rsidRPr="00124237" w:rsidRDefault="002A4306" w:rsidP="002A4306">
            <w:pPr>
              <w:numPr>
                <w:ilvl w:val="0"/>
                <w:numId w:val="2"/>
              </w:numPr>
              <w:snapToGrid w:val="0"/>
              <w:jc w:val="center"/>
              <w:rPr>
                <w:bCs/>
              </w:rPr>
            </w:pPr>
          </w:p>
        </w:tc>
        <w:tc>
          <w:tcPr>
            <w:tcW w:w="6237" w:type="dxa"/>
            <w:shd w:val="clear" w:color="auto" w:fill="auto"/>
            <w:vAlign w:val="center"/>
          </w:tcPr>
          <w:p w14:paraId="68401BD1" w14:textId="3CBC07D9" w:rsidR="002A4306" w:rsidRPr="00124237" w:rsidRDefault="002A4306" w:rsidP="007E6354">
            <w:pPr>
              <w:snapToGrid w:val="0"/>
              <w:rPr>
                <w:b/>
                <w:bCs/>
                <w:sz w:val="22"/>
                <w:szCs w:val="22"/>
              </w:rPr>
            </w:pPr>
            <w:r w:rsidRPr="00124237">
              <w:rPr>
                <w:rFonts w:eastAsia="Arial"/>
              </w:rPr>
              <w:t>Uchwyt do przetaczania od frontu wózka lub z dowolnego boku</w:t>
            </w:r>
          </w:p>
        </w:tc>
        <w:tc>
          <w:tcPr>
            <w:tcW w:w="1701" w:type="dxa"/>
          </w:tcPr>
          <w:p w14:paraId="7E7802C7" w14:textId="77777777" w:rsidR="002A4306" w:rsidRPr="00124237" w:rsidRDefault="002A4306" w:rsidP="007E6354">
            <w:pPr>
              <w:jc w:val="center"/>
            </w:pPr>
            <w:r w:rsidRPr="00124237">
              <w:t>TAK, podać</w:t>
            </w:r>
          </w:p>
        </w:tc>
        <w:tc>
          <w:tcPr>
            <w:tcW w:w="1276" w:type="dxa"/>
          </w:tcPr>
          <w:p w14:paraId="5D0F9509" w14:textId="77777777" w:rsidR="002A4306" w:rsidRPr="00124237" w:rsidRDefault="002A4306" w:rsidP="007E6354">
            <w:pPr>
              <w:snapToGrid w:val="0"/>
              <w:rPr>
                <w:rFonts w:eastAsia="Arial"/>
              </w:rPr>
            </w:pPr>
          </w:p>
        </w:tc>
      </w:tr>
      <w:tr w:rsidR="002A4306" w:rsidRPr="00124237" w14:paraId="2E2384E8" w14:textId="77777777" w:rsidTr="00283E65">
        <w:trPr>
          <w:cantSplit/>
        </w:trPr>
        <w:tc>
          <w:tcPr>
            <w:tcW w:w="567" w:type="dxa"/>
            <w:shd w:val="clear" w:color="auto" w:fill="auto"/>
          </w:tcPr>
          <w:p w14:paraId="4AE2A6FF" w14:textId="77777777" w:rsidR="002A4306" w:rsidRPr="00124237" w:rsidRDefault="002A4306" w:rsidP="002A4306">
            <w:pPr>
              <w:numPr>
                <w:ilvl w:val="0"/>
                <w:numId w:val="2"/>
              </w:numPr>
              <w:snapToGrid w:val="0"/>
              <w:jc w:val="center"/>
              <w:rPr>
                <w:bCs/>
              </w:rPr>
            </w:pPr>
          </w:p>
        </w:tc>
        <w:tc>
          <w:tcPr>
            <w:tcW w:w="6237" w:type="dxa"/>
            <w:shd w:val="clear" w:color="auto" w:fill="auto"/>
            <w:vAlign w:val="center"/>
          </w:tcPr>
          <w:p w14:paraId="742D5315" w14:textId="77777777" w:rsidR="002A4306" w:rsidRPr="00124237" w:rsidRDefault="002A4306" w:rsidP="007E6354">
            <w:pPr>
              <w:snapToGrid w:val="0"/>
              <w:rPr>
                <w:b/>
                <w:bCs/>
                <w:sz w:val="22"/>
                <w:szCs w:val="22"/>
              </w:rPr>
            </w:pPr>
            <w:r w:rsidRPr="00124237">
              <w:rPr>
                <w:rFonts w:eastAsia="Arial"/>
              </w:rPr>
              <w:t>Zespół jezdny składający się z 4 kół o średnicy min. 125 mm (2 koła z hamulcem).</w:t>
            </w:r>
          </w:p>
        </w:tc>
        <w:tc>
          <w:tcPr>
            <w:tcW w:w="1701" w:type="dxa"/>
          </w:tcPr>
          <w:p w14:paraId="09D953A7" w14:textId="77777777" w:rsidR="002A4306" w:rsidRPr="00124237" w:rsidRDefault="002A4306" w:rsidP="007E6354">
            <w:pPr>
              <w:jc w:val="center"/>
            </w:pPr>
            <w:r w:rsidRPr="00124237">
              <w:t>TAK, podać</w:t>
            </w:r>
          </w:p>
        </w:tc>
        <w:tc>
          <w:tcPr>
            <w:tcW w:w="1276" w:type="dxa"/>
          </w:tcPr>
          <w:p w14:paraId="716AED6E" w14:textId="77777777" w:rsidR="002A4306" w:rsidRPr="00124237" w:rsidRDefault="002A4306" w:rsidP="007E6354">
            <w:pPr>
              <w:snapToGrid w:val="0"/>
              <w:rPr>
                <w:rFonts w:eastAsia="Arial"/>
              </w:rPr>
            </w:pPr>
          </w:p>
        </w:tc>
      </w:tr>
      <w:tr w:rsidR="002A4306" w:rsidRPr="00124237" w14:paraId="70F9BCCC" w14:textId="77777777" w:rsidTr="00283E65">
        <w:trPr>
          <w:cantSplit/>
        </w:trPr>
        <w:tc>
          <w:tcPr>
            <w:tcW w:w="567" w:type="dxa"/>
            <w:shd w:val="clear" w:color="auto" w:fill="auto"/>
          </w:tcPr>
          <w:p w14:paraId="23AE7A25" w14:textId="77777777" w:rsidR="002A4306" w:rsidRPr="00124237" w:rsidRDefault="002A4306" w:rsidP="002A4306">
            <w:pPr>
              <w:numPr>
                <w:ilvl w:val="0"/>
                <w:numId w:val="2"/>
              </w:numPr>
              <w:snapToGrid w:val="0"/>
              <w:jc w:val="center"/>
              <w:rPr>
                <w:bCs/>
              </w:rPr>
            </w:pPr>
          </w:p>
        </w:tc>
        <w:tc>
          <w:tcPr>
            <w:tcW w:w="6237" w:type="dxa"/>
            <w:shd w:val="clear" w:color="auto" w:fill="auto"/>
            <w:vAlign w:val="center"/>
          </w:tcPr>
          <w:p w14:paraId="7790AA51" w14:textId="77777777" w:rsidR="002A4306" w:rsidRPr="00124237" w:rsidRDefault="002A4306" w:rsidP="007E6354">
            <w:pPr>
              <w:snapToGrid w:val="0"/>
              <w:rPr>
                <w:b/>
                <w:bCs/>
                <w:sz w:val="22"/>
                <w:szCs w:val="22"/>
              </w:rPr>
            </w:pPr>
            <w:r w:rsidRPr="00124237">
              <w:rPr>
                <w:rFonts w:eastAsia="Arial"/>
              </w:rPr>
              <w:t>Wszystkie krawędzie zaokrąglone, bezpieczne</w:t>
            </w:r>
          </w:p>
        </w:tc>
        <w:tc>
          <w:tcPr>
            <w:tcW w:w="1701" w:type="dxa"/>
          </w:tcPr>
          <w:p w14:paraId="03E2CD35" w14:textId="77777777" w:rsidR="002A4306" w:rsidRPr="00124237" w:rsidRDefault="002A4306" w:rsidP="007E6354">
            <w:pPr>
              <w:jc w:val="center"/>
            </w:pPr>
            <w:r w:rsidRPr="00124237">
              <w:t>TAK, podać</w:t>
            </w:r>
          </w:p>
        </w:tc>
        <w:tc>
          <w:tcPr>
            <w:tcW w:w="1276" w:type="dxa"/>
          </w:tcPr>
          <w:p w14:paraId="2EE70D66" w14:textId="77777777" w:rsidR="002A4306" w:rsidRPr="00124237" w:rsidRDefault="002A4306" w:rsidP="007E6354">
            <w:pPr>
              <w:snapToGrid w:val="0"/>
              <w:rPr>
                <w:rFonts w:eastAsia="Arial"/>
              </w:rPr>
            </w:pPr>
          </w:p>
        </w:tc>
      </w:tr>
      <w:tr w:rsidR="002A4306" w:rsidRPr="00124237" w14:paraId="0A802ABE" w14:textId="77777777" w:rsidTr="00283E65">
        <w:trPr>
          <w:cantSplit/>
        </w:trPr>
        <w:tc>
          <w:tcPr>
            <w:tcW w:w="567" w:type="dxa"/>
            <w:shd w:val="clear" w:color="auto" w:fill="auto"/>
          </w:tcPr>
          <w:p w14:paraId="37CCC789" w14:textId="77777777" w:rsidR="002A4306" w:rsidRPr="00124237" w:rsidRDefault="002A4306" w:rsidP="002A4306">
            <w:pPr>
              <w:numPr>
                <w:ilvl w:val="0"/>
                <w:numId w:val="2"/>
              </w:numPr>
              <w:snapToGrid w:val="0"/>
              <w:jc w:val="center"/>
              <w:rPr>
                <w:bCs/>
              </w:rPr>
            </w:pPr>
          </w:p>
        </w:tc>
        <w:tc>
          <w:tcPr>
            <w:tcW w:w="6237" w:type="dxa"/>
            <w:shd w:val="clear" w:color="auto" w:fill="auto"/>
            <w:vAlign w:val="center"/>
          </w:tcPr>
          <w:p w14:paraId="460F9C20" w14:textId="77777777" w:rsidR="002A4306" w:rsidRPr="00124237" w:rsidRDefault="002A4306" w:rsidP="007E6354">
            <w:pPr>
              <w:snapToGrid w:val="0"/>
              <w:rPr>
                <w:rFonts w:eastAsia="Arial"/>
              </w:rPr>
            </w:pPr>
            <w:r w:rsidRPr="00124237">
              <w:rPr>
                <w:rFonts w:eastAsia="Arial"/>
              </w:rPr>
              <w:t xml:space="preserve">Wyposażenie wózka </w:t>
            </w:r>
          </w:p>
          <w:p w14:paraId="5FE54ACB" w14:textId="77777777" w:rsidR="002A4306" w:rsidRPr="00124237" w:rsidRDefault="002A4306" w:rsidP="007E6354">
            <w:pPr>
              <w:autoSpaceDE w:val="0"/>
              <w:rPr>
                <w:rFonts w:eastAsia="Arial"/>
              </w:rPr>
            </w:pPr>
            <w:r w:rsidRPr="00124237">
              <w:rPr>
                <w:rFonts w:eastAsia="Arial"/>
              </w:rPr>
              <w:t>- szyna sprzętowa na akcesoria typ – szt. 1</w:t>
            </w:r>
          </w:p>
          <w:p w14:paraId="7A733F69" w14:textId="6DD2DAA4" w:rsidR="002A4306" w:rsidRPr="00124237" w:rsidRDefault="002A4306" w:rsidP="007E6354">
            <w:pPr>
              <w:autoSpaceDE w:val="0"/>
              <w:rPr>
                <w:rFonts w:eastAsia="Arial"/>
              </w:rPr>
            </w:pPr>
            <w:r w:rsidRPr="00124237">
              <w:rPr>
                <w:rFonts w:eastAsia="Arial"/>
              </w:rPr>
              <w:t xml:space="preserve">- nadstawka dwurzędowa, min. 10 skrzynkowa - szt.1 </w:t>
            </w:r>
          </w:p>
          <w:p w14:paraId="32548E0A" w14:textId="77777777" w:rsidR="002A4306" w:rsidRPr="00124237" w:rsidRDefault="002A4306" w:rsidP="007E6354">
            <w:pPr>
              <w:autoSpaceDE w:val="0"/>
              <w:rPr>
                <w:rFonts w:eastAsia="Arial"/>
              </w:rPr>
            </w:pPr>
            <w:r w:rsidRPr="00124237">
              <w:rPr>
                <w:rFonts w:eastAsia="Arial"/>
              </w:rPr>
              <w:t>- uchwyt z pojemnikiem na zużyte igły – szt. 1</w:t>
            </w:r>
          </w:p>
          <w:p w14:paraId="70D9E8E0" w14:textId="0928D0BB" w:rsidR="002A4306" w:rsidRPr="00124237" w:rsidRDefault="002A4306" w:rsidP="007E6354">
            <w:pPr>
              <w:autoSpaceDE w:val="0"/>
              <w:rPr>
                <w:rFonts w:eastAsia="Arial"/>
              </w:rPr>
            </w:pPr>
            <w:r w:rsidRPr="00124237">
              <w:rPr>
                <w:rFonts w:eastAsia="Arial"/>
              </w:rPr>
              <w:t xml:space="preserve">- uchwyt do pojemnika na rękawiczki jednorazowe – szt. 1 </w:t>
            </w:r>
          </w:p>
          <w:p w14:paraId="72C7D202" w14:textId="77777777" w:rsidR="002A4306" w:rsidRPr="00124237" w:rsidRDefault="002A4306" w:rsidP="007E6354">
            <w:pPr>
              <w:autoSpaceDE w:val="0"/>
              <w:rPr>
                <w:rFonts w:eastAsia="Arial"/>
              </w:rPr>
            </w:pPr>
            <w:r w:rsidRPr="00124237">
              <w:rPr>
                <w:rFonts w:eastAsia="Arial"/>
              </w:rPr>
              <w:t>- kosz na odpady - szt. 1</w:t>
            </w:r>
          </w:p>
        </w:tc>
        <w:tc>
          <w:tcPr>
            <w:tcW w:w="1701" w:type="dxa"/>
          </w:tcPr>
          <w:p w14:paraId="76D081A5" w14:textId="77777777" w:rsidR="002A4306" w:rsidRPr="00124237" w:rsidRDefault="002A4306" w:rsidP="007E6354">
            <w:pPr>
              <w:jc w:val="center"/>
            </w:pPr>
            <w:r w:rsidRPr="00124237">
              <w:t>TAK, podać</w:t>
            </w:r>
          </w:p>
        </w:tc>
        <w:tc>
          <w:tcPr>
            <w:tcW w:w="1276" w:type="dxa"/>
          </w:tcPr>
          <w:p w14:paraId="380A9EF0" w14:textId="77777777" w:rsidR="002A4306" w:rsidRPr="00124237" w:rsidRDefault="002A4306" w:rsidP="007E6354">
            <w:pPr>
              <w:snapToGrid w:val="0"/>
              <w:rPr>
                <w:rFonts w:eastAsia="Arial"/>
              </w:rPr>
            </w:pPr>
          </w:p>
        </w:tc>
      </w:tr>
      <w:tr w:rsidR="002A4306" w:rsidRPr="00124237" w14:paraId="78FD97B7" w14:textId="77777777" w:rsidTr="00283E65">
        <w:trPr>
          <w:cantSplit/>
        </w:trPr>
        <w:tc>
          <w:tcPr>
            <w:tcW w:w="567" w:type="dxa"/>
            <w:shd w:val="clear" w:color="auto" w:fill="auto"/>
          </w:tcPr>
          <w:p w14:paraId="71F46E6C" w14:textId="77777777" w:rsidR="002A4306" w:rsidRPr="00124237" w:rsidRDefault="002A4306" w:rsidP="002A4306">
            <w:pPr>
              <w:numPr>
                <w:ilvl w:val="0"/>
                <w:numId w:val="2"/>
              </w:numPr>
              <w:snapToGrid w:val="0"/>
              <w:jc w:val="center"/>
              <w:rPr>
                <w:bCs/>
              </w:rPr>
            </w:pPr>
          </w:p>
        </w:tc>
        <w:tc>
          <w:tcPr>
            <w:tcW w:w="6237" w:type="dxa"/>
            <w:shd w:val="clear" w:color="auto" w:fill="auto"/>
            <w:vAlign w:val="center"/>
          </w:tcPr>
          <w:p w14:paraId="493D164D" w14:textId="77777777" w:rsidR="002A4306" w:rsidRPr="00124237" w:rsidRDefault="002A4306" w:rsidP="007E6354">
            <w:pPr>
              <w:snapToGrid w:val="0"/>
              <w:rPr>
                <w:b/>
                <w:bCs/>
                <w:sz w:val="22"/>
                <w:szCs w:val="22"/>
              </w:rPr>
            </w:pPr>
            <w:r w:rsidRPr="00124237">
              <w:rPr>
                <w:rFonts w:eastAsia="Arial"/>
              </w:rPr>
              <w:t>Wymiary wózka bez nadstawki max. 700x600x890</w:t>
            </w:r>
          </w:p>
        </w:tc>
        <w:tc>
          <w:tcPr>
            <w:tcW w:w="1701" w:type="dxa"/>
          </w:tcPr>
          <w:p w14:paraId="478D658F" w14:textId="77777777" w:rsidR="002A4306" w:rsidRPr="00124237" w:rsidRDefault="002A4306" w:rsidP="007E6354">
            <w:pPr>
              <w:jc w:val="center"/>
            </w:pPr>
            <w:r w:rsidRPr="00124237">
              <w:t>TAK, podać</w:t>
            </w:r>
          </w:p>
        </w:tc>
        <w:tc>
          <w:tcPr>
            <w:tcW w:w="1276" w:type="dxa"/>
          </w:tcPr>
          <w:p w14:paraId="167DF3C5" w14:textId="77777777" w:rsidR="002A4306" w:rsidRPr="00124237" w:rsidRDefault="002A4306" w:rsidP="007E6354">
            <w:pPr>
              <w:snapToGrid w:val="0"/>
              <w:rPr>
                <w:rFonts w:eastAsia="Arial"/>
              </w:rPr>
            </w:pPr>
          </w:p>
        </w:tc>
      </w:tr>
    </w:tbl>
    <w:p w14:paraId="0DB0440C" w14:textId="2256FEBD" w:rsidR="00CC1F94" w:rsidRPr="00124237" w:rsidRDefault="00CC1F94">
      <w:pPr>
        <w:pStyle w:val="Default"/>
        <w:spacing w:line="100" w:lineRule="atLeast"/>
        <w:jc w:val="center"/>
        <w:rPr>
          <w:rFonts w:eastAsia="ArialMT"/>
          <w:sz w:val="28"/>
          <w:szCs w:val="28"/>
        </w:rPr>
      </w:pPr>
      <w:r w:rsidRPr="00124237">
        <w:rPr>
          <w:rFonts w:ascii="Times New Roman" w:eastAsia="ArialMT" w:hAnsi="Times New Roman" w:cs="Times New Roman"/>
          <w:i/>
          <w:iCs/>
          <w:sz w:val="20"/>
          <w:szCs w:val="20"/>
        </w:rPr>
        <w:tab/>
      </w:r>
      <w:r w:rsidRPr="00124237">
        <w:rPr>
          <w:rFonts w:ascii="Times New Roman" w:eastAsia="ArialMT" w:hAnsi="Times New Roman" w:cs="Times New Roman"/>
          <w:i/>
          <w:iCs/>
          <w:sz w:val="20"/>
          <w:szCs w:val="20"/>
        </w:rPr>
        <w:tab/>
      </w:r>
      <w:r w:rsidRPr="00124237">
        <w:rPr>
          <w:rFonts w:ascii="Times New Roman" w:eastAsia="ArialMT" w:hAnsi="Times New Roman" w:cs="Times New Roman"/>
          <w:i/>
          <w:iCs/>
          <w:sz w:val="20"/>
          <w:szCs w:val="20"/>
        </w:rPr>
        <w:tab/>
      </w:r>
      <w:r w:rsidRPr="00124237">
        <w:rPr>
          <w:rFonts w:ascii="Times New Roman" w:eastAsia="ArialMT" w:hAnsi="Times New Roman" w:cs="Times New Roman"/>
          <w:i/>
          <w:iCs/>
          <w:sz w:val="20"/>
          <w:szCs w:val="20"/>
        </w:rPr>
        <w:tab/>
      </w:r>
      <w:r w:rsidRPr="00124237">
        <w:rPr>
          <w:rFonts w:ascii="Times New Roman" w:eastAsia="ArialMT" w:hAnsi="Times New Roman" w:cs="Times New Roman"/>
          <w:i/>
          <w:iCs/>
          <w:sz w:val="20"/>
          <w:szCs w:val="20"/>
        </w:rPr>
        <w:tab/>
      </w:r>
      <w:r w:rsidRPr="00124237">
        <w:rPr>
          <w:rFonts w:ascii="Times New Roman" w:eastAsia="ArialMT" w:hAnsi="Times New Roman" w:cs="Times New Roman"/>
          <w:i/>
          <w:iCs/>
          <w:sz w:val="20"/>
          <w:szCs w:val="20"/>
        </w:rPr>
        <w:tab/>
      </w:r>
      <w:r w:rsidRPr="00124237">
        <w:rPr>
          <w:rFonts w:ascii="Times New Roman" w:eastAsia="ArialMT" w:hAnsi="Times New Roman" w:cs="Times New Roman"/>
          <w:i/>
          <w:iCs/>
          <w:sz w:val="20"/>
          <w:szCs w:val="20"/>
        </w:rPr>
        <w:tab/>
      </w:r>
      <w:r w:rsidRPr="00124237">
        <w:rPr>
          <w:rFonts w:ascii="Times New Roman" w:eastAsia="ArialMT" w:hAnsi="Times New Roman" w:cs="Times New Roman"/>
          <w:i/>
          <w:iCs/>
          <w:sz w:val="20"/>
          <w:szCs w:val="20"/>
        </w:rPr>
        <w:tab/>
      </w:r>
    </w:p>
    <w:p w14:paraId="2808F4C4" w14:textId="5341B4BB" w:rsidR="00E25606" w:rsidRPr="00124237" w:rsidRDefault="00E25606" w:rsidP="00E25606">
      <w:pPr>
        <w:pStyle w:val="Akapitzlist"/>
        <w:ind w:left="-11" w:right="502"/>
        <w:jc w:val="center"/>
        <w:rPr>
          <w:rFonts w:eastAsia="Times New Roman"/>
          <w:b/>
          <w:sz w:val="28"/>
          <w:szCs w:val="28"/>
          <w:lang w:eastAsia="pl-PL"/>
        </w:rPr>
      </w:pPr>
      <w:r w:rsidRPr="00124237">
        <w:rPr>
          <w:rFonts w:eastAsia="Times New Roman"/>
          <w:b/>
          <w:sz w:val="28"/>
          <w:szCs w:val="28"/>
          <w:lang w:eastAsia="pl-PL"/>
        </w:rPr>
        <w:t>13. ŁÓŻKO DO INTENSYWNEJ TERAPII – 2 SZT.</w:t>
      </w:r>
    </w:p>
    <w:p w14:paraId="3E2F4764" w14:textId="605C035C" w:rsidR="00CC1F94" w:rsidRPr="00124237" w:rsidRDefault="00CC1F94">
      <w:pPr>
        <w:autoSpaceDE w:val="0"/>
        <w:rPr>
          <w:rFonts w:eastAsia="ArialMT"/>
          <w:sz w:val="28"/>
          <w:szCs w:val="28"/>
        </w:rPr>
      </w:pPr>
    </w:p>
    <w:p w14:paraId="7B4801B6"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14768DE5"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232E3786"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Kraj pochodzenia: ………………………………</w:t>
      </w:r>
    </w:p>
    <w:p w14:paraId="3F14E566"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1FB14C1A" w14:textId="77777777" w:rsidR="009E161B" w:rsidRPr="00124237" w:rsidRDefault="009E161B" w:rsidP="009E161B">
      <w:pPr>
        <w:rPr>
          <w:i/>
          <w:iCs/>
          <w:color w:val="000000"/>
          <w:sz w:val="28"/>
          <w:szCs w:val="28"/>
          <w:lang w:eastAsia="zh-CN"/>
        </w:rPr>
      </w:pPr>
      <w:r w:rsidRPr="00124237">
        <w:rPr>
          <w:i/>
          <w:iCs/>
          <w:color w:val="000000"/>
          <w:sz w:val="28"/>
          <w:szCs w:val="28"/>
          <w:lang w:eastAsia="zh-CN"/>
        </w:rPr>
        <w:t>wymagane urządzenie fabrycznie nowe, rok produkcji 2021 r</w:t>
      </w:r>
    </w:p>
    <w:p w14:paraId="36D2A8A9" w14:textId="77777777" w:rsidR="00CC1F94" w:rsidRPr="00124237" w:rsidRDefault="00CC1F94"/>
    <w:tbl>
      <w:tblPr>
        <w:tblW w:w="9781" w:type="dxa"/>
        <w:tblInd w:w="-8" w:type="dxa"/>
        <w:tblLayout w:type="fixed"/>
        <w:tblCellMar>
          <w:left w:w="70" w:type="dxa"/>
          <w:right w:w="70" w:type="dxa"/>
        </w:tblCellMar>
        <w:tblLook w:val="0000" w:firstRow="0" w:lastRow="0" w:firstColumn="0" w:lastColumn="0" w:noHBand="0" w:noVBand="0"/>
      </w:tblPr>
      <w:tblGrid>
        <w:gridCol w:w="567"/>
        <w:gridCol w:w="6237"/>
        <w:gridCol w:w="1701"/>
        <w:gridCol w:w="1276"/>
      </w:tblGrid>
      <w:tr w:rsidR="00475287" w:rsidRPr="00124237" w14:paraId="3582E366" w14:textId="77777777" w:rsidTr="008636B7">
        <w:trPr>
          <w:trHeight w:val="396"/>
        </w:trPr>
        <w:tc>
          <w:tcPr>
            <w:tcW w:w="567" w:type="dxa"/>
            <w:tcBorders>
              <w:top w:val="single" w:sz="6" w:space="0" w:color="auto"/>
              <w:left w:val="single" w:sz="6" w:space="0" w:color="auto"/>
              <w:bottom w:val="single" w:sz="6" w:space="0" w:color="auto"/>
              <w:right w:val="single" w:sz="6" w:space="0" w:color="auto"/>
            </w:tcBorders>
            <w:vAlign w:val="center"/>
          </w:tcPr>
          <w:p w14:paraId="19EAC226" w14:textId="79E3BCEF" w:rsidR="00475287" w:rsidRPr="00124237" w:rsidRDefault="00475287" w:rsidP="00475287">
            <w:pPr>
              <w:jc w:val="center"/>
              <w:rPr>
                <w:b/>
                <w:bCs/>
                <w:lang w:eastAsia="zh-CN"/>
              </w:rPr>
            </w:pPr>
            <w:r w:rsidRPr="00124237">
              <w:rPr>
                <w:b/>
                <w:bCs/>
              </w:rPr>
              <w:t>Lp.</w:t>
            </w:r>
          </w:p>
        </w:tc>
        <w:tc>
          <w:tcPr>
            <w:tcW w:w="6237" w:type="dxa"/>
            <w:tcBorders>
              <w:top w:val="single" w:sz="6" w:space="0" w:color="auto"/>
              <w:left w:val="single" w:sz="6" w:space="0" w:color="auto"/>
              <w:bottom w:val="single" w:sz="6" w:space="0" w:color="auto"/>
              <w:right w:val="single" w:sz="6" w:space="0" w:color="auto"/>
            </w:tcBorders>
            <w:vAlign w:val="center"/>
          </w:tcPr>
          <w:p w14:paraId="5E26EF50" w14:textId="7D2B2C64" w:rsidR="00475287" w:rsidRPr="00124237" w:rsidRDefault="00475287" w:rsidP="00475287">
            <w:pPr>
              <w:jc w:val="center"/>
              <w:rPr>
                <w:b/>
              </w:rPr>
            </w:pPr>
            <w:r w:rsidRPr="00124237">
              <w:rPr>
                <w:b/>
                <w:bCs/>
              </w:rPr>
              <w:t>Parametr/warunek</w:t>
            </w:r>
          </w:p>
        </w:tc>
        <w:tc>
          <w:tcPr>
            <w:tcW w:w="1701" w:type="dxa"/>
            <w:tcBorders>
              <w:top w:val="single" w:sz="6" w:space="0" w:color="auto"/>
              <w:left w:val="single" w:sz="6" w:space="0" w:color="auto"/>
              <w:bottom w:val="single" w:sz="6" w:space="0" w:color="auto"/>
              <w:right w:val="single" w:sz="6" w:space="0" w:color="auto"/>
            </w:tcBorders>
            <w:vAlign w:val="center"/>
          </w:tcPr>
          <w:p w14:paraId="16B7C328" w14:textId="13D66505" w:rsidR="00475287" w:rsidRPr="00124237" w:rsidRDefault="00475287" w:rsidP="00475287">
            <w:pPr>
              <w:jc w:val="center"/>
              <w:rPr>
                <w:b/>
              </w:rPr>
            </w:pPr>
            <w:r w:rsidRPr="00124237">
              <w:rPr>
                <w:b/>
                <w:bCs/>
              </w:rPr>
              <w:t>Parametr wymagany</w:t>
            </w:r>
          </w:p>
        </w:tc>
        <w:tc>
          <w:tcPr>
            <w:tcW w:w="1276" w:type="dxa"/>
            <w:tcBorders>
              <w:top w:val="single" w:sz="6" w:space="0" w:color="auto"/>
              <w:left w:val="single" w:sz="6" w:space="0" w:color="auto"/>
              <w:bottom w:val="single" w:sz="6" w:space="0" w:color="auto"/>
              <w:right w:val="single" w:sz="6" w:space="0" w:color="auto"/>
            </w:tcBorders>
            <w:vAlign w:val="center"/>
          </w:tcPr>
          <w:p w14:paraId="22C68902" w14:textId="28B8F777" w:rsidR="00475287" w:rsidRPr="00124237" w:rsidRDefault="00475287" w:rsidP="00475287">
            <w:pPr>
              <w:jc w:val="center"/>
              <w:rPr>
                <w:b/>
              </w:rPr>
            </w:pPr>
            <w:r w:rsidRPr="00124237">
              <w:rPr>
                <w:b/>
                <w:bCs/>
              </w:rPr>
              <w:t>Parametr oferowany</w:t>
            </w:r>
          </w:p>
        </w:tc>
      </w:tr>
      <w:tr w:rsidR="001642ED" w:rsidRPr="00124237" w14:paraId="26920971"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795A9971"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23BD78A4" w14:textId="3DF419D4" w:rsidR="001642ED" w:rsidRPr="00124237" w:rsidRDefault="001642ED" w:rsidP="007E6354">
            <w:r w:rsidRPr="00124237">
              <w:t xml:space="preserve">Kolumnowe łóżko ICU wytworzone w </w:t>
            </w:r>
            <w:r w:rsidR="00D30E78" w:rsidRPr="00124237">
              <w:t>antybakteryjnej nanotechnologii</w:t>
            </w:r>
            <w:r w:rsidRPr="00124237">
              <w:t xml:space="preserve"> srebra (w częściach tworzywowych i lakierze)</w:t>
            </w:r>
          </w:p>
        </w:tc>
        <w:tc>
          <w:tcPr>
            <w:tcW w:w="1701" w:type="dxa"/>
            <w:tcBorders>
              <w:top w:val="single" w:sz="6" w:space="0" w:color="auto"/>
              <w:left w:val="single" w:sz="6" w:space="0" w:color="auto"/>
              <w:bottom w:val="single" w:sz="6" w:space="0" w:color="auto"/>
              <w:right w:val="single" w:sz="6" w:space="0" w:color="auto"/>
            </w:tcBorders>
          </w:tcPr>
          <w:p w14:paraId="36C9F755" w14:textId="1BE8237E" w:rsidR="001642ED" w:rsidRPr="00124237" w:rsidRDefault="001642ED" w:rsidP="007E6354">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7D2243DA" w14:textId="77777777" w:rsidR="001642ED" w:rsidRPr="00124237" w:rsidRDefault="001642ED" w:rsidP="007E6354">
            <w:pPr>
              <w:jc w:val="center"/>
            </w:pPr>
          </w:p>
        </w:tc>
      </w:tr>
      <w:tr w:rsidR="001642ED" w:rsidRPr="00124237" w14:paraId="6FCC7E02"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4B8108A5"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30357E8E" w14:textId="77777777" w:rsidR="001642ED" w:rsidRPr="00124237" w:rsidRDefault="001642ED" w:rsidP="001642ED">
            <w:pPr>
              <w:rPr>
                <w:color w:val="000000"/>
              </w:rPr>
            </w:pPr>
            <w:r w:rsidRPr="00124237">
              <w:rPr>
                <w:color w:val="000000"/>
              </w:rPr>
              <w:t>Szerokość całkowita łóżka z podniesionymi lub opuszczonymi poręczami bocznymi maksymalnie 980 mm</w:t>
            </w:r>
          </w:p>
        </w:tc>
        <w:tc>
          <w:tcPr>
            <w:tcW w:w="1701" w:type="dxa"/>
            <w:tcBorders>
              <w:top w:val="single" w:sz="6" w:space="0" w:color="auto"/>
              <w:left w:val="single" w:sz="6" w:space="0" w:color="auto"/>
              <w:bottom w:val="single" w:sz="6" w:space="0" w:color="auto"/>
              <w:right w:val="single" w:sz="6" w:space="0" w:color="auto"/>
            </w:tcBorders>
          </w:tcPr>
          <w:p w14:paraId="0F44D48C" w14:textId="57BEBC8E"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5E9AB2DC" w14:textId="77777777" w:rsidR="001642ED" w:rsidRPr="00124237" w:rsidRDefault="001642ED" w:rsidP="001642ED">
            <w:pPr>
              <w:jc w:val="center"/>
            </w:pPr>
          </w:p>
        </w:tc>
      </w:tr>
      <w:tr w:rsidR="001642ED" w:rsidRPr="00124237" w14:paraId="261393BA"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130AF5A3"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267E18B3" w14:textId="77777777" w:rsidR="001642ED" w:rsidRPr="00124237" w:rsidRDefault="001642ED" w:rsidP="001642ED">
            <w:pPr>
              <w:rPr>
                <w:b/>
              </w:rPr>
            </w:pPr>
            <w:r w:rsidRPr="00124237">
              <w:t>Całkowita długość łóżka min. 2200 mm, max. 2300 mm</w:t>
            </w:r>
          </w:p>
        </w:tc>
        <w:tc>
          <w:tcPr>
            <w:tcW w:w="1701" w:type="dxa"/>
            <w:tcBorders>
              <w:top w:val="single" w:sz="6" w:space="0" w:color="auto"/>
              <w:left w:val="single" w:sz="6" w:space="0" w:color="auto"/>
              <w:bottom w:val="single" w:sz="6" w:space="0" w:color="auto"/>
              <w:right w:val="single" w:sz="6" w:space="0" w:color="auto"/>
            </w:tcBorders>
          </w:tcPr>
          <w:p w14:paraId="4E86647E" w14:textId="0412FC73"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14CA0AF8" w14:textId="77777777" w:rsidR="001642ED" w:rsidRPr="00124237" w:rsidRDefault="001642ED" w:rsidP="001642ED">
            <w:pPr>
              <w:jc w:val="center"/>
            </w:pPr>
          </w:p>
        </w:tc>
      </w:tr>
      <w:tr w:rsidR="001642ED" w:rsidRPr="00124237" w14:paraId="49C89500"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581712EC"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083DC519" w14:textId="77777777" w:rsidR="001642ED" w:rsidRPr="00124237" w:rsidRDefault="001642ED" w:rsidP="001642ED">
            <w:pPr>
              <w:rPr>
                <w:color w:val="000000"/>
              </w:rPr>
            </w:pPr>
            <w:r w:rsidRPr="00124237">
              <w:rPr>
                <w:color w:val="000000"/>
              </w:rPr>
              <w:t>Ręczny pilot przewodowy sterujący następującymi funkcjami łóżka: zmiana wysokości leża, pochylenie oparcia pleców, pochylenie segmentu udowego, funkcja autokontur</w:t>
            </w:r>
          </w:p>
        </w:tc>
        <w:tc>
          <w:tcPr>
            <w:tcW w:w="1701" w:type="dxa"/>
            <w:tcBorders>
              <w:top w:val="single" w:sz="6" w:space="0" w:color="auto"/>
              <w:left w:val="single" w:sz="6" w:space="0" w:color="auto"/>
              <w:bottom w:val="single" w:sz="6" w:space="0" w:color="auto"/>
              <w:right w:val="single" w:sz="6" w:space="0" w:color="auto"/>
            </w:tcBorders>
          </w:tcPr>
          <w:p w14:paraId="44BF0FFF" w14:textId="22BA4EE6"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70D58126" w14:textId="77777777" w:rsidR="001642ED" w:rsidRPr="00124237" w:rsidRDefault="001642ED" w:rsidP="001642ED">
            <w:pPr>
              <w:jc w:val="center"/>
            </w:pPr>
          </w:p>
        </w:tc>
      </w:tr>
      <w:tr w:rsidR="001642ED" w:rsidRPr="00124237" w14:paraId="50FF91BD"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2F090721"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08634692" w14:textId="77777777" w:rsidR="001642ED" w:rsidRPr="00124237" w:rsidRDefault="001642ED" w:rsidP="001642ED">
            <w:r w:rsidRPr="00124237">
              <w:t xml:space="preserve">Łóżko wielofunkcyjne, wielopozycyjne z pozycją krzesła kardiologicznego </w:t>
            </w:r>
          </w:p>
        </w:tc>
        <w:tc>
          <w:tcPr>
            <w:tcW w:w="1701" w:type="dxa"/>
            <w:tcBorders>
              <w:top w:val="single" w:sz="6" w:space="0" w:color="auto"/>
              <w:left w:val="single" w:sz="6" w:space="0" w:color="auto"/>
              <w:bottom w:val="single" w:sz="6" w:space="0" w:color="auto"/>
              <w:right w:val="single" w:sz="6" w:space="0" w:color="auto"/>
            </w:tcBorders>
          </w:tcPr>
          <w:p w14:paraId="639710C0" w14:textId="7E9DB3FF"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56A7B0E" w14:textId="77777777" w:rsidR="001642ED" w:rsidRPr="00124237" w:rsidRDefault="001642ED" w:rsidP="001642ED">
            <w:pPr>
              <w:jc w:val="center"/>
            </w:pPr>
          </w:p>
        </w:tc>
      </w:tr>
      <w:tr w:rsidR="001642ED" w:rsidRPr="00124237" w14:paraId="2902DF84"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7786EEB3"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0E805093" w14:textId="0CC32FC4" w:rsidR="001642ED" w:rsidRPr="00124237" w:rsidRDefault="001642ED" w:rsidP="001642ED">
            <w:r w:rsidRPr="00124237">
              <w:t xml:space="preserve">Konstrukcja łóżka oparta na dwóch maksymalnie szeroko rozstawionych kolumnach o przekroju </w:t>
            </w:r>
            <w:r w:rsidR="00D30E78" w:rsidRPr="00124237">
              <w:t>kołowym umożliwiających</w:t>
            </w:r>
            <w:r w:rsidRPr="00124237">
              <w:t xml:space="preserve"> monitorowanie pacjenta ramieniem C (nie dopuszcza się rozwiązań pantografowych i nożycowych)</w:t>
            </w:r>
          </w:p>
        </w:tc>
        <w:tc>
          <w:tcPr>
            <w:tcW w:w="1701" w:type="dxa"/>
            <w:tcBorders>
              <w:top w:val="single" w:sz="6" w:space="0" w:color="auto"/>
              <w:left w:val="single" w:sz="6" w:space="0" w:color="auto"/>
              <w:bottom w:val="single" w:sz="6" w:space="0" w:color="auto"/>
              <w:right w:val="single" w:sz="6" w:space="0" w:color="auto"/>
            </w:tcBorders>
          </w:tcPr>
          <w:p w14:paraId="6B9FE181" w14:textId="7917E632"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F9B045A" w14:textId="77777777" w:rsidR="001642ED" w:rsidRPr="00124237" w:rsidRDefault="001642ED" w:rsidP="001642ED">
            <w:pPr>
              <w:jc w:val="center"/>
            </w:pPr>
          </w:p>
        </w:tc>
      </w:tr>
      <w:tr w:rsidR="001642ED" w:rsidRPr="00124237" w14:paraId="66D5CAA9"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6E45974D"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7ECA68B1" w14:textId="77777777" w:rsidR="001642ED" w:rsidRPr="00124237" w:rsidRDefault="001642ED" w:rsidP="001642ED">
            <w:r w:rsidRPr="00124237">
              <w:t xml:space="preserve">Leże łóżka czterosegmentowe, z trzema segmentami ruchomymi </w:t>
            </w:r>
          </w:p>
        </w:tc>
        <w:tc>
          <w:tcPr>
            <w:tcW w:w="1701" w:type="dxa"/>
            <w:tcBorders>
              <w:top w:val="single" w:sz="6" w:space="0" w:color="auto"/>
              <w:left w:val="single" w:sz="6" w:space="0" w:color="auto"/>
              <w:bottom w:val="single" w:sz="6" w:space="0" w:color="auto"/>
              <w:right w:val="single" w:sz="6" w:space="0" w:color="auto"/>
            </w:tcBorders>
          </w:tcPr>
          <w:p w14:paraId="361F5B18" w14:textId="4B20A572"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BF666E2" w14:textId="77777777" w:rsidR="001642ED" w:rsidRPr="00124237" w:rsidRDefault="001642ED" w:rsidP="001642ED">
            <w:pPr>
              <w:jc w:val="center"/>
            </w:pPr>
          </w:p>
        </w:tc>
      </w:tr>
      <w:tr w:rsidR="001642ED" w:rsidRPr="00124237" w14:paraId="27DE36E9"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32CC983A"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6DF8B2F2" w14:textId="77777777" w:rsidR="001642ED" w:rsidRPr="00124237" w:rsidRDefault="001642ED" w:rsidP="001642ED">
            <w:r w:rsidRPr="00124237">
              <w:t xml:space="preserve">Elektryczna regulacja wysokości leża </w:t>
            </w:r>
          </w:p>
        </w:tc>
        <w:tc>
          <w:tcPr>
            <w:tcW w:w="1701" w:type="dxa"/>
            <w:tcBorders>
              <w:top w:val="single" w:sz="6" w:space="0" w:color="auto"/>
              <w:left w:val="single" w:sz="6" w:space="0" w:color="auto"/>
              <w:bottom w:val="single" w:sz="6" w:space="0" w:color="auto"/>
              <w:right w:val="single" w:sz="6" w:space="0" w:color="auto"/>
            </w:tcBorders>
          </w:tcPr>
          <w:p w14:paraId="78F5F1DC" w14:textId="3E409C9C"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0E4C802F" w14:textId="77777777" w:rsidR="001642ED" w:rsidRPr="00124237" w:rsidRDefault="001642ED" w:rsidP="001642ED">
            <w:pPr>
              <w:jc w:val="center"/>
            </w:pPr>
          </w:p>
        </w:tc>
      </w:tr>
      <w:tr w:rsidR="001642ED" w:rsidRPr="00124237" w14:paraId="7422C114"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12ED4617"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33A691BC" w14:textId="6E9D0C05" w:rsidR="001642ED" w:rsidRPr="00124237" w:rsidRDefault="001642ED" w:rsidP="001642ED">
            <w:r w:rsidRPr="00124237">
              <w:t xml:space="preserve">Minimalna wysokość leża od podłogi nie więcej </w:t>
            </w:r>
            <w:r w:rsidR="00D30E78" w:rsidRPr="00124237">
              <w:t>niż 440</w:t>
            </w:r>
            <w:r w:rsidRPr="00124237">
              <w:t xml:space="preserve"> mm w celu zmniejszenia ryzyka tzw. wypadnięcia pacjenta z łóżka. Wymiar dotyczy powierzchni, na której spoczywa materac </w:t>
            </w:r>
          </w:p>
        </w:tc>
        <w:tc>
          <w:tcPr>
            <w:tcW w:w="1701" w:type="dxa"/>
            <w:tcBorders>
              <w:top w:val="single" w:sz="6" w:space="0" w:color="auto"/>
              <w:left w:val="single" w:sz="6" w:space="0" w:color="auto"/>
              <w:bottom w:val="single" w:sz="6" w:space="0" w:color="auto"/>
              <w:right w:val="single" w:sz="6" w:space="0" w:color="auto"/>
            </w:tcBorders>
          </w:tcPr>
          <w:p w14:paraId="1831A7AD" w14:textId="51FC880B"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43FA4B2C" w14:textId="77777777" w:rsidR="001642ED" w:rsidRPr="00124237" w:rsidRDefault="001642ED" w:rsidP="001642ED">
            <w:pPr>
              <w:jc w:val="center"/>
            </w:pPr>
          </w:p>
        </w:tc>
      </w:tr>
      <w:tr w:rsidR="001642ED" w:rsidRPr="00124237" w14:paraId="6E000D22"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74562442"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27B9EBE4" w14:textId="77777777" w:rsidR="001642ED" w:rsidRPr="00124237" w:rsidRDefault="001642ED" w:rsidP="001642ED">
            <w:r w:rsidRPr="00124237">
              <w:t xml:space="preserve">Maksymalna wysokość leża od podłogi minimum 800 mm. </w:t>
            </w:r>
            <w:r w:rsidRPr="00124237">
              <w:lastRenderedPageBreak/>
              <w:t>Wymiar dotyczy powierzchni, na której spoczywa materac.</w:t>
            </w:r>
          </w:p>
        </w:tc>
        <w:tc>
          <w:tcPr>
            <w:tcW w:w="1701" w:type="dxa"/>
            <w:tcBorders>
              <w:top w:val="single" w:sz="6" w:space="0" w:color="auto"/>
              <w:left w:val="single" w:sz="6" w:space="0" w:color="auto"/>
              <w:bottom w:val="single" w:sz="6" w:space="0" w:color="auto"/>
              <w:right w:val="single" w:sz="6" w:space="0" w:color="auto"/>
            </w:tcBorders>
          </w:tcPr>
          <w:p w14:paraId="229B63AB" w14:textId="5E362BB2" w:rsidR="001642ED" w:rsidRPr="00124237" w:rsidRDefault="001642ED" w:rsidP="001642ED">
            <w:pPr>
              <w:jc w:val="center"/>
            </w:pPr>
            <w:r w:rsidRPr="00124237">
              <w:lastRenderedPageBreak/>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E4B68CB" w14:textId="77777777" w:rsidR="001642ED" w:rsidRPr="00124237" w:rsidRDefault="001642ED" w:rsidP="001642ED">
            <w:pPr>
              <w:jc w:val="center"/>
            </w:pPr>
          </w:p>
        </w:tc>
      </w:tr>
      <w:tr w:rsidR="001642ED" w:rsidRPr="00124237" w14:paraId="5CF11F6F"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1304C5F1"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392A7A4E" w14:textId="77777777" w:rsidR="001642ED" w:rsidRPr="00124237" w:rsidRDefault="001642ED" w:rsidP="001642ED">
            <w:r w:rsidRPr="00124237">
              <w:t>Elektryczna regulacja oparcia pleców w zakresie od 0</w:t>
            </w:r>
            <w:r w:rsidRPr="00124237">
              <w:rPr>
                <w:vertAlign w:val="superscript"/>
              </w:rPr>
              <w:t xml:space="preserve"> o   </w:t>
            </w:r>
            <w:r w:rsidRPr="00124237">
              <w:t>do min 70</w:t>
            </w:r>
            <w:r w:rsidRPr="00124237">
              <w:rPr>
                <w:vertAlign w:val="superscript"/>
              </w:rPr>
              <w:t xml:space="preserve"> o  </w:t>
            </w:r>
          </w:p>
        </w:tc>
        <w:tc>
          <w:tcPr>
            <w:tcW w:w="1701" w:type="dxa"/>
            <w:tcBorders>
              <w:top w:val="single" w:sz="6" w:space="0" w:color="auto"/>
              <w:left w:val="single" w:sz="6" w:space="0" w:color="auto"/>
              <w:bottom w:val="single" w:sz="6" w:space="0" w:color="auto"/>
              <w:right w:val="single" w:sz="6" w:space="0" w:color="auto"/>
            </w:tcBorders>
          </w:tcPr>
          <w:p w14:paraId="2DA2CE51" w14:textId="65DC8709"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59D1B3F2" w14:textId="77777777" w:rsidR="001642ED" w:rsidRPr="00124237" w:rsidRDefault="001642ED" w:rsidP="001642ED">
            <w:pPr>
              <w:jc w:val="center"/>
            </w:pPr>
          </w:p>
        </w:tc>
      </w:tr>
      <w:tr w:rsidR="001642ED" w:rsidRPr="00124237" w14:paraId="5D096DE3"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294FBAF8"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72C4872B" w14:textId="3535E5EA" w:rsidR="001642ED" w:rsidRPr="00124237" w:rsidRDefault="001642ED" w:rsidP="001642ED">
            <w:r w:rsidRPr="00124237">
              <w:t xml:space="preserve">Elektryczna regulacja </w:t>
            </w:r>
            <w:r w:rsidR="00D30E78" w:rsidRPr="00124237">
              <w:t>pozycji Trendelenburga</w:t>
            </w:r>
            <w:r w:rsidRPr="00124237">
              <w:t xml:space="preserve"> - regulacja z panelu centralnego i z paneli sterujących w poręczach bocznych od strony personelu min. 15</w:t>
            </w:r>
            <w:r w:rsidRPr="00124237">
              <w:rPr>
                <w:vertAlign w:val="superscript"/>
              </w:rPr>
              <w:t>o</w:t>
            </w:r>
            <w:r w:rsidRPr="00124237">
              <w:t xml:space="preserve">. </w:t>
            </w:r>
          </w:p>
          <w:p w14:paraId="78827CF8" w14:textId="77777777" w:rsidR="001642ED" w:rsidRPr="00124237" w:rsidRDefault="001642ED" w:rsidP="001642ED">
            <w:r w:rsidRPr="00124237">
              <w:t>Nie dopuszcza się innych rozwiązań, gdyż jest to funkcja antyszokowa, ratująca życie.</w:t>
            </w:r>
          </w:p>
        </w:tc>
        <w:tc>
          <w:tcPr>
            <w:tcW w:w="1701" w:type="dxa"/>
            <w:tcBorders>
              <w:top w:val="single" w:sz="6" w:space="0" w:color="auto"/>
              <w:left w:val="single" w:sz="6" w:space="0" w:color="auto"/>
              <w:bottom w:val="single" w:sz="6" w:space="0" w:color="auto"/>
              <w:right w:val="single" w:sz="6" w:space="0" w:color="auto"/>
            </w:tcBorders>
          </w:tcPr>
          <w:p w14:paraId="41013C24" w14:textId="11AA3B29"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76D0944" w14:textId="77777777" w:rsidR="001642ED" w:rsidRPr="00124237" w:rsidRDefault="001642ED" w:rsidP="001642ED">
            <w:pPr>
              <w:jc w:val="center"/>
            </w:pPr>
          </w:p>
        </w:tc>
      </w:tr>
      <w:tr w:rsidR="001642ED" w:rsidRPr="00124237" w14:paraId="3AA685CC"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4DC984CA"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6F825BB" w14:textId="77777777" w:rsidR="001642ED" w:rsidRPr="00124237" w:rsidRDefault="001642ED" w:rsidP="001642ED">
            <w:r w:rsidRPr="00124237">
              <w:t>Elektryczna regulacja pozycji anty - Trendelenburga regulacja z panelu centralnego i z paneli sterujących w poręczach bocznych od strony personelu min. 15</w:t>
            </w:r>
            <w:r w:rsidRPr="00124237">
              <w:rPr>
                <w:vertAlign w:val="superscript"/>
              </w:rPr>
              <w:t>o</w:t>
            </w:r>
            <w:r w:rsidRPr="00124237">
              <w:t xml:space="preserve">. </w:t>
            </w:r>
          </w:p>
        </w:tc>
        <w:tc>
          <w:tcPr>
            <w:tcW w:w="1701" w:type="dxa"/>
            <w:tcBorders>
              <w:top w:val="single" w:sz="6" w:space="0" w:color="auto"/>
              <w:left w:val="single" w:sz="6" w:space="0" w:color="auto"/>
              <w:bottom w:val="single" w:sz="6" w:space="0" w:color="auto"/>
              <w:right w:val="single" w:sz="6" w:space="0" w:color="auto"/>
            </w:tcBorders>
          </w:tcPr>
          <w:p w14:paraId="38CC4370" w14:textId="4F6E6B58"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0F43E4A0" w14:textId="77777777" w:rsidR="001642ED" w:rsidRPr="00124237" w:rsidRDefault="001642ED" w:rsidP="001642ED">
            <w:pPr>
              <w:jc w:val="center"/>
            </w:pPr>
          </w:p>
        </w:tc>
      </w:tr>
      <w:tr w:rsidR="001642ED" w:rsidRPr="00124237" w14:paraId="77B9AB55"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2167BB61"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238C2AAB" w14:textId="5CDF1F4E" w:rsidR="001642ED" w:rsidRPr="00124237" w:rsidRDefault="001642ED" w:rsidP="001642ED">
            <w:r w:rsidRPr="00124237">
              <w:t>Elektryczna regulacja funkcji autokontur - jednoczesne uniesienia części plecowej do min. 70</w:t>
            </w:r>
            <w:r w:rsidRPr="00124237">
              <w:sym w:font="Symbol" w:char="F0B0"/>
            </w:r>
            <w:r w:rsidRPr="00124237">
              <w:t xml:space="preserve"> </w:t>
            </w:r>
            <w:r w:rsidR="00D30E78" w:rsidRPr="00124237">
              <w:t>oraz segmentu</w:t>
            </w:r>
            <w:r w:rsidRPr="00124237">
              <w:t xml:space="preserve"> </w:t>
            </w:r>
            <w:r w:rsidR="00A7435B" w:rsidRPr="00124237">
              <w:t>uda do</w:t>
            </w:r>
            <w:r w:rsidRPr="00124237">
              <w:t xml:space="preserve"> min. 40º </w:t>
            </w:r>
          </w:p>
        </w:tc>
        <w:tc>
          <w:tcPr>
            <w:tcW w:w="1701" w:type="dxa"/>
            <w:tcBorders>
              <w:top w:val="single" w:sz="6" w:space="0" w:color="auto"/>
              <w:left w:val="single" w:sz="6" w:space="0" w:color="auto"/>
              <w:bottom w:val="single" w:sz="6" w:space="0" w:color="auto"/>
              <w:right w:val="single" w:sz="6" w:space="0" w:color="auto"/>
            </w:tcBorders>
          </w:tcPr>
          <w:p w14:paraId="534D9EF6" w14:textId="0B7F5E28"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3D83016" w14:textId="77777777" w:rsidR="001642ED" w:rsidRPr="00124237" w:rsidRDefault="001642ED" w:rsidP="001642ED">
            <w:pPr>
              <w:jc w:val="center"/>
            </w:pPr>
          </w:p>
        </w:tc>
      </w:tr>
      <w:tr w:rsidR="001642ED" w:rsidRPr="00124237" w14:paraId="17EB698D"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28EED8F0"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6E0528CE" w14:textId="77777777" w:rsidR="001642ED" w:rsidRPr="00124237" w:rsidRDefault="001642ED" w:rsidP="001642ED">
            <w:r w:rsidRPr="00124237">
              <w:t>Elektryczna regulacja segmentu uda w zakresie od 0</w:t>
            </w:r>
            <w:r w:rsidRPr="00124237">
              <w:rPr>
                <w:vertAlign w:val="superscript"/>
              </w:rPr>
              <w:t xml:space="preserve"> o   </w:t>
            </w:r>
            <w:r w:rsidRPr="00124237">
              <w:t>do</w:t>
            </w:r>
            <w:r w:rsidRPr="00124237">
              <w:rPr>
                <w:vertAlign w:val="superscript"/>
              </w:rPr>
              <w:t xml:space="preserve"> </w:t>
            </w:r>
            <w:r w:rsidRPr="00124237">
              <w:t>min. 40</w:t>
            </w:r>
            <w:r w:rsidRPr="00124237">
              <w:rPr>
                <w:vertAlign w:val="superscript"/>
              </w:rPr>
              <w:t xml:space="preserve">o </w:t>
            </w:r>
            <w:r w:rsidRPr="00124237">
              <w:t xml:space="preserve">  </w:t>
            </w:r>
          </w:p>
        </w:tc>
        <w:tc>
          <w:tcPr>
            <w:tcW w:w="1701" w:type="dxa"/>
            <w:tcBorders>
              <w:top w:val="single" w:sz="6" w:space="0" w:color="auto"/>
              <w:left w:val="single" w:sz="6" w:space="0" w:color="auto"/>
              <w:bottom w:val="single" w:sz="6" w:space="0" w:color="auto"/>
              <w:right w:val="single" w:sz="6" w:space="0" w:color="auto"/>
            </w:tcBorders>
          </w:tcPr>
          <w:p w14:paraId="56FB5AD3" w14:textId="6793C2F1"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03D83164" w14:textId="77777777" w:rsidR="001642ED" w:rsidRPr="00124237" w:rsidRDefault="001642ED" w:rsidP="001642ED">
            <w:pPr>
              <w:jc w:val="center"/>
            </w:pPr>
          </w:p>
        </w:tc>
      </w:tr>
      <w:tr w:rsidR="001642ED" w:rsidRPr="00124237" w14:paraId="65609CE8"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3D3CFDBF"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67DF52B7" w14:textId="77777777" w:rsidR="001642ED" w:rsidRPr="00124237" w:rsidRDefault="001642ED" w:rsidP="001642ED">
            <w:r w:rsidRPr="00124237">
              <w:t>System autoregresji min. 165 mm zmniejszający ryzyko uszkodzenia kręgosłupa i szyjki kości udowej. Nie dopuszcza się autoregresji poniżej 165 mm, która zabezpiecza tylko przed wypychaniem szczytu</w:t>
            </w:r>
          </w:p>
        </w:tc>
        <w:tc>
          <w:tcPr>
            <w:tcW w:w="1701" w:type="dxa"/>
            <w:tcBorders>
              <w:top w:val="single" w:sz="6" w:space="0" w:color="auto"/>
              <w:left w:val="single" w:sz="6" w:space="0" w:color="auto"/>
              <w:bottom w:val="single" w:sz="6" w:space="0" w:color="auto"/>
              <w:right w:val="single" w:sz="6" w:space="0" w:color="auto"/>
            </w:tcBorders>
          </w:tcPr>
          <w:p w14:paraId="7D751782" w14:textId="6A259FF8"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1013DF0D" w14:textId="77777777" w:rsidR="001642ED" w:rsidRPr="00124237" w:rsidRDefault="001642ED" w:rsidP="001642ED">
            <w:pPr>
              <w:jc w:val="center"/>
            </w:pPr>
          </w:p>
        </w:tc>
      </w:tr>
      <w:tr w:rsidR="001642ED" w:rsidRPr="00124237" w14:paraId="41F3C8B1"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46707069"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629536D9" w14:textId="77777777" w:rsidR="001642ED" w:rsidRPr="00124237" w:rsidRDefault="001642ED" w:rsidP="001642ED">
            <w:r w:rsidRPr="00124237">
              <w:t>Następujące pozycje leża uzyskiwane automatycznie, po naciśnięciu i przytrzymaniu odpowiedniego przycisku na panelu centralnym:</w:t>
            </w:r>
          </w:p>
          <w:p w14:paraId="11660059" w14:textId="77777777" w:rsidR="001642ED" w:rsidRPr="00124237" w:rsidRDefault="001642ED" w:rsidP="001642ED">
            <w:r w:rsidRPr="00124237">
              <w:t>- pozycja krzesła kardiologicznego</w:t>
            </w:r>
          </w:p>
          <w:p w14:paraId="1127FDD3" w14:textId="77777777" w:rsidR="001642ED" w:rsidRPr="00124237" w:rsidRDefault="001642ED" w:rsidP="001642ED">
            <w:r w:rsidRPr="00124237">
              <w:t>- pozycja antyszokowa</w:t>
            </w:r>
          </w:p>
          <w:p w14:paraId="46413090" w14:textId="77777777" w:rsidR="001642ED" w:rsidRPr="00124237" w:rsidRDefault="001642ED" w:rsidP="001642ED">
            <w:r w:rsidRPr="00124237">
              <w:t>- pozycja do badań</w:t>
            </w:r>
          </w:p>
          <w:p w14:paraId="4DF0E4E5" w14:textId="77777777" w:rsidR="001642ED" w:rsidRPr="00124237" w:rsidRDefault="001642ED" w:rsidP="001642ED">
            <w:r w:rsidRPr="00124237">
              <w:t>- pozycja Fowlera (jednocześnie leże łóżka obniża wysokość, a segmenty: oparcia pleców i uda unoszą się)</w:t>
            </w:r>
          </w:p>
          <w:p w14:paraId="2D8A0434" w14:textId="77777777" w:rsidR="001642ED" w:rsidRPr="00124237" w:rsidRDefault="001642ED" w:rsidP="001642ED">
            <w:r w:rsidRPr="00124237">
              <w:t>- pozycja zerowa (elektryczny CPR)</w:t>
            </w:r>
          </w:p>
          <w:p w14:paraId="22CFFEA8" w14:textId="77777777" w:rsidR="001642ED" w:rsidRPr="00124237" w:rsidRDefault="001642ED" w:rsidP="001642ED">
            <w:r w:rsidRPr="00124237">
              <w:t>Dodatkowe przyciski na panelu centralnym do sterowania następującymi funkcjami łóżka:</w:t>
            </w:r>
            <w:r w:rsidRPr="00124237">
              <w:rPr>
                <w:color w:val="000000"/>
              </w:rPr>
              <w:t xml:space="preserve"> zmiana wysokości leża, pochylenie oparcia pleców, pochylenie segmentu udowego, funkcja autokontur, przechyły wzdłużne leża</w:t>
            </w:r>
            <w:r w:rsidRPr="00124237">
              <w:t xml:space="preserve"> </w:t>
            </w:r>
          </w:p>
        </w:tc>
        <w:tc>
          <w:tcPr>
            <w:tcW w:w="1701" w:type="dxa"/>
            <w:tcBorders>
              <w:top w:val="single" w:sz="6" w:space="0" w:color="auto"/>
              <w:left w:val="single" w:sz="6" w:space="0" w:color="auto"/>
              <w:bottom w:val="single" w:sz="6" w:space="0" w:color="auto"/>
              <w:right w:val="single" w:sz="6" w:space="0" w:color="auto"/>
            </w:tcBorders>
          </w:tcPr>
          <w:p w14:paraId="20693C9D" w14:textId="596A7A41"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004714C0" w14:textId="77777777" w:rsidR="001642ED" w:rsidRPr="00124237" w:rsidRDefault="001642ED" w:rsidP="001642ED">
            <w:pPr>
              <w:jc w:val="center"/>
            </w:pPr>
          </w:p>
        </w:tc>
      </w:tr>
      <w:tr w:rsidR="001642ED" w:rsidRPr="00124237" w14:paraId="063048AA"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4066F7F5"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9434912" w14:textId="77777777" w:rsidR="001642ED" w:rsidRPr="00124237" w:rsidRDefault="001642ED" w:rsidP="001642ED">
            <w:r w:rsidRPr="00124237">
              <w:t>Regulacje poszczególnych funkcji elektrycznych łóżka od strony personelu medycznego i pacjenta regulowane ze sterowania w barierkach bocznych oparcia pleców - tworzywowych:</w:t>
            </w:r>
          </w:p>
          <w:p w14:paraId="355713ED" w14:textId="77777777" w:rsidR="001642ED" w:rsidRPr="00124237" w:rsidRDefault="001642ED" w:rsidP="001642ED">
            <w:r w:rsidRPr="00124237">
              <w:t>- regulacja wysokości leża</w:t>
            </w:r>
          </w:p>
          <w:p w14:paraId="68A44383" w14:textId="77777777" w:rsidR="001642ED" w:rsidRPr="00124237" w:rsidRDefault="001642ED" w:rsidP="001642ED">
            <w:r w:rsidRPr="00124237">
              <w:t>- regulacja kąta nachylenia segmentu pleców</w:t>
            </w:r>
          </w:p>
          <w:p w14:paraId="00BEDF52" w14:textId="77777777" w:rsidR="001642ED" w:rsidRPr="00124237" w:rsidRDefault="001642ED" w:rsidP="001642ED">
            <w:r w:rsidRPr="00124237">
              <w:t>- regulacja kąta nachylenia segmentu ud</w:t>
            </w:r>
          </w:p>
          <w:p w14:paraId="358A0164" w14:textId="77777777" w:rsidR="001642ED" w:rsidRPr="00124237" w:rsidRDefault="001642ED" w:rsidP="001642ED">
            <w:r w:rsidRPr="00124237">
              <w:t>- autokontur,</w:t>
            </w:r>
          </w:p>
          <w:p w14:paraId="0A642071" w14:textId="77777777" w:rsidR="001642ED" w:rsidRPr="00124237" w:rsidRDefault="001642ED" w:rsidP="001642ED">
            <w:r w:rsidRPr="00124237">
              <w:t xml:space="preserve"> oraz tylko od strony personelu:</w:t>
            </w:r>
          </w:p>
          <w:p w14:paraId="3E3D3617" w14:textId="77777777" w:rsidR="001642ED" w:rsidRPr="00124237" w:rsidRDefault="001642ED" w:rsidP="001642ED">
            <w:r w:rsidRPr="00124237">
              <w:t>- przechyłów wzdłużnych leża</w:t>
            </w:r>
          </w:p>
          <w:p w14:paraId="4D50DC2F" w14:textId="77777777" w:rsidR="001642ED" w:rsidRPr="00124237" w:rsidRDefault="001642ED" w:rsidP="001642ED">
            <w:pPr>
              <w:rPr>
                <w:vertAlign w:val="superscript"/>
              </w:rPr>
            </w:pPr>
            <w:r w:rsidRPr="00124237">
              <w:t>Panele sterujące od strony pacjenta i personelu z przyciskami uruchamiającymi dostępność funkcji</w:t>
            </w:r>
          </w:p>
        </w:tc>
        <w:tc>
          <w:tcPr>
            <w:tcW w:w="1701" w:type="dxa"/>
            <w:tcBorders>
              <w:top w:val="single" w:sz="6" w:space="0" w:color="auto"/>
              <w:left w:val="single" w:sz="6" w:space="0" w:color="auto"/>
              <w:bottom w:val="single" w:sz="6" w:space="0" w:color="auto"/>
              <w:right w:val="single" w:sz="6" w:space="0" w:color="auto"/>
            </w:tcBorders>
          </w:tcPr>
          <w:p w14:paraId="321BCA05" w14:textId="2320FC0C"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F21FE93" w14:textId="77777777" w:rsidR="001642ED" w:rsidRPr="00124237" w:rsidRDefault="001642ED" w:rsidP="001642ED">
            <w:pPr>
              <w:jc w:val="center"/>
            </w:pPr>
          </w:p>
        </w:tc>
      </w:tr>
      <w:tr w:rsidR="001642ED" w:rsidRPr="00124237" w14:paraId="07AF390D"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05604D98"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5A8D7DA9" w14:textId="77777777" w:rsidR="001642ED" w:rsidRPr="00124237" w:rsidRDefault="001642ED" w:rsidP="001642ED">
            <w:r w:rsidRPr="00124237">
              <w:t>Panele sterujące od strony pacjenta z przyciskami podświetlenia podwozia i alarmu akustycznego</w:t>
            </w:r>
          </w:p>
        </w:tc>
        <w:tc>
          <w:tcPr>
            <w:tcW w:w="1701" w:type="dxa"/>
            <w:tcBorders>
              <w:top w:val="single" w:sz="6" w:space="0" w:color="auto"/>
              <w:left w:val="single" w:sz="6" w:space="0" w:color="auto"/>
              <w:bottom w:val="single" w:sz="6" w:space="0" w:color="auto"/>
              <w:right w:val="single" w:sz="6" w:space="0" w:color="auto"/>
            </w:tcBorders>
          </w:tcPr>
          <w:p w14:paraId="011A9424" w14:textId="0D1C95CD"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73B1D116" w14:textId="77777777" w:rsidR="001642ED" w:rsidRPr="00124237" w:rsidRDefault="001642ED" w:rsidP="001642ED">
            <w:pPr>
              <w:jc w:val="center"/>
            </w:pPr>
          </w:p>
        </w:tc>
      </w:tr>
      <w:tr w:rsidR="001642ED" w:rsidRPr="00124237" w14:paraId="2D2680AD"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682C50B5"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0721174F" w14:textId="77777777" w:rsidR="001642ED" w:rsidRPr="00124237" w:rsidRDefault="001642ED" w:rsidP="001642ED">
            <w:r w:rsidRPr="00124237">
              <w:t xml:space="preserve">Selektywne blokowanie na panelu centralnym funkcji elektrycznych </w:t>
            </w:r>
          </w:p>
        </w:tc>
        <w:tc>
          <w:tcPr>
            <w:tcW w:w="1701" w:type="dxa"/>
            <w:tcBorders>
              <w:top w:val="single" w:sz="6" w:space="0" w:color="auto"/>
              <w:left w:val="single" w:sz="6" w:space="0" w:color="auto"/>
              <w:bottom w:val="single" w:sz="6" w:space="0" w:color="auto"/>
              <w:right w:val="single" w:sz="6" w:space="0" w:color="auto"/>
            </w:tcBorders>
          </w:tcPr>
          <w:p w14:paraId="1B87E63A" w14:textId="7BE0BCBB"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4797FF35" w14:textId="77777777" w:rsidR="001642ED" w:rsidRPr="00124237" w:rsidRDefault="001642ED" w:rsidP="001642ED">
            <w:pPr>
              <w:jc w:val="center"/>
            </w:pPr>
          </w:p>
        </w:tc>
      </w:tr>
      <w:tr w:rsidR="001642ED" w:rsidRPr="00124237" w14:paraId="722A5205"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39234052"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18674A9B" w14:textId="77777777" w:rsidR="001642ED" w:rsidRPr="00124237" w:rsidRDefault="001642ED" w:rsidP="001642ED">
            <w:r w:rsidRPr="00124237">
              <w:t xml:space="preserve">Blokowanie na panelu centralnym wszystkich funkcji elektrycznych (oprócz funkcji ratunkowych) przy pomocy odpowiednich przycisków lub pokręteł. Panel wyposażony w </w:t>
            </w:r>
            <w:r w:rsidRPr="00124237">
              <w:lastRenderedPageBreak/>
              <w:t xml:space="preserve">diodową sygnalizację o zablokowaniu wszystkich funkcji </w:t>
            </w:r>
          </w:p>
        </w:tc>
        <w:tc>
          <w:tcPr>
            <w:tcW w:w="1701" w:type="dxa"/>
            <w:tcBorders>
              <w:top w:val="single" w:sz="6" w:space="0" w:color="auto"/>
              <w:left w:val="single" w:sz="6" w:space="0" w:color="auto"/>
              <w:bottom w:val="single" w:sz="6" w:space="0" w:color="auto"/>
              <w:right w:val="single" w:sz="6" w:space="0" w:color="auto"/>
            </w:tcBorders>
          </w:tcPr>
          <w:p w14:paraId="4DA5D45B" w14:textId="01E63CD9" w:rsidR="001642ED" w:rsidRPr="00124237" w:rsidRDefault="001642ED" w:rsidP="001642ED">
            <w:pPr>
              <w:jc w:val="center"/>
            </w:pPr>
            <w:r w:rsidRPr="00124237">
              <w:lastRenderedPageBreak/>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DD07BCD" w14:textId="77777777" w:rsidR="001642ED" w:rsidRPr="00124237" w:rsidRDefault="001642ED" w:rsidP="001642ED">
            <w:pPr>
              <w:jc w:val="center"/>
            </w:pPr>
          </w:p>
        </w:tc>
      </w:tr>
      <w:tr w:rsidR="001642ED" w:rsidRPr="00124237" w14:paraId="6C737324"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5C996F0B"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0545E220" w14:textId="77777777" w:rsidR="001642ED" w:rsidRPr="00124237" w:rsidRDefault="001642ED" w:rsidP="001642ED">
            <w:pPr>
              <w:rPr>
                <w:color w:val="000000"/>
              </w:rPr>
            </w:pPr>
            <w:r w:rsidRPr="00124237">
              <w:rPr>
                <w:color w:val="000000"/>
              </w:rPr>
              <w:t>Segment podudzia regulowany za pomocą mechanizmu zapadkowego (np. Rastomat)</w:t>
            </w:r>
          </w:p>
        </w:tc>
        <w:tc>
          <w:tcPr>
            <w:tcW w:w="1701" w:type="dxa"/>
            <w:tcBorders>
              <w:top w:val="single" w:sz="6" w:space="0" w:color="auto"/>
              <w:left w:val="single" w:sz="6" w:space="0" w:color="auto"/>
              <w:bottom w:val="single" w:sz="6" w:space="0" w:color="auto"/>
              <w:right w:val="single" w:sz="6" w:space="0" w:color="auto"/>
            </w:tcBorders>
          </w:tcPr>
          <w:p w14:paraId="65009308" w14:textId="6D151A4D"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2157697" w14:textId="77777777" w:rsidR="001642ED" w:rsidRPr="00124237" w:rsidRDefault="001642ED" w:rsidP="001642ED">
            <w:pPr>
              <w:jc w:val="center"/>
            </w:pPr>
          </w:p>
        </w:tc>
      </w:tr>
      <w:tr w:rsidR="001642ED" w:rsidRPr="00124237" w14:paraId="630122C1"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241528B0"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5AC69E1C" w14:textId="77777777" w:rsidR="001642ED" w:rsidRPr="00124237" w:rsidRDefault="001642ED" w:rsidP="001642ED">
            <w:r w:rsidRPr="00124237">
              <w:rPr>
                <w:color w:val="000000"/>
              </w:rPr>
              <w:t>Poręcze boczne tworzywowe,</w:t>
            </w:r>
            <w:r w:rsidRPr="00124237">
              <w:rPr>
                <w:color w:val="FF0000"/>
              </w:rPr>
              <w:t xml:space="preserve"> </w:t>
            </w:r>
            <w:r w:rsidRPr="00124237">
              <w:rPr>
                <w:color w:val="000000"/>
              </w:rPr>
              <w:t>podwójne z wbudowanym sterowaniem po obu stronach barierek od strony głowy pacjenta, wytworzone z tworzywa z użyciem nanotechnologii srebra powodującej hamowanie namnażania się bakterii i wirusów.</w:t>
            </w:r>
            <w:r w:rsidRPr="00124237">
              <w:t xml:space="preserve"> Dodatek antybakteryjny musi być integralną zawartością składu tworzywa i zapewniać </w:t>
            </w:r>
            <w:r w:rsidRPr="00124237">
              <w:rPr>
                <w:bCs/>
                <w:color w:val="221F1F"/>
              </w:rPr>
              <w:t>powolne uwalnianie jonów srebra</w:t>
            </w:r>
            <w:r w:rsidRPr="00124237">
              <w:t>.</w:t>
            </w:r>
          </w:p>
          <w:p w14:paraId="10AC7E87" w14:textId="77777777" w:rsidR="001642ED" w:rsidRPr="00124237" w:rsidRDefault="001642ED" w:rsidP="001642ED">
            <w:pPr>
              <w:rPr>
                <w:color w:val="000000"/>
              </w:rPr>
            </w:pPr>
            <w:r w:rsidRPr="00124237">
              <w:t>Nie dopuszcza się, aby własności antybakteryjne były uzyskiwane poprzez nanoszenie na powierzchnie tworzywa oddzielnych środków.</w:t>
            </w:r>
          </w:p>
          <w:p w14:paraId="447EB92A" w14:textId="77777777" w:rsidR="001642ED" w:rsidRPr="00124237" w:rsidRDefault="001642ED" w:rsidP="001642ED">
            <w:pPr>
              <w:rPr>
                <w:color w:val="000000"/>
              </w:rPr>
            </w:pPr>
            <w:r w:rsidRPr="00124237">
              <w:rPr>
                <w:color w:val="000000"/>
              </w:rPr>
              <w:t>Poręcze od strony głowy pacjenta poruszające się wraz z oparciem pleców.</w:t>
            </w:r>
          </w:p>
          <w:p w14:paraId="4C925BF8" w14:textId="77777777" w:rsidR="001642ED" w:rsidRPr="00124237" w:rsidRDefault="001642ED" w:rsidP="001642ED">
            <w:pPr>
              <w:rPr>
                <w:color w:val="000000"/>
              </w:rPr>
            </w:pPr>
            <w:r w:rsidRPr="00124237">
              <w:rPr>
                <w:color w:val="000000"/>
              </w:rPr>
              <w:t>Poręcze w części udowej leża nie poruszające się z segmentem uda ani z segmentem podudzia</w:t>
            </w:r>
          </w:p>
          <w:p w14:paraId="25DF1F86" w14:textId="77777777" w:rsidR="001642ED" w:rsidRPr="00124237" w:rsidRDefault="001642ED" w:rsidP="001642ED">
            <w:r w:rsidRPr="00124237">
              <w:t>Wysokość poręczy oparcia pleców min. 430 mm nad najwyższym punktem lub krawędzią leża.</w:t>
            </w:r>
          </w:p>
          <w:p w14:paraId="7BC916C4" w14:textId="77777777" w:rsidR="001642ED" w:rsidRPr="00124237" w:rsidRDefault="001642ED" w:rsidP="001642ED">
            <w:pPr>
              <w:rPr>
                <w:color w:val="000000"/>
              </w:rPr>
            </w:pPr>
            <w:r w:rsidRPr="00124237">
              <w:t>Wysokość poręczy w części udowej leża min. 375 mm nad najwyższym punktem lub krawędzią leża.</w:t>
            </w:r>
          </w:p>
        </w:tc>
        <w:tc>
          <w:tcPr>
            <w:tcW w:w="1701" w:type="dxa"/>
            <w:tcBorders>
              <w:top w:val="single" w:sz="6" w:space="0" w:color="auto"/>
              <w:left w:val="single" w:sz="6" w:space="0" w:color="auto"/>
              <w:bottom w:val="single" w:sz="6" w:space="0" w:color="auto"/>
              <w:right w:val="single" w:sz="6" w:space="0" w:color="auto"/>
            </w:tcBorders>
          </w:tcPr>
          <w:p w14:paraId="6C7B5B28" w14:textId="367F64A1"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5364F468" w14:textId="77777777" w:rsidR="001642ED" w:rsidRPr="00124237" w:rsidRDefault="001642ED" w:rsidP="001642ED">
            <w:pPr>
              <w:jc w:val="center"/>
            </w:pPr>
          </w:p>
        </w:tc>
      </w:tr>
      <w:tr w:rsidR="001642ED" w:rsidRPr="00124237" w14:paraId="2586AE4F"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3D9F324F"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1F59E5A1" w14:textId="77777777" w:rsidR="001642ED" w:rsidRPr="00124237" w:rsidRDefault="001642ED" w:rsidP="001642ED">
            <w:pPr>
              <w:rPr>
                <w:color w:val="000000"/>
              </w:rPr>
            </w:pPr>
            <w:r w:rsidRPr="00124237">
              <w:rPr>
                <w:color w:val="000000"/>
              </w:rPr>
              <w:t>Poręcze z systemem opuszczania odpowiadającym za ich ciche opadanie. Zwolnienie i opuszczenie poręczy dokonywane tą samą, jedną ręką.</w:t>
            </w:r>
          </w:p>
        </w:tc>
        <w:tc>
          <w:tcPr>
            <w:tcW w:w="1701" w:type="dxa"/>
            <w:tcBorders>
              <w:top w:val="single" w:sz="6" w:space="0" w:color="auto"/>
              <w:left w:val="single" w:sz="6" w:space="0" w:color="auto"/>
              <w:bottom w:val="single" w:sz="6" w:space="0" w:color="auto"/>
              <w:right w:val="single" w:sz="6" w:space="0" w:color="auto"/>
            </w:tcBorders>
          </w:tcPr>
          <w:p w14:paraId="56CB1EAA" w14:textId="15D4E96F"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49643D0B" w14:textId="77777777" w:rsidR="001642ED" w:rsidRPr="00124237" w:rsidRDefault="001642ED" w:rsidP="001642ED">
            <w:pPr>
              <w:jc w:val="center"/>
            </w:pPr>
          </w:p>
        </w:tc>
      </w:tr>
      <w:tr w:rsidR="001642ED" w:rsidRPr="00124237" w14:paraId="3BA07F4B"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3AD9C1F9"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EF34CEA" w14:textId="77777777" w:rsidR="001642ED" w:rsidRPr="00124237" w:rsidRDefault="001642ED" w:rsidP="001642ED">
            <w:pPr>
              <w:rPr>
                <w:color w:val="000000"/>
              </w:rPr>
            </w:pPr>
            <w:r w:rsidRPr="00124237">
              <w:rPr>
                <w:color w:val="000000"/>
              </w:rPr>
              <w:t>Górna powierzchnia poręczy bocznych w części udowej (po ich opuszczeniu) nie wystająca ponad płaszczyznę leża, aby wyeliminować ucisk na mięśnie i tętnice ud pacjenta</w:t>
            </w:r>
          </w:p>
        </w:tc>
        <w:tc>
          <w:tcPr>
            <w:tcW w:w="1701" w:type="dxa"/>
            <w:tcBorders>
              <w:top w:val="single" w:sz="6" w:space="0" w:color="auto"/>
              <w:left w:val="single" w:sz="6" w:space="0" w:color="auto"/>
              <w:bottom w:val="single" w:sz="6" w:space="0" w:color="auto"/>
              <w:right w:val="single" w:sz="6" w:space="0" w:color="auto"/>
            </w:tcBorders>
          </w:tcPr>
          <w:p w14:paraId="66DA9694" w14:textId="7996082B"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ACFA958" w14:textId="77777777" w:rsidR="001642ED" w:rsidRPr="00124237" w:rsidRDefault="001642ED" w:rsidP="001642ED">
            <w:pPr>
              <w:jc w:val="center"/>
            </w:pPr>
          </w:p>
        </w:tc>
      </w:tr>
      <w:tr w:rsidR="001642ED" w:rsidRPr="00124237" w14:paraId="0076E56E"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1740307F"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14914039" w14:textId="77777777" w:rsidR="001642ED" w:rsidRPr="00124237" w:rsidRDefault="001642ED" w:rsidP="001642ED">
            <w:pPr>
              <w:rPr>
                <w:color w:val="000000"/>
              </w:rPr>
            </w:pPr>
            <w:r w:rsidRPr="00124237">
              <w:rPr>
                <w:color w:val="000000"/>
              </w:rPr>
              <w:t xml:space="preserve">Możliwa opcja zainstalowania trzeciej pary tworzywowych poręczy bocznych w części podudziowej leża. </w:t>
            </w:r>
            <w:r w:rsidRPr="00124237">
              <w:t>Wysokość poręczy min. 430 mm nad najwyższym punktem lub krawędzią leża.</w:t>
            </w:r>
          </w:p>
        </w:tc>
        <w:tc>
          <w:tcPr>
            <w:tcW w:w="1701" w:type="dxa"/>
            <w:tcBorders>
              <w:top w:val="single" w:sz="6" w:space="0" w:color="auto"/>
              <w:left w:val="single" w:sz="6" w:space="0" w:color="auto"/>
              <w:bottom w:val="single" w:sz="6" w:space="0" w:color="auto"/>
              <w:right w:val="single" w:sz="6" w:space="0" w:color="auto"/>
            </w:tcBorders>
          </w:tcPr>
          <w:p w14:paraId="23597425" w14:textId="069726C0"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9C97414" w14:textId="77777777" w:rsidR="001642ED" w:rsidRPr="00124237" w:rsidRDefault="001642ED" w:rsidP="001642ED">
            <w:pPr>
              <w:jc w:val="center"/>
            </w:pPr>
          </w:p>
        </w:tc>
      </w:tr>
      <w:tr w:rsidR="001642ED" w:rsidRPr="00124237" w14:paraId="7725A19D"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6C4C6F58"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B5880A0" w14:textId="77777777" w:rsidR="001642ED" w:rsidRPr="00124237" w:rsidRDefault="001642ED" w:rsidP="001642ED">
            <w:r w:rsidRPr="00124237">
              <w:t>Wbudowany akumulator wykorzystywany do sterowania funkcjami łóżka w przypadku zaniku zasilania lub w przypadku przewożenia pacjenta</w:t>
            </w:r>
          </w:p>
        </w:tc>
        <w:tc>
          <w:tcPr>
            <w:tcW w:w="1701" w:type="dxa"/>
            <w:tcBorders>
              <w:top w:val="single" w:sz="6" w:space="0" w:color="auto"/>
              <w:left w:val="single" w:sz="6" w:space="0" w:color="auto"/>
              <w:bottom w:val="single" w:sz="6" w:space="0" w:color="auto"/>
              <w:right w:val="single" w:sz="6" w:space="0" w:color="auto"/>
            </w:tcBorders>
          </w:tcPr>
          <w:p w14:paraId="1D4B50AB" w14:textId="3FD1627E"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D628217" w14:textId="77777777" w:rsidR="001642ED" w:rsidRPr="00124237" w:rsidRDefault="001642ED" w:rsidP="001642ED">
            <w:pPr>
              <w:jc w:val="center"/>
            </w:pPr>
          </w:p>
        </w:tc>
      </w:tr>
      <w:tr w:rsidR="001642ED" w:rsidRPr="00124237" w14:paraId="1C092284"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79B60E93"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585A180F" w14:textId="77777777" w:rsidR="001642ED" w:rsidRPr="00124237" w:rsidRDefault="001642ED" w:rsidP="001642ED">
            <w:r w:rsidRPr="00124237">
              <w:t>Konstrukcja łóżka wykonana ze stali węglowej lakierowanej proszkowo z użyciem lakieru z nanotechnologią srebra powodującą hamowanie namnażania bakterii i wirusów. Dodatki antybakteryjne muszą być integralną zawartością składu lakieru. Nie dopuszcza się, aby własności antybakteryjne były uzyskiwane poprzez nanoszenie na powłokę lakierniczą oddzielnych środków.</w:t>
            </w:r>
          </w:p>
        </w:tc>
        <w:tc>
          <w:tcPr>
            <w:tcW w:w="1701" w:type="dxa"/>
            <w:tcBorders>
              <w:top w:val="single" w:sz="6" w:space="0" w:color="auto"/>
              <w:left w:val="single" w:sz="6" w:space="0" w:color="auto"/>
              <w:bottom w:val="single" w:sz="6" w:space="0" w:color="auto"/>
              <w:right w:val="single" w:sz="6" w:space="0" w:color="auto"/>
            </w:tcBorders>
          </w:tcPr>
          <w:p w14:paraId="1359DEA1" w14:textId="7822113E"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79BE7E88" w14:textId="77777777" w:rsidR="001642ED" w:rsidRPr="00124237" w:rsidRDefault="001642ED" w:rsidP="001642ED">
            <w:pPr>
              <w:jc w:val="center"/>
            </w:pPr>
          </w:p>
        </w:tc>
      </w:tr>
      <w:tr w:rsidR="001642ED" w:rsidRPr="00124237" w14:paraId="5E6B4228"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257DE637"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69F591A9" w14:textId="77777777" w:rsidR="001642ED" w:rsidRPr="00124237" w:rsidRDefault="001642ED" w:rsidP="001642ED">
            <w:pPr>
              <w:rPr>
                <w:color w:val="000000"/>
              </w:rPr>
            </w:pPr>
            <w:r w:rsidRPr="00124237">
              <w:rPr>
                <w:color w:val="000000"/>
              </w:rPr>
              <w:t xml:space="preserve">Segmenty leża wypełnione płytą laminatową   przezierną dla promieniowania RTG </w:t>
            </w:r>
          </w:p>
        </w:tc>
        <w:tc>
          <w:tcPr>
            <w:tcW w:w="1701" w:type="dxa"/>
            <w:tcBorders>
              <w:top w:val="single" w:sz="6" w:space="0" w:color="auto"/>
              <w:left w:val="single" w:sz="6" w:space="0" w:color="auto"/>
              <w:bottom w:val="single" w:sz="6" w:space="0" w:color="auto"/>
              <w:right w:val="single" w:sz="6" w:space="0" w:color="auto"/>
            </w:tcBorders>
          </w:tcPr>
          <w:p w14:paraId="0CE1FDC1" w14:textId="66E38AD6"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54D0842B" w14:textId="77777777" w:rsidR="001642ED" w:rsidRPr="00124237" w:rsidRDefault="001642ED" w:rsidP="001642ED">
            <w:pPr>
              <w:jc w:val="center"/>
            </w:pPr>
          </w:p>
        </w:tc>
      </w:tr>
      <w:tr w:rsidR="001642ED" w:rsidRPr="00124237" w14:paraId="57152054"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53D5DEE2"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ED46296" w14:textId="7A44667E" w:rsidR="001642ED" w:rsidRPr="00124237" w:rsidRDefault="001642ED" w:rsidP="001642ED">
            <w:pPr>
              <w:rPr>
                <w:color w:val="000000"/>
              </w:rPr>
            </w:pPr>
            <w:r w:rsidRPr="00124237">
              <w:rPr>
                <w:color w:val="000000"/>
              </w:rPr>
              <w:t>Segment oparcia pleców z możliwością szybkiego poziomowania (</w:t>
            </w:r>
            <w:r w:rsidR="00D30E78" w:rsidRPr="00124237">
              <w:rPr>
                <w:color w:val="000000"/>
              </w:rPr>
              <w:t>CPR) z</w:t>
            </w:r>
            <w:r w:rsidRPr="00124237">
              <w:rPr>
                <w:color w:val="000000"/>
              </w:rPr>
              <w:t xml:space="preserve"> obu stron leża dźwigniami umieszczonymi odpowiednio w okolicy oparcia pleców.</w:t>
            </w:r>
          </w:p>
          <w:p w14:paraId="44D6F034" w14:textId="77777777" w:rsidR="001642ED" w:rsidRPr="00124237" w:rsidRDefault="001642ED" w:rsidP="001642ED">
            <w:pPr>
              <w:rPr>
                <w:color w:val="000000"/>
              </w:rPr>
            </w:pPr>
            <w:r w:rsidRPr="00124237">
              <w:rPr>
                <w:color w:val="000000"/>
              </w:rPr>
              <w:t>Podniesione do maksymalnego kąta oparcie pleców, po uruchomieniu dźwigni CPR, pod własnym ciężarem musi opadać (na oparcie pleców nie jest wywierany żaden zewnętrzny nacisk, np. od materaca)</w:t>
            </w:r>
          </w:p>
        </w:tc>
        <w:tc>
          <w:tcPr>
            <w:tcW w:w="1701" w:type="dxa"/>
            <w:tcBorders>
              <w:top w:val="single" w:sz="6" w:space="0" w:color="auto"/>
              <w:left w:val="single" w:sz="6" w:space="0" w:color="auto"/>
              <w:bottom w:val="single" w:sz="6" w:space="0" w:color="auto"/>
              <w:right w:val="single" w:sz="6" w:space="0" w:color="auto"/>
            </w:tcBorders>
          </w:tcPr>
          <w:p w14:paraId="04C9E152" w14:textId="63DF5C45"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4FD5C5E1" w14:textId="77777777" w:rsidR="001642ED" w:rsidRPr="00124237" w:rsidRDefault="001642ED" w:rsidP="001642ED">
            <w:pPr>
              <w:jc w:val="center"/>
            </w:pPr>
          </w:p>
        </w:tc>
      </w:tr>
      <w:tr w:rsidR="001642ED" w:rsidRPr="00124237" w14:paraId="19EDD0D4"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60861D51"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141F8E5C" w14:textId="0D2A0B73" w:rsidR="001642ED" w:rsidRPr="00124237" w:rsidRDefault="001642ED" w:rsidP="001642ED">
            <w:r w:rsidRPr="00124237">
              <w:t xml:space="preserve">4 koła o średnicy min. 150 </w:t>
            </w:r>
            <w:r w:rsidR="00D30E78" w:rsidRPr="00124237">
              <w:t>mm zaopatrzone</w:t>
            </w:r>
            <w:r w:rsidRPr="00124237">
              <w:t xml:space="preserve"> w mechanizm centralnej blokady. Piasty kół z tworzywowymi osłonami </w:t>
            </w:r>
            <w:r w:rsidRPr="00124237">
              <w:lastRenderedPageBreak/>
              <w:t xml:space="preserve">(widoczny tylko bieżnik) </w:t>
            </w:r>
          </w:p>
        </w:tc>
        <w:tc>
          <w:tcPr>
            <w:tcW w:w="1701" w:type="dxa"/>
            <w:tcBorders>
              <w:top w:val="single" w:sz="6" w:space="0" w:color="auto"/>
              <w:left w:val="single" w:sz="6" w:space="0" w:color="auto"/>
              <w:bottom w:val="single" w:sz="6" w:space="0" w:color="auto"/>
              <w:right w:val="single" w:sz="6" w:space="0" w:color="auto"/>
            </w:tcBorders>
          </w:tcPr>
          <w:p w14:paraId="19A52269" w14:textId="2A4A0B5F" w:rsidR="001642ED" w:rsidRPr="00124237" w:rsidRDefault="001642ED" w:rsidP="001642ED">
            <w:pPr>
              <w:jc w:val="center"/>
            </w:pPr>
            <w:r w:rsidRPr="00124237">
              <w:lastRenderedPageBreak/>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F25D874" w14:textId="77777777" w:rsidR="001642ED" w:rsidRPr="00124237" w:rsidRDefault="001642ED" w:rsidP="001642ED">
            <w:pPr>
              <w:jc w:val="center"/>
            </w:pPr>
          </w:p>
        </w:tc>
      </w:tr>
      <w:tr w:rsidR="001642ED" w:rsidRPr="00124237" w14:paraId="5FFC875B"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53712410"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36816BDB" w14:textId="77777777" w:rsidR="001642ED" w:rsidRPr="00124237" w:rsidRDefault="001642ED" w:rsidP="001642ED">
            <w:pPr>
              <w:rPr>
                <w:color w:val="000000"/>
              </w:rPr>
            </w:pPr>
            <w:r w:rsidRPr="00124237">
              <w:rPr>
                <w:color w:val="000000"/>
              </w:rPr>
              <w:t>Dźwignie uruchamiające centralną blokadę kół umieszczone w min. dwóch narożach ramy podwozia łóżka</w:t>
            </w:r>
          </w:p>
        </w:tc>
        <w:tc>
          <w:tcPr>
            <w:tcW w:w="1701" w:type="dxa"/>
            <w:tcBorders>
              <w:top w:val="single" w:sz="6" w:space="0" w:color="auto"/>
              <w:left w:val="single" w:sz="6" w:space="0" w:color="auto"/>
              <w:bottom w:val="single" w:sz="6" w:space="0" w:color="auto"/>
              <w:right w:val="single" w:sz="6" w:space="0" w:color="auto"/>
            </w:tcBorders>
          </w:tcPr>
          <w:p w14:paraId="1E137592" w14:textId="0AE4817A"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B9220AD" w14:textId="77777777" w:rsidR="001642ED" w:rsidRPr="00124237" w:rsidRDefault="001642ED" w:rsidP="001642ED">
            <w:pPr>
              <w:jc w:val="center"/>
            </w:pPr>
          </w:p>
        </w:tc>
      </w:tr>
      <w:tr w:rsidR="001642ED" w:rsidRPr="00124237" w14:paraId="4267E44D"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75E1874C"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68105542" w14:textId="77777777" w:rsidR="001642ED" w:rsidRPr="00124237" w:rsidRDefault="001642ED" w:rsidP="001642ED">
            <w:r w:rsidRPr="00124237">
              <w:t xml:space="preserve">Funkcja jazdy na wprost i łatwego manewrowania </w:t>
            </w:r>
          </w:p>
        </w:tc>
        <w:tc>
          <w:tcPr>
            <w:tcW w:w="1701" w:type="dxa"/>
            <w:tcBorders>
              <w:top w:val="single" w:sz="6" w:space="0" w:color="auto"/>
              <w:left w:val="single" w:sz="6" w:space="0" w:color="auto"/>
              <w:bottom w:val="single" w:sz="6" w:space="0" w:color="auto"/>
              <w:right w:val="single" w:sz="6" w:space="0" w:color="auto"/>
            </w:tcBorders>
          </w:tcPr>
          <w:p w14:paraId="55A3BF7C" w14:textId="0E82D9B7"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05F5D137" w14:textId="77777777" w:rsidR="001642ED" w:rsidRPr="00124237" w:rsidRDefault="001642ED" w:rsidP="001642ED">
            <w:pPr>
              <w:jc w:val="center"/>
            </w:pPr>
          </w:p>
        </w:tc>
      </w:tr>
      <w:tr w:rsidR="001642ED" w:rsidRPr="00124237" w14:paraId="5BD25DB8"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26AE3617"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045DDB36" w14:textId="77777777" w:rsidR="001642ED" w:rsidRPr="00124237" w:rsidRDefault="001642ED" w:rsidP="001642ED">
            <w:r w:rsidRPr="00124237">
              <w:t xml:space="preserve">Podwozie zaopatrzone w osłony z tworzywa wykonanego z zastosowaniem nanotechnologii srebra, zakrywające mechanizm centralnej blokady kół. Dodatek antybakteryjny musi być integralną zawartością składu tworzywa i zapewniać </w:t>
            </w:r>
            <w:r w:rsidRPr="00124237">
              <w:rPr>
                <w:bCs/>
                <w:color w:val="221F1F"/>
              </w:rPr>
              <w:t>powolne uwalnianie jonów srebra</w:t>
            </w:r>
            <w:r w:rsidRPr="00124237">
              <w:t>.</w:t>
            </w:r>
          </w:p>
          <w:p w14:paraId="1FAF6BB4" w14:textId="77777777" w:rsidR="001642ED" w:rsidRPr="00124237" w:rsidRDefault="001642ED" w:rsidP="001642ED">
            <w:r w:rsidRPr="00124237">
              <w:t>Nie dopuszcza się, aby własności antybakteryjne były uzyskiwane poprzez nanoszenie na powierzchnie tworzywa oddzielnych środków.</w:t>
            </w:r>
          </w:p>
        </w:tc>
        <w:tc>
          <w:tcPr>
            <w:tcW w:w="1701" w:type="dxa"/>
            <w:tcBorders>
              <w:top w:val="single" w:sz="6" w:space="0" w:color="auto"/>
              <w:left w:val="single" w:sz="6" w:space="0" w:color="auto"/>
              <w:bottom w:val="single" w:sz="6" w:space="0" w:color="auto"/>
              <w:right w:val="single" w:sz="6" w:space="0" w:color="auto"/>
            </w:tcBorders>
          </w:tcPr>
          <w:p w14:paraId="27C39E00" w14:textId="54E29A92"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16913607" w14:textId="77777777" w:rsidR="001642ED" w:rsidRPr="00124237" w:rsidRDefault="001642ED" w:rsidP="001642ED">
            <w:pPr>
              <w:jc w:val="center"/>
            </w:pPr>
          </w:p>
        </w:tc>
      </w:tr>
      <w:tr w:rsidR="001642ED" w:rsidRPr="00124237" w14:paraId="15F58661" w14:textId="77777777" w:rsidTr="008636B7">
        <w:tc>
          <w:tcPr>
            <w:tcW w:w="567" w:type="dxa"/>
            <w:tcBorders>
              <w:top w:val="single" w:sz="6" w:space="0" w:color="auto"/>
              <w:left w:val="single" w:sz="6" w:space="0" w:color="auto"/>
              <w:right w:val="single" w:sz="6" w:space="0" w:color="auto"/>
            </w:tcBorders>
            <w:vAlign w:val="center"/>
          </w:tcPr>
          <w:p w14:paraId="30623802"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right w:val="single" w:sz="6" w:space="0" w:color="auto"/>
            </w:tcBorders>
          </w:tcPr>
          <w:p w14:paraId="430B683D" w14:textId="77777777" w:rsidR="001642ED" w:rsidRPr="00124237" w:rsidRDefault="001642ED" w:rsidP="001642ED">
            <w:r w:rsidRPr="00124237">
              <w:t xml:space="preserve">Szczyty łóżka wyjmowane z gniazd ramy leża, tworzywowe </w:t>
            </w:r>
            <w:r w:rsidRPr="00124237">
              <w:rPr>
                <w:color w:val="000000"/>
              </w:rPr>
              <w:t>wytworzone z tworzywa z użyciem nanotechnologii srebra powodującej hamowanie namnażania się bakterii i wirusów</w:t>
            </w:r>
            <w:r w:rsidRPr="00124237">
              <w:t xml:space="preserve">. Dodatek antybakteryjny musi być integralną zawartością składu tworzywa i zapewniać </w:t>
            </w:r>
            <w:r w:rsidRPr="00124237">
              <w:rPr>
                <w:bCs/>
                <w:color w:val="221F1F"/>
              </w:rPr>
              <w:t>powolne uwalnianie jonów srebra</w:t>
            </w:r>
            <w:r w:rsidRPr="00124237">
              <w:t>.</w:t>
            </w:r>
          </w:p>
          <w:p w14:paraId="27AAB8E3" w14:textId="77777777" w:rsidR="001642ED" w:rsidRPr="00124237" w:rsidRDefault="001642ED" w:rsidP="001642ED">
            <w:r w:rsidRPr="00124237">
              <w:t>Nie dopuszcza się, aby własności antybakteryjne były uzyskiwane poprzez nanoszenie na powierzchnie tworzywa oddzielnych środków.</w:t>
            </w:r>
          </w:p>
          <w:p w14:paraId="5B83B64D" w14:textId="77777777" w:rsidR="001642ED" w:rsidRPr="00124237" w:rsidRDefault="001642ED" w:rsidP="001642ED">
            <w:r w:rsidRPr="00124237">
              <w:t>Szczyty od strony nóg i głowy poruszające się wraz z ramą leża.</w:t>
            </w:r>
          </w:p>
          <w:p w14:paraId="66F5A001" w14:textId="77777777" w:rsidR="001642ED" w:rsidRPr="00124237" w:rsidRDefault="001642ED" w:rsidP="001642ED">
            <w:pPr>
              <w:rPr>
                <w:color w:val="FF0000"/>
              </w:rPr>
            </w:pPr>
            <w:r w:rsidRPr="00124237">
              <w:t>Możliwość wyboru akcentu kolorystycznego szczytów.</w:t>
            </w:r>
          </w:p>
        </w:tc>
        <w:tc>
          <w:tcPr>
            <w:tcW w:w="1701" w:type="dxa"/>
            <w:tcBorders>
              <w:top w:val="single" w:sz="6" w:space="0" w:color="auto"/>
              <w:left w:val="single" w:sz="6" w:space="0" w:color="auto"/>
              <w:right w:val="single" w:sz="6" w:space="0" w:color="auto"/>
            </w:tcBorders>
          </w:tcPr>
          <w:p w14:paraId="7808461D" w14:textId="75BA48C5" w:rsidR="001642ED" w:rsidRPr="00124237" w:rsidRDefault="001642ED" w:rsidP="001642ED">
            <w:pPr>
              <w:jc w:val="center"/>
            </w:pPr>
            <w:r w:rsidRPr="00124237">
              <w:t>TAK, podać</w:t>
            </w:r>
          </w:p>
        </w:tc>
        <w:tc>
          <w:tcPr>
            <w:tcW w:w="1276" w:type="dxa"/>
            <w:tcBorders>
              <w:top w:val="single" w:sz="6" w:space="0" w:color="auto"/>
              <w:left w:val="single" w:sz="6" w:space="0" w:color="auto"/>
              <w:right w:val="single" w:sz="6" w:space="0" w:color="auto"/>
            </w:tcBorders>
            <w:vAlign w:val="center"/>
          </w:tcPr>
          <w:p w14:paraId="7076BB1F" w14:textId="77777777" w:rsidR="001642ED" w:rsidRPr="00124237" w:rsidRDefault="001642ED" w:rsidP="001642ED">
            <w:pPr>
              <w:jc w:val="center"/>
            </w:pPr>
          </w:p>
        </w:tc>
      </w:tr>
      <w:tr w:rsidR="001642ED" w:rsidRPr="00124237" w14:paraId="062A6001" w14:textId="77777777" w:rsidTr="008636B7">
        <w:tc>
          <w:tcPr>
            <w:tcW w:w="567" w:type="dxa"/>
            <w:tcBorders>
              <w:top w:val="single" w:sz="6" w:space="0" w:color="auto"/>
              <w:left w:val="single" w:sz="6" w:space="0" w:color="auto"/>
              <w:right w:val="single" w:sz="6" w:space="0" w:color="auto"/>
            </w:tcBorders>
            <w:vAlign w:val="center"/>
          </w:tcPr>
          <w:p w14:paraId="0731034B"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right w:val="single" w:sz="6" w:space="0" w:color="auto"/>
            </w:tcBorders>
          </w:tcPr>
          <w:p w14:paraId="7E5815BB" w14:textId="77777777" w:rsidR="001642ED" w:rsidRPr="00124237" w:rsidRDefault="001642ED" w:rsidP="001642ED">
            <w:r w:rsidRPr="00124237">
              <w:t>Odległość szczytu przy głowie pacjenta od podwozia pozwalająca personelowi na swobodne przemieszczanie łóżka (palce stóp nie uderzają w podwozie)</w:t>
            </w:r>
          </w:p>
        </w:tc>
        <w:tc>
          <w:tcPr>
            <w:tcW w:w="1701" w:type="dxa"/>
            <w:tcBorders>
              <w:top w:val="single" w:sz="6" w:space="0" w:color="auto"/>
              <w:left w:val="single" w:sz="6" w:space="0" w:color="auto"/>
              <w:right w:val="single" w:sz="6" w:space="0" w:color="auto"/>
            </w:tcBorders>
          </w:tcPr>
          <w:p w14:paraId="14469DB3" w14:textId="2608B05C" w:rsidR="001642ED" w:rsidRPr="00124237" w:rsidRDefault="001642ED" w:rsidP="001642ED">
            <w:pPr>
              <w:jc w:val="center"/>
            </w:pPr>
            <w:r w:rsidRPr="00124237">
              <w:t>TAK, podać</w:t>
            </w:r>
          </w:p>
        </w:tc>
        <w:tc>
          <w:tcPr>
            <w:tcW w:w="1276" w:type="dxa"/>
            <w:tcBorders>
              <w:top w:val="single" w:sz="6" w:space="0" w:color="auto"/>
              <w:left w:val="single" w:sz="6" w:space="0" w:color="auto"/>
              <w:right w:val="single" w:sz="6" w:space="0" w:color="auto"/>
            </w:tcBorders>
            <w:vAlign w:val="center"/>
          </w:tcPr>
          <w:p w14:paraId="741C8BC1" w14:textId="77777777" w:rsidR="001642ED" w:rsidRPr="00124237" w:rsidRDefault="001642ED" w:rsidP="001642ED">
            <w:pPr>
              <w:jc w:val="center"/>
            </w:pPr>
          </w:p>
        </w:tc>
      </w:tr>
      <w:tr w:rsidR="001642ED" w:rsidRPr="00124237" w14:paraId="0AE35D49"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22B1C7A1"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194426FC" w14:textId="77777777" w:rsidR="001642ED" w:rsidRPr="00124237" w:rsidRDefault="001642ED" w:rsidP="001642ED">
            <w:r w:rsidRPr="00124237">
              <w:t>Rama leża wyposażona w:</w:t>
            </w:r>
          </w:p>
          <w:p w14:paraId="66984D90" w14:textId="79C06857" w:rsidR="001642ED" w:rsidRPr="00124237" w:rsidRDefault="001642ED" w:rsidP="001642ED">
            <w:r w:rsidRPr="00124237">
              <w:t xml:space="preserve">- </w:t>
            </w:r>
            <w:r w:rsidR="00D30E78" w:rsidRPr="00124237">
              <w:t>krążki odbojowe</w:t>
            </w:r>
            <w:r w:rsidRPr="00124237">
              <w:t xml:space="preserve"> w narożach leża,</w:t>
            </w:r>
          </w:p>
          <w:p w14:paraId="7BE47A1B" w14:textId="77777777" w:rsidR="001642ED" w:rsidRPr="00124237" w:rsidRDefault="001642ED" w:rsidP="001642ED">
            <w:r w:rsidRPr="00124237">
              <w:t>- sworzeń wyrównania potencjału,</w:t>
            </w:r>
          </w:p>
          <w:p w14:paraId="072D5420" w14:textId="77777777" w:rsidR="001642ED" w:rsidRPr="00124237" w:rsidRDefault="001642ED" w:rsidP="001642ED">
            <w:r w:rsidRPr="00124237">
              <w:t>- poziomnice, po jednej sztuce na obu bokach leża, w okolicy szczytu nóg</w:t>
            </w:r>
          </w:p>
          <w:p w14:paraId="7100FBE8" w14:textId="77777777" w:rsidR="001642ED" w:rsidRPr="00124237" w:rsidRDefault="001642ED" w:rsidP="001642ED">
            <w:r w:rsidRPr="00124237">
              <w:t>- osiem haczyków do zawieszania np. woreczków na płyny fizjologiczne – po cztery haczyki z dwóch stron leża</w:t>
            </w:r>
          </w:p>
          <w:p w14:paraId="4DCCDA88" w14:textId="77777777" w:rsidR="001642ED" w:rsidRPr="00124237" w:rsidRDefault="001642ED" w:rsidP="001642ED">
            <w:r w:rsidRPr="00124237">
              <w:t xml:space="preserve">- listwy ze stali nierdzewnej do mocowania wyposażenia dodatkowego. Dwie po bokach leża, trzecia za głową pacjenta. </w:t>
            </w:r>
          </w:p>
        </w:tc>
        <w:tc>
          <w:tcPr>
            <w:tcW w:w="1701" w:type="dxa"/>
            <w:tcBorders>
              <w:top w:val="single" w:sz="6" w:space="0" w:color="auto"/>
              <w:left w:val="single" w:sz="6" w:space="0" w:color="auto"/>
              <w:bottom w:val="single" w:sz="6" w:space="0" w:color="auto"/>
              <w:right w:val="single" w:sz="6" w:space="0" w:color="auto"/>
            </w:tcBorders>
          </w:tcPr>
          <w:p w14:paraId="46E878EF" w14:textId="7B59E9CE"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5F744762" w14:textId="77777777" w:rsidR="001642ED" w:rsidRPr="00124237" w:rsidRDefault="001642ED" w:rsidP="001642ED">
            <w:pPr>
              <w:jc w:val="center"/>
            </w:pPr>
          </w:p>
        </w:tc>
      </w:tr>
      <w:tr w:rsidR="001642ED" w:rsidRPr="00124237" w14:paraId="58C4F494" w14:textId="77777777" w:rsidTr="008636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4F7E7576" w14:textId="77777777" w:rsidR="001642ED" w:rsidRPr="00124237" w:rsidRDefault="001642ED" w:rsidP="00A26047">
            <w:pPr>
              <w:numPr>
                <w:ilvl w:val="0"/>
                <w:numId w:val="16"/>
              </w:numPr>
              <w:suppressAutoHyphens w:val="0"/>
              <w:jc w:val="center"/>
            </w:pPr>
          </w:p>
        </w:tc>
        <w:tc>
          <w:tcPr>
            <w:tcW w:w="6237" w:type="dxa"/>
            <w:tcBorders>
              <w:top w:val="single" w:sz="6" w:space="0" w:color="auto"/>
            </w:tcBorders>
          </w:tcPr>
          <w:p w14:paraId="416D15B2" w14:textId="77777777" w:rsidR="001642ED" w:rsidRPr="00124237" w:rsidRDefault="001642ED" w:rsidP="001642ED">
            <w:r w:rsidRPr="00124237">
              <w:t>Możliwość montażu wieszaka kroplówki w czterech narożach ramy leża</w:t>
            </w:r>
          </w:p>
        </w:tc>
        <w:tc>
          <w:tcPr>
            <w:tcW w:w="1701" w:type="dxa"/>
            <w:tcBorders>
              <w:top w:val="single" w:sz="6" w:space="0" w:color="auto"/>
            </w:tcBorders>
          </w:tcPr>
          <w:p w14:paraId="10E621BD" w14:textId="0FF17728" w:rsidR="001642ED" w:rsidRPr="00124237" w:rsidRDefault="001642ED" w:rsidP="001642ED">
            <w:pPr>
              <w:jc w:val="center"/>
            </w:pPr>
            <w:r w:rsidRPr="00124237">
              <w:t>TAK, podać</w:t>
            </w:r>
          </w:p>
        </w:tc>
        <w:tc>
          <w:tcPr>
            <w:tcW w:w="1276" w:type="dxa"/>
            <w:tcBorders>
              <w:top w:val="single" w:sz="6" w:space="0" w:color="auto"/>
            </w:tcBorders>
            <w:vAlign w:val="center"/>
          </w:tcPr>
          <w:p w14:paraId="67A8FB7E" w14:textId="77777777" w:rsidR="001642ED" w:rsidRPr="00124237" w:rsidRDefault="001642ED" w:rsidP="001642ED">
            <w:pPr>
              <w:jc w:val="center"/>
            </w:pPr>
          </w:p>
        </w:tc>
      </w:tr>
      <w:tr w:rsidR="001642ED" w:rsidRPr="00124237" w14:paraId="18CB36E9"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16E7A982"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505EAE9A" w14:textId="77777777" w:rsidR="001642ED" w:rsidRPr="00124237" w:rsidRDefault="001642ED" w:rsidP="001642ED">
            <w:r w:rsidRPr="00124237">
              <w:t>Dopuszczalne obciążenie robocze min. 250 kg</w:t>
            </w:r>
          </w:p>
        </w:tc>
        <w:tc>
          <w:tcPr>
            <w:tcW w:w="1701" w:type="dxa"/>
            <w:tcBorders>
              <w:top w:val="single" w:sz="6" w:space="0" w:color="auto"/>
              <w:left w:val="single" w:sz="6" w:space="0" w:color="auto"/>
              <w:bottom w:val="single" w:sz="6" w:space="0" w:color="auto"/>
              <w:right w:val="single" w:sz="6" w:space="0" w:color="auto"/>
            </w:tcBorders>
          </w:tcPr>
          <w:p w14:paraId="5B5D23A2" w14:textId="4BBD7FFD"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1F2CE7F4" w14:textId="77777777" w:rsidR="001642ED" w:rsidRPr="00124237" w:rsidRDefault="001642ED" w:rsidP="001642ED">
            <w:pPr>
              <w:jc w:val="center"/>
            </w:pPr>
          </w:p>
        </w:tc>
      </w:tr>
      <w:tr w:rsidR="008E0136" w:rsidRPr="00124237" w14:paraId="3FBDB683"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0454E813" w14:textId="77777777" w:rsidR="008E0136" w:rsidRPr="00124237" w:rsidRDefault="008E0136"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857CD56" w14:textId="0DA5F835" w:rsidR="008E0136" w:rsidRPr="00124237" w:rsidRDefault="008E0136" w:rsidP="001642ED">
            <w:pPr>
              <w:rPr>
                <w:b/>
                <w:bCs/>
              </w:rPr>
            </w:pPr>
            <w:r w:rsidRPr="00124237">
              <w:rPr>
                <w:b/>
                <w:bCs/>
              </w:rPr>
              <w:t>SYSTEM WAŻĄCY ŁÓŻKA – OFEROWAĆ TYLKO DLA 1 SZT</w:t>
            </w:r>
          </w:p>
        </w:tc>
        <w:tc>
          <w:tcPr>
            <w:tcW w:w="1701" w:type="dxa"/>
            <w:tcBorders>
              <w:top w:val="single" w:sz="6" w:space="0" w:color="auto"/>
              <w:left w:val="single" w:sz="6" w:space="0" w:color="auto"/>
              <w:bottom w:val="single" w:sz="6" w:space="0" w:color="auto"/>
              <w:right w:val="single" w:sz="6" w:space="0" w:color="auto"/>
            </w:tcBorders>
          </w:tcPr>
          <w:p w14:paraId="6B6D2B10" w14:textId="512E9D5D" w:rsidR="008E0136" w:rsidRPr="00124237" w:rsidRDefault="008E0136"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561A0850" w14:textId="77777777" w:rsidR="008E0136" w:rsidRPr="00124237" w:rsidRDefault="008E0136" w:rsidP="001642ED">
            <w:pPr>
              <w:jc w:val="center"/>
            </w:pPr>
          </w:p>
        </w:tc>
      </w:tr>
      <w:tr w:rsidR="001642ED" w:rsidRPr="00124237" w14:paraId="3E6220A7"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4706561F"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5922B60E" w14:textId="77777777" w:rsidR="001642ED" w:rsidRPr="00124237" w:rsidRDefault="001642ED" w:rsidP="001642ED">
            <w:pPr>
              <w:rPr>
                <w:color w:val="000000"/>
                <w:shd w:val="clear" w:color="auto" w:fill="FFFFFF"/>
              </w:rPr>
            </w:pPr>
            <w:r w:rsidRPr="00124237">
              <w:rPr>
                <w:color w:val="000000"/>
                <w:shd w:val="clear" w:color="auto" w:fill="FFFFFF"/>
              </w:rPr>
              <w:t>Łóżko wyposażone w system ważący spełniający wymagania następujących, obowiązujących aktów prawnych:</w:t>
            </w:r>
          </w:p>
          <w:p w14:paraId="23AF2C47" w14:textId="77777777" w:rsidR="001642ED" w:rsidRPr="00124237" w:rsidRDefault="001642ED" w:rsidP="001642ED">
            <w:pPr>
              <w:rPr>
                <w:color w:val="000000"/>
                <w:shd w:val="clear" w:color="auto" w:fill="FFFFFF"/>
              </w:rPr>
            </w:pPr>
            <w:r w:rsidRPr="00124237">
              <w:rPr>
                <w:color w:val="000000"/>
                <w:shd w:val="clear" w:color="auto" w:fill="FFFFFF"/>
              </w:rPr>
              <w:t>- DYREKTYWY PARLAMENTU EUROPEJSKIEGO I RADY 2014/31/UE z dnia 26 lutego 2014 r. w sprawie harmonizacji ustawodawstw państw członkowskich odnoszących się do udostępniania na rynku wag nieautomatycznych,</w:t>
            </w:r>
          </w:p>
          <w:p w14:paraId="12425692" w14:textId="77777777" w:rsidR="001642ED" w:rsidRPr="00124237" w:rsidRDefault="001642ED" w:rsidP="001642ED">
            <w:pPr>
              <w:rPr>
                <w:color w:val="000000"/>
                <w:shd w:val="clear" w:color="auto" w:fill="FFFFFF"/>
              </w:rPr>
            </w:pPr>
            <w:r w:rsidRPr="00124237">
              <w:rPr>
                <w:color w:val="000000"/>
                <w:shd w:val="clear" w:color="auto" w:fill="FFFFFF"/>
              </w:rPr>
              <w:t>- zharmonizowanej z powyższą dyrektywą normy PN-EN 45501:2015-05,</w:t>
            </w:r>
          </w:p>
          <w:p w14:paraId="15FFCA0D" w14:textId="77777777" w:rsidR="001642ED" w:rsidRPr="00124237" w:rsidRDefault="001642ED" w:rsidP="001642ED">
            <w:pPr>
              <w:rPr>
                <w:color w:val="000000"/>
                <w:shd w:val="clear" w:color="auto" w:fill="FFFFFF"/>
              </w:rPr>
            </w:pPr>
            <w:r w:rsidRPr="00124237">
              <w:rPr>
                <w:color w:val="000000"/>
                <w:shd w:val="clear" w:color="auto" w:fill="FFFFFF"/>
              </w:rPr>
              <w:t>- Rozporządzenia Ministra Rozwoju z dnia 2 czerwca 2016 r. w sprawie wymagań dla wag nieautomatycznych,</w:t>
            </w:r>
          </w:p>
          <w:p w14:paraId="71838CDE" w14:textId="673F780B" w:rsidR="001642ED" w:rsidRPr="00124237" w:rsidRDefault="001642ED" w:rsidP="001642ED">
            <w:pPr>
              <w:rPr>
                <w:color w:val="000000"/>
                <w:shd w:val="clear" w:color="auto" w:fill="FFFFFF"/>
              </w:rPr>
            </w:pPr>
            <w:r w:rsidRPr="00124237">
              <w:rPr>
                <w:color w:val="000000"/>
                <w:shd w:val="clear" w:color="auto" w:fill="FFFFFF"/>
              </w:rPr>
              <w:lastRenderedPageBreak/>
              <w:t>- Rozporządzenia Ministra Gospodarki z dnia 7 stycznia 2008 r. w sprawie prawnej kontroli metrologicznej przyrządów pomiarowych z pózn. zmianami.</w:t>
            </w:r>
          </w:p>
        </w:tc>
        <w:tc>
          <w:tcPr>
            <w:tcW w:w="1701" w:type="dxa"/>
            <w:tcBorders>
              <w:top w:val="single" w:sz="6" w:space="0" w:color="auto"/>
              <w:left w:val="single" w:sz="6" w:space="0" w:color="auto"/>
              <w:bottom w:val="single" w:sz="6" w:space="0" w:color="auto"/>
              <w:right w:val="single" w:sz="6" w:space="0" w:color="auto"/>
            </w:tcBorders>
          </w:tcPr>
          <w:p w14:paraId="5EC01144" w14:textId="283A2157" w:rsidR="001642ED" w:rsidRPr="00124237" w:rsidRDefault="001642ED" w:rsidP="001642ED">
            <w:pPr>
              <w:jc w:val="center"/>
            </w:pPr>
            <w:r w:rsidRPr="00124237">
              <w:lastRenderedPageBreak/>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096337D8" w14:textId="77777777" w:rsidR="001642ED" w:rsidRPr="00124237" w:rsidRDefault="001642ED" w:rsidP="001642ED">
            <w:pPr>
              <w:jc w:val="center"/>
            </w:pPr>
          </w:p>
        </w:tc>
      </w:tr>
      <w:tr w:rsidR="001642ED" w:rsidRPr="00124237" w14:paraId="3F2E6570"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558B6F92"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61442A20" w14:textId="77777777" w:rsidR="001642ED" w:rsidRPr="00124237" w:rsidRDefault="001642ED" w:rsidP="001642ED">
            <w:r w:rsidRPr="00124237">
              <w:t xml:space="preserve">Obsługa systemu ważącego oraz odczytywanie wskazań z dodatkowego panelu z wyświetlaczem, umieszczonego pod leżem od strony nóg pacjenta. Panel z możliwością wysuwania na czas pomiaru i odczytu oraz „chowany” pod leże, gdy nie jest on używany. </w:t>
            </w:r>
          </w:p>
        </w:tc>
        <w:tc>
          <w:tcPr>
            <w:tcW w:w="1701" w:type="dxa"/>
            <w:tcBorders>
              <w:top w:val="single" w:sz="6" w:space="0" w:color="auto"/>
              <w:left w:val="single" w:sz="6" w:space="0" w:color="auto"/>
              <w:bottom w:val="single" w:sz="6" w:space="0" w:color="auto"/>
              <w:right w:val="single" w:sz="6" w:space="0" w:color="auto"/>
            </w:tcBorders>
          </w:tcPr>
          <w:p w14:paraId="0F10F1A8" w14:textId="498E01DD"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18138051" w14:textId="77777777" w:rsidR="001642ED" w:rsidRPr="00124237" w:rsidRDefault="001642ED" w:rsidP="001642ED">
            <w:pPr>
              <w:jc w:val="center"/>
            </w:pPr>
          </w:p>
        </w:tc>
      </w:tr>
      <w:tr w:rsidR="001642ED" w:rsidRPr="00124237" w14:paraId="0B2AAB5C"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71F6547F"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12149209" w14:textId="77777777" w:rsidR="001642ED" w:rsidRPr="00124237" w:rsidRDefault="001642ED" w:rsidP="001642ED">
            <w:pPr>
              <w:rPr>
                <w:color w:val="000000"/>
                <w:shd w:val="clear" w:color="auto" w:fill="FFFFFF"/>
              </w:rPr>
            </w:pPr>
            <w:r w:rsidRPr="00124237">
              <w:rPr>
                <w:color w:val="000000"/>
                <w:shd w:val="clear" w:color="auto" w:fill="FFFFFF"/>
              </w:rPr>
              <w:t>Dane techniczne systemu ważącego:</w:t>
            </w:r>
          </w:p>
          <w:p w14:paraId="30E8A191" w14:textId="77777777" w:rsidR="008E0136" w:rsidRPr="00124237" w:rsidRDefault="001642ED" w:rsidP="00A26047">
            <w:pPr>
              <w:numPr>
                <w:ilvl w:val="0"/>
                <w:numId w:val="18"/>
              </w:numPr>
              <w:suppressAutoHyphens w:val="0"/>
              <w:ind w:left="351"/>
              <w:rPr>
                <w:color w:val="000000"/>
                <w:shd w:val="clear" w:color="auto" w:fill="FFFFFF"/>
              </w:rPr>
            </w:pPr>
            <w:r w:rsidRPr="00124237">
              <w:rPr>
                <w:color w:val="000000"/>
                <w:shd w:val="clear" w:color="auto" w:fill="FFFFFF"/>
              </w:rPr>
              <w:t>działka odczytowa: 0,1 kg,</w:t>
            </w:r>
          </w:p>
          <w:p w14:paraId="3B1353B0" w14:textId="77777777" w:rsidR="008E0136" w:rsidRPr="00124237" w:rsidRDefault="001642ED" w:rsidP="00A26047">
            <w:pPr>
              <w:numPr>
                <w:ilvl w:val="0"/>
                <w:numId w:val="18"/>
              </w:numPr>
              <w:suppressAutoHyphens w:val="0"/>
              <w:ind w:left="351"/>
              <w:rPr>
                <w:color w:val="000000"/>
                <w:shd w:val="clear" w:color="auto" w:fill="FFFFFF"/>
              </w:rPr>
            </w:pPr>
            <w:r w:rsidRPr="00124237">
              <w:rPr>
                <w:color w:val="000000"/>
                <w:shd w:val="clear" w:color="auto" w:fill="FFFFFF"/>
              </w:rPr>
              <w:t>dokładność pomiaru: 0,1 kg,</w:t>
            </w:r>
          </w:p>
          <w:p w14:paraId="79FAA53B" w14:textId="77777777" w:rsidR="008E0136" w:rsidRPr="00124237" w:rsidRDefault="001642ED" w:rsidP="00A26047">
            <w:pPr>
              <w:numPr>
                <w:ilvl w:val="0"/>
                <w:numId w:val="18"/>
              </w:numPr>
              <w:suppressAutoHyphens w:val="0"/>
              <w:ind w:left="351"/>
              <w:rPr>
                <w:color w:val="000000"/>
                <w:shd w:val="clear" w:color="auto" w:fill="FFFFFF"/>
              </w:rPr>
            </w:pPr>
            <w:r w:rsidRPr="00124237">
              <w:rPr>
                <w:color w:val="000000"/>
                <w:shd w:val="clear" w:color="auto" w:fill="FFFFFF"/>
              </w:rPr>
              <w:t>maksymalne obciążenie: 250,0 kg,</w:t>
            </w:r>
          </w:p>
          <w:p w14:paraId="00FE22FA" w14:textId="3AED7076" w:rsidR="001642ED" w:rsidRPr="00124237" w:rsidRDefault="001642ED" w:rsidP="00A26047">
            <w:pPr>
              <w:numPr>
                <w:ilvl w:val="0"/>
                <w:numId w:val="18"/>
              </w:numPr>
              <w:suppressAutoHyphens w:val="0"/>
              <w:ind w:left="351"/>
              <w:rPr>
                <w:color w:val="000000"/>
                <w:shd w:val="clear" w:color="auto" w:fill="FFFFFF"/>
              </w:rPr>
            </w:pPr>
            <w:r w:rsidRPr="00124237">
              <w:rPr>
                <w:color w:val="000000"/>
                <w:shd w:val="clear" w:color="auto" w:fill="FFFFFF"/>
              </w:rPr>
              <w:t xml:space="preserve">Klasa </w:t>
            </w:r>
            <w:r w:rsidR="004D0F2A" w:rsidRPr="00124237">
              <w:rPr>
                <w:color w:val="000000"/>
                <w:shd w:val="clear" w:color="auto" w:fill="FFFFFF"/>
              </w:rPr>
              <w:t xml:space="preserve">dokładności: </w:t>
            </w:r>
            <w:r w:rsidRPr="00124237">
              <w:rPr>
                <w:color w:val="000000"/>
                <w:shd w:val="clear" w:color="auto" w:fill="FFFFFF"/>
              </w:rPr>
              <w:t>III</w:t>
            </w:r>
          </w:p>
        </w:tc>
        <w:tc>
          <w:tcPr>
            <w:tcW w:w="1701" w:type="dxa"/>
            <w:tcBorders>
              <w:top w:val="single" w:sz="6" w:space="0" w:color="auto"/>
              <w:left w:val="single" w:sz="6" w:space="0" w:color="auto"/>
              <w:bottom w:val="single" w:sz="6" w:space="0" w:color="auto"/>
              <w:right w:val="single" w:sz="6" w:space="0" w:color="auto"/>
            </w:tcBorders>
          </w:tcPr>
          <w:p w14:paraId="309079CF" w14:textId="249115A2"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19DBB64" w14:textId="77777777" w:rsidR="001642ED" w:rsidRPr="00124237" w:rsidRDefault="001642ED" w:rsidP="001642ED">
            <w:pPr>
              <w:jc w:val="center"/>
            </w:pPr>
          </w:p>
        </w:tc>
      </w:tr>
      <w:tr w:rsidR="001642ED" w:rsidRPr="00124237" w14:paraId="53A29580" w14:textId="77777777" w:rsidTr="008636B7">
        <w:tc>
          <w:tcPr>
            <w:tcW w:w="567" w:type="dxa"/>
            <w:tcBorders>
              <w:top w:val="single" w:sz="6" w:space="0" w:color="auto"/>
              <w:left w:val="single" w:sz="6" w:space="0" w:color="auto"/>
              <w:bottom w:val="single" w:sz="6" w:space="0" w:color="auto"/>
              <w:right w:val="single" w:sz="6" w:space="0" w:color="auto"/>
            </w:tcBorders>
            <w:vAlign w:val="center"/>
          </w:tcPr>
          <w:p w14:paraId="7EFC90D8" w14:textId="77777777" w:rsidR="001642ED" w:rsidRPr="00124237" w:rsidRDefault="001642ED" w:rsidP="00A26047">
            <w:pPr>
              <w:numPr>
                <w:ilvl w:val="0"/>
                <w:numId w:val="16"/>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1DC19CD0" w14:textId="77777777" w:rsidR="008E0136" w:rsidRPr="00124237" w:rsidRDefault="001642ED" w:rsidP="008E0136">
            <w:pPr>
              <w:rPr>
                <w:color w:val="000000"/>
                <w:shd w:val="clear" w:color="auto" w:fill="FFFFFF"/>
              </w:rPr>
            </w:pPr>
            <w:r w:rsidRPr="00124237">
              <w:rPr>
                <w:color w:val="000000"/>
                <w:shd w:val="clear" w:color="auto" w:fill="FFFFFF"/>
              </w:rPr>
              <w:t>Funkcje sytemu ważącego:</w:t>
            </w:r>
          </w:p>
          <w:p w14:paraId="57A7DEE2" w14:textId="77777777" w:rsidR="008E0136" w:rsidRPr="00124237" w:rsidRDefault="001642ED" w:rsidP="00A26047">
            <w:pPr>
              <w:numPr>
                <w:ilvl w:val="0"/>
                <w:numId w:val="17"/>
              </w:numPr>
              <w:ind w:left="351"/>
              <w:rPr>
                <w:color w:val="000000"/>
                <w:shd w:val="clear" w:color="auto" w:fill="FFFFFF"/>
              </w:rPr>
            </w:pPr>
            <w:r w:rsidRPr="00124237">
              <w:rPr>
                <w:color w:val="000000"/>
                <w:shd w:val="clear" w:color="auto" w:fill="FFFFFF"/>
              </w:rPr>
              <w:t>tarowanie wagi za pomocą jednego przycisku,</w:t>
            </w:r>
          </w:p>
          <w:p w14:paraId="393F9CE1" w14:textId="77777777" w:rsidR="008E0136" w:rsidRPr="00124237" w:rsidRDefault="001642ED" w:rsidP="00A26047">
            <w:pPr>
              <w:numPr>
                <w:ilvl w:val="0"/>
                <w:numId w:val="17"/>
              </w:numPr>
              <w:ind w:left="351"/>
              <w:rPr>
                <w:color w:val="000000"/>
                <w:shd w:val="clear" w:color="auto" w:fill="FFFFFF"/>
              </w:rPr>
            </w:pPr>
            <w:r w:rsidRPr="00124237">
              <w:rPr>
                <w:color w:val="000000"/>
                <w:shd w:val="clear" w:color="auto" w:fill="FFFFFF"/>
              </w:rPr>
              <w:t>wskazanie aktualnej zmiany wagi pacjenta w stosunku do poprzedniego pomiaru uruchamiane za pomocą jednego przycisku,</w:t>
            </w:r>
          </w:p>
          <w:p w14:paraId="6B44ABC3" w14:textId="77777777" w:rsidR="008E0136" w:rsidRPr="00124237" w:rsidRDefault="001642ED" w:rsidP="00A26047">
            <w:pPr>
              <w:numPr>
                <w:ilvl w:val="0"/>
                <w:numId w:val="17"/>
              </w:numPr>
              <w:ind w:left="351"/>
              <w:rPr>
                <w:color w:val="000000"/>
                <w:shd w:val="clear" w:color="auto" w:fill="FFFFFF"/>
              </w:rPr>
            </w:pPr>
            <w:r w:rsidRPr="00124237">
              <w:rPr>
                <w:color w:val="000000"/>
                <w:shd w:val="clear" w:color="auto" w:fill="FFFFFF"/>
              </w:rPr>
              <w:t>przełączanie pomiędzy wskazaniami aktualnej wagi a zmianą wagi,</w:t>
            </w:r>
          </w:p>
          <w:p w14:paraId="671A03EF" w14:textId="77777777" w:rsidR="008E0136" w:rsidRPr="00124237" w:rsidRDefault="001642ED" w:rsidP="00A26047">
            <w:pPr>
              <w:numPr>
                <w:ilvl w:val="0"/>
                <w:numId w:val="17"/>
              </w:numPr>
              <w:ind w:left="351"/>
              <w:rPr>
                <w:color w:val="000000"/>
                <w:shd w:val="clear" w:color="auto" w:fill="FFFFFF"/>
              </w:rPr>
            </w:pPr>
            <w:r w:rsidRPr="00124237">
              <w:rPr>
                <w:color w:val="000000"/>
                <w:shd w:val="clear" w:color="auto" w:fill="FFFFFF"/>
              </w:rPr>
              <w:t>funkcja "zamrażania danych", gwarantująca możliwość dodawania lub odejmowania wyposażenia dodatkowego do łóżka bez wpływu na wyświetlanie rzeczywistej masy pacjenta i jej zmiany w stosunku do poprzedniego pomiaru,</w:t>
            </w:r>
          </w:p>
          <w:p w14:paraId="2DA2E4CB" w14:textId="77777777" w:rsidR="008E0136" w:rsidRPr="00124237" w:rsidRDefault="001642ED" w:rsidP="00A26047">
            <w:pPr>
              <w:numPr>
                <w:ilvl w:val="0"/>
                <w:numId w:val="17"/>
              </w:numPr>
              <w:ind w:left="351"/>
              <w:rPr>
                <w:color w:val="000000"/>
                <w:shd w:val="clear" w:color="auto" w:fill="FFFFFF"/>
              </w:rPr>
            </w:pPr>
            <w:r w:rsidRPr="00124237">
              <w:rPr>
                <w:color w:val="000000"/>
                <w:shd w:val="clear" w:color="auto" w:fill="FFFFFF"/>
              </w:rPr>
              <w:t>wskaźnik rozpoczętej procedury "zamrażania danych" informujący o konieczności jej zakończenia,</w:t>
            </w:r>
          </w:p>
          <w:p w14:paraId="6C07E351" w14:textId="77777777" w:rsidR="008E0136" w:rsidRPr="00124237" w:rsidRDefault="001642ED" w:rsidP="00A26047">
            <w:pPr>
              <w:numPr>
                <w:ilvl w:val="0"/>
                <w:numId w:val="17"/>
              </w:numPr>
              <w:ind w:left="351"/>
              <w:rPr>
                <w:color w:val="000000"/>
                <w:shd w:val="clear" w:color="auto" w:fill="FFFFFF"/>
              </w:rPr>
            </w:pPr>
            <w:r w:rsidRPr="00124237">
              <w:rPr>
                <w:shd w:val="clear" w:color="auto" w:fill="FFFFFF"/>
              </w:rPr>
              <w:t>wskaźnik stabilności pomiaru masy,</w:t>
            </w:r>
          </w:p>
          <w:p w14:paraId="0F3FAD16" w14:textId="77777777" w:rsidR="008E0136" w:rsidRPr="00124237" w:rsidRDefault="001642ED" w:rsidP="00A26047">
            <w:pPr>
              <w:numPr>
                <w:ilvl w:val="0"/>
                <w:numId w:val="17"/>
              </w:numPr>
              <w:ind w:left="351"/>
              <w:rPr>
                <w:color w:val="000000"/>
                <w:shd w:val="clear" w:color="auto" w:fill="FFFFFF"/>
              </w:rPr>
            </w:pPr>
            <w:r w:rsidRPr="00124237">
              <w:rPr>
                <w:shd w:val="clear" w:color="auto" w:fill="FFFFFF"/>
              </w:rPr>
              <w:t>wskaźnik aktywnego trybu wyświetlania zmiany wagi pacjenta,</w:t>
            </w:r>
          </w:p>
          <w:p w14:paraId="42D7C26F" w14:textId="77777777" w:rsidR="008E0136" w:rsidRPr="00124237" w:rsidRDefault="001642ED" w:rsidP="00A26047">
            <w:pPr>
              <w:numPr>
                <w:ilvl w:val="0"/>
                <w:numId w:val="17"/>
              </w:numPr>
              <w:ind w:left="351"/>
              <w:rPr>
                <w:color w:val="000000"/>
                <w:shd w:val="clear" w:color="auto" w:fill="FFFFFF"/>
              </w:rPr>
            </w:pPr>
            <w:r w:rsidRPr="00124237">
              <w:rPr>
                <w:shd w:val="clear" w:color="auto" w:fill="FFFFFF"/>
              </w:rPr>
              <w:t>wskazanie przeciążenia wagi,</w:t>
            </w:r>
          </w:p>
          <w:p w14:paraId="4342FE56" w14:textId="0EB4A2D7" w:rsidR="001642ED" w:rsidRPr="00124237" w:rsidRDefault="001642ED" w:rsidP="00A26047">
            <w:pPr>
              <w:numPr>
                <w:ilvl w:val="0"/>
                <w:numId w:val="17"/>
              </w:numPr>
              <w:ind w:left="351"/>
              <w:rPr>
                <w:color w:val="000000"/>
                <w:shd w:val="clear" w:color="auto" w:fill="FFFFFF"/>
              </w:rPr>
            </w:pPr>
            <w:r w:rsidRPr="00124237">
              <w:rPr>
                <w:shd w:val="clear" w:color="auto" w:fill="FFFFFF"/>
              </w:rPr>
              <w:t>zapamiętywanie danych koniecznych do poprawnego kontynuowania pomiarów po wyłączeniu urządzenia</w:t>
            </w:r>
          </w:p>
        </w:tc>
        <w:tc>
          <w:tcPr>
            <w:tcW w:w="1701" w:type="dxa"/>
            <w:tcBorders>
              <w:top w:val="single" w:sz="6" w:space="0" w:color="auto"/>
              <w:left w:val="single" w:sz="6" w:space="0" w:color="auto"/>
              <w:bottom w:val="single" w:sz="6" w:space="0" w:color="auto"/>
              <w:right w:val="single" w:sz="6" w:space="0" w:color="auto"/>
            </w:tcBorders>
          </w:tcPr>
          <w:p w14:paraId="7C23EFE5" w14:textId="769AE2CF" w:rsidR="001642ED" w:rsidRPr="00124237" w:rsidRDefault="001642ED" w:rsidP="001642ED">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09B72F69" w14:textId="77777777" w:rsidR="001642ED" w:rsidRPr="00124237" w:rsidRDefault="001642ED" w:rsidP="001642ED">
            <w:pPr>
              <w:jc w:val="center"/>
            </w:pPr>
          </w:p>
        </w:tc>
      </w:tr>
      <w:tr w:rsidR="001642ED" w:rsidRPr="00124237" w14:paraId="2E0DE66A" w14:textId="77777777" w:rsidTr="008636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93"/>
        </w:trPr>
        <w:tc>
          <w:tcPr>
            <w:tcW w:w="567" w:type="dxa"/>
            <w:tcBorders>
              <w:top w:val="single" w:sz="6" w:space="0" w:color="auto"/>
            </w:tcBorders>
            <w:vAlign w:val="center"/>
          </w:tcPr>
          <w:p w14:paraId="1F4E3ED9" w14:textId="77777777" w:rsidR="001642ED" w:rsidRPr="00124237" w:rsidRDefault="001642ED" w:rsidP="00A26047">
            <w:pPr>
              <w:numPr>
                <w:ilvl w:val="0"/>
                <w:numId w:val="16"/>
              </w:numPr>
              <w:suppressAutoHyphens w:val="0"/>
              <w:ind w:left="380" w:right="-70"/>
            </w:pPr>
          </w:p>
        </w:tc>
        <w:tc>
          <w:tcPr>
            <w:tcW w:w="6237" w:type="dxa"/>
            <w:tcBorders>
              <w:top w:val="single" w:sz="6" w:space="0" w:color="auto"/>
            </w:tcBorders>
          </w:tcPr>
          <w:p w14:paraId="17CDBB2A" w14:textId="77777777" w:rsidR="001642ED" w:rsidRPr="00124237" w:rsidRDefault="001642ED" w:rsidP="007E6354">
            <w:r w:rsidRPr="00124237">
              <w:t>Elementy wyposażenia łóżka:</w:t>
            </w:r>
          </w:p>
          <w:p w14:paraId="5C42EC7E" w14:textId="79407FB6" w:rsidR="001642ED" w:rsidRPr="00124237" w:rsidRDefault="001642ED" w:rsidP="00A26047">
            <w:pPr>
              <w:numPr>
                <w:ilvl w:val="0"/>
                <w:numId w:val="19"/>
              </w:numPr>
              <w:ind w:left="351"/>
              <w:rPr>
                <w:color w:val="000000"/>
              </w:rPr>
            </w:pPr>
            <w:r w:rsidRPr="00124237">
              <w:rPr>
                <w:color w:val="000000"/>
              </w:rPr>
              <w:t>materac zmiennociśnieniowy z podkładem piankowym i pompą – 1 szt. o poniższych parametrach:</w:t>
            </w:r>
          </w:p>
          <w:p w14:paraId="0E7782A1" w14:textId="77777777" w:rsidR="001642ED" w:rsidRPr="00124237" w:rsidRDefault="001642ED" w:rsidP="007E6354">
            <w:pPr>
              <w:rPr>
                <w:color w:val="000000"/>
              </w:rPr>
            </w:pPr>
            <w:r w:rsidRPr="00124237">
              <w:rPr>
                <w:color w:val="000000"/>
              </w:rPr>
              <w:t>System materaca terapeutycznego z inteligentną redystrybucją ciśnienia z naprzemienną i ciągłą terapią niskociśnieniową, zgodnie z indywidualnymi potrzebami i wskazaniami klinicznymi.</w:t>
            </w:r>
          </w:p>
          <w:p w14:paraId="19DB20B3" w14:textId="77777777" w:rsidR="001642ED" w:rsidRPr="00124237" w:rsidRDefault="001642ED" w:rsidP="007E6354">
            <w:pPr>
              <w:rPr>
                <w:color w:val="000000"/>
              </w:rPr>
            </w:pPr>
            <w:r w:rsidRPr="00124237">
              <w:rPr>
                <w:color w:val="000000"/>
              </w:rPr>
              <w:t>17 komór powietrznych, indywidualnie wymienialnych.</w:t>
            </w:r>
          </w:p>
          <w:p w14:paraId="06822E13" w14:textId="77777777" w:rsidR="001642ED" w:rsidRPr="00124237" w:rsidRDefault="001642ED" w:rsidP="007E6354">
            <w:pPr>
              <w:rPr>
                <w:color w:val="000000"/>
              </w:rPr>
            </w:pPr>
            <w:r w:rsidRPr="00124237">
              <w:rPr>
                <w:color w:val="000000"/>
              </w:rPr>
              <w:t>2 główne strefy oraz funkcja poduszki w strefie głowy.</w:t>
            </w:r>
          </w:p>
          <w:p w14:paraId="4B2E4779" w14:textId="77777777" w:rsidR="001642ED" w:rsidRPr="00124237" w:rsidRDefault="001642ED" w:rsidP="007E6354">
            <w:pPr>
              <w:rPr>
                <w:color w:val="000000"/>
              </w:rPr>
            </w:pPr>
            <w:r w:rsidRPr="00124237">
              <w:rPr>
                <w:color w:val="000000"/>
              </w:rPr>
              <w:t>Unikalny system dystrybucji powietrza w strefie pięt pacjenta, który opróżnia komórki do zerowego ciśnienia niwelując nacisk na powłoki skórne pacjenta w tym obrębie, szczególnie narażonym na powstanie odleżyn.</w:t>
            </w:r>
          </w:p>
          <w:p w14:paraId="4978CC1E" w14:textId="130C5459" w:rsidR="001642ED" w:rsidRPr="00124237" w:rsidRDefault="001642ED" w:rsidP="007E6354">
            <w:pPr>
              <w:rPr>
                <w:color w:val="000000"/>
              </w:rPr>
            </w:pPr>
            <w:r w:rsidRPr="00124237">
              <w:rPr>
                <w:color w:val="000000"/>
              </w:rPr>
              <w:t xml:space="preserve">Dodatkowy podkład z gęstej pianki zapewnia pełne bezpieczeństwo pacjentowi poprzez podparcie ciała w przypadku uszkodzenia </w:t>
            </w:r>
            <w:r w:rsidR="00C65BF2" w:rsidRPr="00124237">
              <w:rPr>
                <w:color w:val="000000"/>
              </w:rPr>
              <w:t>komór powietrznych</w:t>
            </w:r>
            <w:r w:rsidRPr="00124237">
              <w:rPr>
                <w:color w:val="000000"/>
              </w:rPr>
              <w:t>.</w:t>
            </w:r>
          </w:p>
          <w:p w14:paraId="3A3B689A" w14:textId="77777777" w:rsidR="001642ED" w:rsidRPr="00124237" w:rsidRDefault="001642ED" w:rsidP="007E6354">
            <w:pPr>
              <w:rPr>
                <w:color w:val="000000"/>
              </w:rPr>
            </w:pPr>
            <w:r w:rsidRPr="00124237">
              <w:rPr>
                <w:color w:val="000000"/>
              </w:rPr>
              <w:t xml:space="preserve">Całkowite bezpieczeństwo higieniczne i wspomaganie regulacji mikroklimatu skóry - zgrzewany, rozciągliwy w dwóch kierunkach, oddychający pokrowiec, w pełni chroniony </w:t>
            </w:r>
            <w:r w:rsidRPr="00124237">
              <w:rPr>
                <w:color w:val="000000"/>
              </w:rPr>
              <w:lastRenderedPageBreak/>
              <w:t>podkład piankowy.</w:t>
            </w:r>
          </w:p>
          <w:p w14:paraId="14289D49" w14:textId="77777777" w:rsidR="001642ED" w:rsidRPr="00124237" w:rsidRDefault="001642ED" w:rsidP="007E6354">
            <w:pPr>
              <w:rPr>
                <w:color w:val="000000"/>
              </w:rPr>
            </w:pPr>
            <w:r w:rsidRPr="00124237">
              <w:rPr>
                <w:color w:val="000000"/>
              </w:rPr>
              <w:t>Solidna dolna część pokrowca z paskami zabezpieczającymi do przymocowania materaca do segmentów łóżka i pętlami do zarządzania kablami zasilającymi (kable prowadzone wzdłuż materaca, nie zwisające swobodnie, bez ryzyka np. przytrzaśnięcia poręczami bocznymi podczas ich zamykania).</w:t>
            </w:r>
          </w:p>
          <w:p w14:paraId="6A066A71" w14:textId="77777777" w:rsidR="001642ED" w:rsidRPr="00124237" w:rsidRDefault="001642ED" w:rsidP="007E6354">
            <w:pPr>
              <w:rPr>
                <w:color w:val="000000"/>
              </w:rPr>
            </w:pPr>
            <w:r w:rsidRPr="00124237">
              <w:rPr>
                <w:color w:val="000000"/>
              </w:rPr>
              <w:t>Naprzemienny tryb terapii niskociśnieniowej: napełnianie i opróżnianie naprzemiennych komórek w seriach po dwie komórki, z wyjątkiem komórek w strefie głowy pacjenta.</w:t>
            </w:r>
          </w:p>
          <w:p w14:paraId="132E5E60" w14:textId="77777777" w:rsidR="001642ED" w:rsidRPr="00124237" w:rsidRDefault="001642ED" w:rsidP="007E6354">
            <w:pPr>
              <w:rPr>
                <w:color w:val="000000"/>
              </w:rPr>
            </w:pPr>
            <w:r w:rsidRPr="00124237">
              <w:rPr>
                <w:color w:val="000000"/>
              </w:rPr>
              <w:t>Ciągły (statyczny) tryb terapii niskociśnieniowej: w sposób ciągły utrzymuje ustalone ciśnienie w komórkach.</w:t>
            </w:r>
          </w:p>
          <w:p w14:paraId="74E73CDF" w14:textId="77777777" w:rsidR="001642ED" w:rsidRPr="00124237" w:rsidRDefault="001642ED" w:rsidP="007E6354">
            <w:pPr>
              <w:rPr>
                <w:color w:val="000000"/>
              </w:rPr>
            </w:pPr>
            <w:r w:rsidRPr="00124237">
              <w:rPr>
                <w:color w:val="000000"/>
              </w:rPr>
              <w:t>Automatyczne obliczanie i dostosowanie nacisku i twardości materaca do wagi pacjenta.</w:t>
            </w:r>
          </w:p>
          <w:p w14:paraId="66173976" w14:textId="77777777" w:rsidR="001642ED" w:rsidRPr="00124237" w:rsidRDefault="001642ED" w:rsidP="007E6354">
            <w:pPr>
              <w:rPr>
                <w:color w:val="000000"/>
              </w:rPr>
            </w:pPr>
            <w:r w:rsidRPr="00124237">
              <w:rPr>
                <w:color w:val="000000"/>
              </w:rPr>
              <w:t>Tryb maksymalnego napełnienia: szybko napełnia się do maksymalnego ciśnienia (twardości) materaca, ułatwia przenoszenie i zmianę pozycji pacjenta.</w:t>
            </w:r>
          </w:p>
          <w:p w14:paraId="240446D9" w14:textId="77777777" w:rsidR="001642ED" w:rsidRPr="00124237" w:rsidRDefault="001642ED" w:rsidP="007E6354">
            <w:pPr>
              <w:rPr>
                <w:color w:val="000000"/>
              </w:rPr>
            </w:pPr>
            <w:r w:rsidRPr="00124237">
              <w:rPr>
                <w:color w:val="000000"/>
              </w:rPr>
              <w:t>Dodatkowe nadmuchiwanie siedziska zwiększa ciśnienie w komorach powietrznych w okolicy kości krzyżowej dla lepszego podparcia, aby ułatwić pacjentowi siadanie - w naprzemiennym trybie niskiego ciśnienia lub w ciągłym (statycznym) trybie niskiego ciśnienia (brak efektu w trybie maksymalnego napełnienia).</w:t>
            </w:r>
          </w:p>
          <w:p w14:paraId="531ECAA6" w14:textId="77777777" w:rsidR="001642ED" w:rsidRPr="00124237" w:rsidRDefault="001642ED" w:rsidP="007E6354">
            <w:pPr>
              <w:rPr>
                <w:color w:val="000000"/>
              </w:rPr>
            </w:pPr>
            <w:r w:rsidRPr="00124237">
              <w:rPr>
                <w:color w:val="000000"/>
              </w:rPr>
              <w:t>4 regulowane czasy cyklu: 10, 15, 20 i 25 minut.</w:t>
            </w:r>
          </w:p>
          <w:p w14:paraId="5F5117A5" w14:textId="77777777" w:rsidR="001642ED" w:rsidRPr="00124237" w:rsidRDefault="001642ED" w:rsidP="007E6354">
            <w:pPr>
              <w:rPr>
                <w:color w:val="000000"/>
              </w:rPr>
            </w:pPr>
            <w:r w:rsidRPr="00124237">
              <w:rPr>
                <w:color w:val="000000"/>
              </w:rPr>
              <w:t>Automatyczna blokada bezpieczeństwa po 5 minutach bezczynności, aby zapobiec niezamierzonym działaniom.</w:t>
            </w:r>
          </w:p>
          <w:p w14:paraId="450510DF" w14:textId="77777777" w:rsidR="001642ED" w:rsidRPr="00124237" w:rsidRDefault="001642ED" w:rsidP="007E6354">
            <w:pPr>
              <w:rPr>
                <w:color w:val="000000"/>
              </w:rPr>
            </w:pPr>
            <w:r w:rsidRPr="00124237">
              <w:rPr>
                <w:color w:val="000000"/>
              </w:rPr>
              <w:t>Dostępność deflacji przez cały czas w celu zapewnienia bezpiecznych procedur ratunkowych na dwa sposoby: zawór CPR na materacu i przyłącze powietrza CPR na pompie. Tył klatki piersiowej spoczywa w mniej niż 20 sekund na twardej powierzchni łóżka, aby umożliwić wykonanie resuscytacji krążeniowo-oddechowej.</w:t>
            </w:r>
          </w:p>
          <w:p w14:paraId="6E65257B" w14:textId="77777777" w:rsidR="001642ED" w:rsidRPr="00124237" w:rsidRDefault="001642ED" w:rsidP="007E6354">
            <w:pPr>
              <w:rPr>
                <w:color w:val="000000"/>
              </w:rPr>
            </w:pPr>
            <w:r w:rsidRPr="00124237">
              <w:rPr>
                <w:color w:val="000000"/>
              </w:rPr>
              <w:t>Zawsze dostępna nasadka złącza transportowego zapewniająca ponad 12 godzin transportu.</w:t>
            </w:r>
          </w:p>
          <w:p w14:paraId="395BE428" w14:textId="77777777" w:rsidR="001642ED" w:rsidRPr="00124237" w:rsidRDefault="001642ED" w:rsidP="007E6354">
            <w:pPr>
              <w:rPr>
                <w:color w:val="000000"/>
              </w:rPr>
            </w:pPr>
            <w:r w:rsidRPr="00124237">
              <w:rPr>
                <w:color w:val="000000"/>
              </w:rPr>
              <w:t>Wizualna i dźwiękowa sygnalizacja awarii ciśnienia powietrza w komorach.</w:t>
            </w:r>
          </w:p>
          <w:p w14:paraId="154CB1C5" w14:textId="77777777" w:rsidR="001642ED" w:rsidRPr="00124237" w:rsidRDefault="001642ED" w:rsidP="007E6354">
            <w:pPr>
              <w:rPr>
                <w:color w:val="000000"/>
              </w:rPr>
            </w:pPr>
            <w:r w:rsidRPr="00124237">
              <w:rPr>
                <w:color w:val="000000"/>
              </w:rPr>
              <w:t>Wizualna i dźwiękowa sygnalizacja awarii zasilania pompy spowodowana awarią zasilania elektrycznego, rozłączeniem lub uszkodzeniem przewodu zasilającego.</w:t>
            </w:r>
          </w:p>
          <w:p w14:paraId="3A4C80DF" w14:textId="77777777" w:rsidR="001642ED" w:rsidRPr="00124237" w:rsidRDefault="001642ED" w:rsidP="007E6354">
            <w:pPr>
              <w:rPr>
                <w:color w:val="000000"/>
              </w:rPr>
            </w:pPr>
            <w:r w:rsidRPr="00124237">
              <w:rPr>
                <w:color w:val="000000"/>
              </w:rPr>
              <w:t>Wizualna i dźwiękowa sygnalizacja awarii urządzenia (alarm serwisowy).</w:t>
            </w:r>
          </w:p>
          <w:p w14:paraId="23F8CE98" w14:textId="77777777" w:rsidR="001642ED" w:rsidRPr="00124237" w:rsidRDefault="001642ED" w:rsidP="007E6354">
            <w:pPr>
              <w:rPr>
                <w:color w:val="000000"/>
              </w:rPr>
            </w:pPr>
            <w:r w:rsidRPr="00124237">
              <w:rPr>
                <w:color w:val="000000"/>
              </w:rPr>
              <w:t>Sygnalizacja dźwiękowa jest możliwa do wyciszenia - odpowiednia sygnalizacja wizualna pozostaje aktywna do czasu usunięcia usterki.</w:t>
            </w:r>
          </w:p>
          <w:p w14:paraId="1B1A600F" w14:textId="77777777" w:rsidR="001642ED" w:rsidRPr="00124237" w:rsidRDefault="001642ED" w:rsidP="007E6354">
            <w:pPr>
              <w:rPr>
                <w:color w:val="000000"/>
              </w:rPr>
            </w:pPr>
            <w:r w:rsidRPr="00124237">
              <w:rPr>
                <w:color w:val="000000"/>
              </w:rPr>
              <w:t>Pompa:</w:t>
            </w:r>
          </w:p>
          <w:p w14:paraId="5DE3D3D3" w14:textId="77777777" w:rsidR="001642ED" w:rsidRPr="00124237" w:rsidRDefault="001642ED" w:rsidP="007E6354">
            <w:pPr>
              <w:rPr>
                <w:color w:val="000000"/>
              </w:rPr>
            </w:pPr>
            <w:r w:rsidRPr="00124237">
              <w:rPr>
                <w:color w:val="000000"/>
              </w:rPr>
              <w:t>Wydajność: 8 litrów/min.</w:t>
            </w:r>
          </w:p>
          <w:p w14:paraId="08421E39" w14:textId="77777777" w:rsidR="001642ED" w:rsidRPr="00124237" w:rsidRDefault="001642ED" w:rsidP="007E6354">
            <w:pPr>
              <w:rPr>
                <w:color w:val="000000"/>
              </w:rPr>
            </w:pPr>
            <w:r w:rsidRPr="00124237">
              <w:rPr>
                <w:color w:val="000000"/>
              </w:rPr>
              <w:t>Zakres ciśnienia: 20 mmHg - 55mmHg</w:t>
            </w:r>
          </w:p>
          <w:p w14:paraId="6B8E18A4" w14:textId="77777777" w:rsidR="001642ED" w:rsidRPr="00124237" w:rsidRDefault="001642ED" w:rsidP="007E6354">
            <w:pPr>
              <w:rPr>
                <w:color w:val="000000"/>
              </w:rPr>
            </w:pPr>
            <w:r w:rsidRPr="00124237">
              <w:rPr>
                <w:color w:val="000000"/>
              </w:rPr>
              <w:t>Materac:</w:t>
            </w:r>
          </w:p>
          <w:p w14:paraId="455444AA" w14:textId="77777777" w:rsidR="001642ED" w:rsidRPr="00124237" w:rsidRDefault="001642ED" w:rsidP="007E6354">
            <w:pPr>
              <w:rPr>
                <w:color w:val="000000"/>
              </w:rPr>
            </w:pPr>
            <w:r w:rsidRPr="00124237">
              <w:rPr>
                <w:color w:val="000000"/>
              </w:rPr>
              <w:t>Wymiary materaca: 85 cm (szer) x 200 cm (dł) x 20 cm (wys) składająca się z: 12,5 cm wysokości komór powietrznych + 7,5 cm podkładu piankowego</w:t>
            </w:r>
          </w:p>
          <w:p w14:paraId="4CDAF59D" w14:textId="77777777" w:rsidR="001642ED" w:rsidRPr="00124237" w:rsidRDefault="001642ED" w:rsidP="007E6354">
            <w:pPr>
              <w:rPr>
                <w:color w:val="000000"/>
              </w:rPr>
            </w:pPr>
            <w:r w:rsidRPr="00124237">
              <w:rPr>
                <w:color w:val="000000"/>
              </w:rPr>
              <w:t>Bezpieczne obciążenie robocze: 250 kg</w:t>
            </w:r>
          </w:p>
          <w:p w14:paraId="04A4AFD9" w14:textId="77777777" w:rsidR="00C65BF2" w:rsidRPr="00124237" w:rsidRDefault="001642ED" w:rsidP="00A26047">
            <w:pPr>
              <w:numPr>
                <w:ilvl w:val="0"/>
                <w:numId w:val="19"/>
              </w:numPr>
              <w:ind w:left="351"/>
              <w:rPr>
                <w:color w:val="000000"/>
              </w:rPr>
            </w:pPr>
            <w:r w:rsidRPr="00124237">
              <w:rPr>
                <w:color w:val="000000"/>
              </w:rPr>
              <w:t xml:space="preserve">poręcze boczne tworzywowe, dzielone, dwie ze </w:t>
            </w:r>
            <w:r w:rsidRPr="00124237">
              <w:rPr>
                <w:color w:val="000000"/>
              </w:rPr>
              <w:lastRenderedPageBreak/>
              <w:t>sterowaniem, dwie bez sterowania – 1 kpl.</w:t>
            </w:r>
          </w:p>
          <w:p w14:paraId="600A290C" w14:textId="737FCB1F" w:rsidR="001642ED" w:rsidRPr="00124237" w:rsidRDefault="001642ED" w:rsidP="00A26047">
            <w:pPr>
              <w:numPr>
                <w:ilvl w:val="0"/>
                <w:numId w:val="19"/>
              </w:numPr>
              <w:ind w:left="351"/>
              <w:rPr>
                <w:color w:val="000000"/>
              </w:rPr>
            </w:pPr>
            <w:r w:rsidRPr="00124237">
              <w:rPr>
                <w:color w:val="000000"/>
              </w:rPr>
              <w:t>wieszak kroplówki – 1 szt.</w:t>
            </w:r>
          </w:p>
        </w:tc>
        <w:tc>
          <w:tcPr>
            <w:tcW w:w="1701" w:type="dxa"/>
            <w:tcBorders>
              <w:top w:val="single" w:sz="6" w:space="0" w:color="auto"/>
            </w:tcBorders>
          </w:tcPr>
          <w:p w14:paraId="00D5A01C" w14:textId="1656A64F" w:rsidR="001642ED" w:rsidRPr="00124237" w:rsidRDefault="001642ED" w:rsidP="007E6354">
            <w:pPr>
              <w:jc w:val="center"/>
            </w:pPr>
            <w:r w:rsidRPr="00124237">
              <w:lastRenderedPageBreak/>
              <w:t>TAK, podać</w:t>
            </w:r>
          </w:p>
        </w:tc>
        <w:tc>
          <w:tcPr>
            <w:tcW w:w="1276" w:type="dxa"/>
            <w:tcBorders>
              <w:top w:val="single" w:sz="6" w:space="0" w:color="auto"/>
            </w:tcBorders>
            <w:vAlign w:val="center"/>
          </w:tcPr>
          <w:p w14:paraId="1E6BF11F" w14:textId="77777777" w:rsidR="001642ED" w:rsidRPr="00124237" w:rsidRDefault="001642ED" w:rsidP="007E6354">
            <w:pPr>
              <w:jc w:val="center"/>
            </w:pPr>
          </w:p>
        </w:tc>
      </w:tr>
      <w:tr w:rsidR="001642ED" w:rsidRPr="00124237" w14:paraId="264CB955" w14:textId="77777777" w:rsidTr="008636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664D3FAB" w14:textId="77777777" w:rsidR="001642ED" w:rsidRPr="00124237" w:rsidRDefault="001642ED" w:rsidP="00A26047">
            <w:pPr>
              <w:numPr>
                <w:ilvl w:val="0"/>
                <w:numId w:val="16"/>
              </w:numPr>
              <w:suppressAutoHyphens w:val="0"/>
              <w:ind w:left="380" w:right="-70"/>
            </w:pPr>
          </w:p>
        </w:tc>
        <w:tc>
          <w:tcPr>
            <w:tcW w:w="6237" w:type="dxa"/>
            <w:tcBorders>
              <w:top w:val="single" w:sz="6" w:space="0" w:color="auto"/>
            </w:tcBorders>
          </w:tcPr>
          <w:p w14:paraId="3C906C6F" w14:textId="3C34F0F3" w:rsidR="001642ED" w:rsidRPr="00124237" w:rsidRDefault="001642ED" w:rsidP="001642ED">
            <w:pPr>
              <w:rPr>
                <w:color w:val="000000"/>
              </w:rPr>
            </w:pPr>
            <w:r w:rsidRPr="00124237">
              <w:rPr>
                <w:color w:val="000000"/>
              </w:rPr>
              <w:t xml:space="preserve">Dokumenty potwierdzające antybakteryjność lakieru i </w:t>
            </w:r>
            <w:r w:rsidR="00882EC2" w:rsidRPr="00124237">
              <w:rPr>
                <w:color w:val="000000"/>
              </w:rPr>
              <w:t>tworzywa</w:t>
            </w:r>
            <w:r w:rsidR="00882EC2" w:rsidRPr="00124237">
              <w:t xml:space="preserve"> (</w:t>
            </w:r>
            <w:r w:rsidRPr="00124237">
              <w:t>dołączyć do oferty)</w:t>
            </w:r>
          </w:p>
        </w:tc>
        <w:tc>
          <w:tcPr>
            <w:tcW w:w="1701" w:type="dxa"/>
            <w:tcBorders>
              <w:top w:val="single" w:sz="6" w:space="0" w:color="auto"/>
            </w:tcBorders>
          </w:tcPr>
          <w:p w14:paraId="0B9CB04D" w14:textId="5E3C7CE9" w:rsidR="001642ED" w:rsidRPr="00124237" w:rsidRDefault="001642ED" w:rsidP="001642ED">
            <w:pPr>
              <w:jc w:val="center"/>
            </w:pPr>
            <w:r w:rsidRPr="00124237">
              <w:t>TAK, podać</w:t>
            </w:r>
          </w:p>
        </w:tc>
        <w:tc>
          <w:tcPr>
            <w:tcW w:w="1276" w:type="dxa"/>
            <w:tcBorders>
              <w:top w:val="single" w:sz="6" w:space="0" w:color="auto"/>
            </w:tcBorders>
            <w:vAlign w:val="center"/>
          </w:tcPr>
          <w:p w14:paraId="15242283" w14:textId="77777777" w:rsidR="001642ED" w:rsidRPr="00124237" w:rsidRDefault="001642ED" w:rsidP="001642ED">
            <w:pPr>
              <w:jc w:val="center"/>
            </w:pPr>
          </w:p>
        </w:tc>
      </w:tr>
      <w:tr w:rsidR="001642ED" w:rsidRPr="00124237" w14:paraId="303531CC" w14:textId="77777777" w:rsidTr="008636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686EBF21" w14:textId="77777777" w:rsidR="001642ED" w:rsidRPr="00124237" w:rsidRDefault="001642ED" w:rsidP="00A26047">
            <w:pPr>
              <w:numPr>
                <w:ilvl w:val="0"/>
                <w:numId w:val="16"/>
              </w:numPr>
              <w:suppressAutoHyphens w:val="0"/>
              <w:ind w:left="380" w:right="-70"/>
            </w:pPr>
          </w:p>
        </w:tc>
        <w:tc>
          <w:tcPr>
            <w:tcW w:w="6237" w:type="dxa"/>
            <w:tcBorders>
              <w:top w:val="single" w:sz="6" w:space="0" w:color="auto"/>
            </w:tcBorders>
          </w:tcPr>
          <w:p w14:paraId="7BA7393D" w14:textId="77777777" w:rsidR="001642ED" w:rsidRPr="00124237" w:rsidRDefault="001642ED" w:rsidP="001642ED">
            <w:r w:rsidRPr="00124237">
              <w:t>Łóżko dostarczone w oryginalnym opakowaniu producenta</w:t>
            </w:r>
          </w:p>
        </w:tc>
        <w:tc>
          <w:tcPr>
            <w:tcW w:w="1701" w:type="dxa"/>
            <w:tcBorders>
              <w:top w:val="single" w:sz="6" w:space="0" w:color="auto"/>
            </w:tcBorders>
          </w:tcPr>
          <w:p w14:paraId="594BDAB6" w14:textId="3CB1CA2D" w:rsidR="001642ED" w:rsidRPr="00124237" w:rsidRDefault="001642ED" w:rsidP="001642ED">
            <w:pPr>
              <w:ind w:left="144" w:right="144"/>
              <w:jc w:val="center"/>
            </w:pPr>
            <w:r w:rsidRPr="00124237">
              <w:t>TAK, podać</w:t>
            </w:r>
          </w:p>
        </w:tc>
        <w:tc>
          <w:tcPr>
            <w:tcW w:w="1276" w:type="dxa"/>
            <w:tcBorders>
              <w:top w:val="single" w:sz="6" w:space="0" w:color="auto"/>
            </w:tcBorders>
            <w:vAlign w:val="center"/>
          </w:tcPr>
          <w:p w14:paraId="4E125434" w14:textId="77777777" w:rsidR="001642ED" w:rsidRPr="00124237" w:rsidRDefault="001642ED" w:rsidP="001642ED">
            <w:pPr>
              <w:ind w:left="144" w:right="144"/>
              <w:jc w:val="center"/>
            </w:pPr>
          </w:p>
        </w:tc>
      </w:tr>
      <w:tr w:rsidR="001642ED" w:rsidRPr="00124237" w14:paraId="6AEB9DCE" w14:textId="77777777" w:rsidTr="008636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03C42FF6" w14:textId="77777777" w:rsidR="001642ED" w:rsidRPr="00124237" w:rsidRDefault="001642ED" w:rsidP="00A26047">
            <w:pPr>
              <w:numPr>
                <w:ilvl w:val="0"/>
                <w:numId w:val="16"/>
              </w:numPr>
              <w:suppressAutoHyphens w:val="0"/>
              <w:ind w:left="380" w:right="-70"/>
            </w:pPr>
          </w:p>
        </w:tc>
        <w:tc>
          <w:tcPr>
            <w:tcW w:w="6237" w:type="dxa"/>
            <w:tcBorders>
              <w:top w:val="single" w:sz="6" w:space="0" w:color="auto"/>
            </w:tcBorders>
          </w:tcPr>
          <w:p w14:paraId="1870A379" w14:textId="77777777" w:rsidR="001642ED" w:rsidRPr="00124237" w:rsidRDefault="001642ED" w:rsidP="001642ED">
            <w:r w:rsidRPr="00124237">
              <w:t>Powierzchnie łóżka odporne na środki dezynfekcyjne</w:t>
            </w:r>
          </w:p>
        </w:tc>
        <w:tc>
          <w:tcPr>
            <w:tcW w:w="1701" w:type="dxa"/>
            <w:tcBorders>
              <w:top w:val="single" w:sz="6" w:space="0" w:color="auto"/>
            </w:tcBorders>
          </w:tcPr>
          <w:p w14:paraId="343C07CA" w14:textId="770091B0" w:rsidR="001642ED" w:rsidRPr="00124237" w:rsidRDefault="001642ED" w:rsidP="001642ED">
            <w:pPr>
              <w:ind w:left="144" w:right="144"/>
              <w:jc w:val="center"/>
            </w:pPr>
            <w:r w:rsidRPr="00124237">
              <w:t>TAK, podać</w:t>
            </w:r>
          </w:p>
        </w:tc>
        <w:tc>
          <w:tcPr>
            <w:tcW w:w="1276" w:type="dxa"/>
            <w:tcBorders>
              <w:top w:val="single" w:sz="6" w:space="0" w:color="auto"/>
            </w:tcBorders>
            <w:vAlign w:val="center"/>
          </w:tcPr>
          <w:p w14:paraId="7E039803" w14:textId="77777777" w:rsidR="001642ED" w:rsidRPr="00124237" w:rsidRDefault="001642ED" w:rsidP="001642ED">
            <w:pPr>
              <w:ind w:left="144" w:right="144"/>
              <w:jc w:val="center"/>
            </w:pPr>
          </w:p>
        </w:tc>
      </w:tr>
    </w:tbl>
    <w:p w14:paraId="4A9D335C" w14:textId="77777777" w:rsidR="00CC1F94" w:rsidRPr="00124237" w:rsidRDefault="00CC1F94"/>
    <w:p w14:paraId="4725C700" w14:textId="2E96E1A7" w:rsidR="005177D4" w:rsidRPr="00124237" w:rsidRDefault="005177D4" w:rsidP="005177D4">
      <w:pPr>
        <w:pStyle w:val="Akapitzlist"/>
        <w:ind w:left="-11" w:right="502"/>
        <w:jc w:val="center"/>
        <w:rPr>
          <w:rFonts w:eastAsia="Times New Roman"/>
          <w:b/>
          <w:sz w:val="28"/>
          <w:szCs w:val="28"/>
          <w:lang w:eastAsia="pl-PL"/>
        </w:rPr>
      </w:pPr>
      <w:r w:rsidRPr="00124237">
        <w:rPr>
          <w:rFonts w:eastAsia="Times New Roman"/>
          <w:b/>
          <w:sz w:val="28"/>
          <w:szCs w:val="28"/>
          <w:lang w:eastAsia="pl-PL"/>
        </w:rPr>
        <w:t xml:space="preserve">14. ŁÓŻKO OBSERWACYJNE – </w:t>
      </w:r>
      <w:r w:rsidR="00386382">
        <w:rPr>
          <w:rFonts w:eastAsia="Times New Roman"/>
          <w:b/>
          <w:sz w:val="28"/>
          <w:szCs w:val="28"/>
          <w:lang w:eastAsia="pl-PL"/>
        </w:rPr>
        <w:t>1</w:t>
      </w:r>
      <w:r w:rsidR="006D40C6" w:rsidRPr="00124237">
        <w:rPr>
          <w:rFonts w:eastAsia="Times New Roman"/>
          <w:b/>
          <w:sz w:val="28"/>
          <w:szCs w:val="28"/>
          <w:lang w:eastAsia="pl-PL"/>
        </w:rPr>
        <w:t>5</w:t>
      </w:r>
      <w:r w:rsidRPr="00124237">
        <w:rPr>
          <w:rFonts w:eastAsia="Times New Roman"/>
          <w:b/>
          <w:sz w:val="28"/>
          <w:szCs w:val="28"/>
          <w:lang w:eastAsia="pl-PL"/>
        </w:rPr>
        <w:t xml:space="preserve"> SZT.</w:t>
      </w:r>
    </w:p>
    <w:p w14:paraId="0F50133C" w14:textId="77777777" w:rsidR="005177D4" w:rsidRPr="00124237" w:rsidRDefault="005177D4" w:rsidP="005177D4">
      <w:pPr>
        <w:autoSpaceDE w:val="0"/>
        <w:rPr>
          <w:rFonts w:eastAsia="ArialMT"/>
          <w:sz w:val="28"/>
          <w:szCs w:val="28"/>
        </w:rPr>
      </w:pPr>
    </w:p>
    <w:p w14:paraId="0DFE9C2C" w14:textId="77777777" w:rsidR="005177D4" w:rsidRPr="00124237" w:rsidRDefault="005177D4" w:rsidP="005177D4">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7BBA0060" w14:textId="77777777" w:rsidR="005177D4" w:rsidRPr="00124237" w:rsidRDefault="005177D4" w:rsidP="005177D4">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29AD4C27" w14:textId="77777777" w:rsidR="005177D4" w:rsidRPr="00124237" w:rsidRDefault="005177D4" w:rsidP="005177D4">
      <w:pPr>
        <w:snapToGrid w:val="0"/>
        <w:rPr>
          <w:color w:val="000000"/>
          <w:sz w:val="28"/>
          <w:szCs w:val="28"/>
          <w:lang w:eastAsia="zh-CN"/>
        </w:rPr>
      </w:pPr>
      <w:r w:rsidRPr="00124237">
        <w:rPr>
          <w:color w:val="000000"/>
          <w:sz w:val="28"/>
          <w:szCs w:val="28"/>
          <w:lang w:eastAsia="zh-CN"/>
        </w:rPr>
        <w:t>Kraj pochodzenia: ………………………………</w:t>
      </w:r>
    </w:p>
    <w:p w14:paraId="784F2F95" w14:textId="77777777" w:rsidR="005177D4" w:rsidRPr="00124237" w:rsidRDefault="005177D4" w:rsidP="005177D4">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10E168E8" w14:textId="03FA9918" w:rsidR="005177D4" w:rsidRPr="00124237" w:rsidRDefault="005177D4" w:rsidP="005177D4">
      <w:pPr>
        <w:rPr>
          <w:i/>
          <w:iCs/>
          <w:color w:val="000000"/>
          <w:sz w:val="28"/>
          <w:szCs w:val="28"/>
          <w:lang w:eastAsia="zh-CN"/>
        </w:rPr>
      </w:pPr>
      <w:r w:rsidRPr="00124237">
        <w:rPr>
          <w:i/>
          <w:iCs/>
          <w:color w:val="000000"/>
          <w:sz w:val="28"/>
          <w:szCs w:val="28"/>
          <w:lang w:eastAsia="zh-CN"/>
        </w:rPr>
        <w:t>wymagane urządzenie fabrycznie nowe, rok produkcji 2021 r</w:t>
      </w:r>
    </w:p>
    <w:p w14:paraId="3FCFEAA3" w14:textId="26693C8B" w:rsidR="00EF5746" w:rsidRPr="00124237" w:rsidRDefault="00EF5746" w:rsidP="005177D4">
      <w:pPr>
        <w:rPr>
          <w:i/>
          <w:iCs/>
          <w:color w:val="000000"/>
          <w:sz w:val="28"/>
          <w:szCs w:val="28"/>
          <w:lang w:eastAsia="zh-CN"/>
        </w:rPr>
      </w:pPr>
    </w:p>
    <w:tbl>
      <w:tblPr>
        <w:tblW w:w="9781" w:type="dxa"/>
        <w:tblInd w:w="-8" w:type="dxa"/>
        <w:tblLayout w:type="fixed"/>
        <w:tblCellMar>
          <w:left w:w="70" w:type="dxa"/>
          <w:right w:w="70" w:type="dxa"/>
        </w:tblCellMar>
        <w:tblLook w:val="0000" w:firstRow="0" w:lastRow="0" w:firstColumn="0" w:lastColumn="0" w:noHBand="0" w:noVBand="0"/>
      </w:tblPr>
      <w:tblGrid>
        <w:gridCol w:w="567"/>
        <w:gridCol w:w="6237"/>
        <w:gridCol w:w="1701"/>
        <w:gridCol w:w="1276"/>
      </w:tblGrid>
      <w:tr w:rsidR="00475287" w:rsidRPr="00124237" w14:paraId="493330E5" w14:textId="77777777" w:rsidTr="004D0F2A">
        <w:trPr>
          <w:trHeight w:val="396"/>
        </w:trPr>
        <w:tc>
          <w:tcPr>
            <w:tcW w:w="567" w:type="dxa"/>
            <w:tcBorders>
              <w:top w:val="single" w:sz="6" w:space="0" w:color="auto"/>
              <w:left w:val="single" w:sz="6" w:space="0" w:color="auto"/>
              <w:bottom w:val="single" w:sz="6" w:space="0" w:color="auto"/>
              <w:right w:val="single" w:sz="6" w:space="0" w:color="auto"/>
            </w:tcBorders>
            <w:vAlign w:val="center"/>
          </w:tcPr>
          <w:p w14:paraId="10F12B21" w14:textId="2CE7F509" w:rsidR="00475287" w:rsidRPr="00124237" w:rsidRDefault="00475287" w:rsidP="00475287">
            <w:pPr>
              <w:jc w:val="center"/>
              <w:rPr>
                <w:rFonts w:cs="Calibri"/>
                <w:b/>
                <w:bCs/>
                <w:lang w:eastAsia="zh-CN"/>
              </w:rPr>
            </w:pPr>
            <w:r w:rsidRPr="00124237">
              <w:rPr>
                <w:b/>
                <w:bCs/>
              </w:rPr>
              <w:t>Lp.</w:t>
            </w:r>
          </w:p>
        </w:tc>
        <w:tc>
          <w:tcPr>
            <w:tcW w:w="6237" w:type="dxa"/>
            <w:tcBorders>
              <w:top w:val="single" w:sz="6" w:space="0" w:color="auto"/>
              <w:left w:val="single" w:sz="6" w:space="0" w:color="auto"/>
              <w:bottom w:val="single" w:sz="6" w:space="0" w:color="auto"/>
              <w:right w:val="single" w:sz="6" w:space="0" w:color="auto"/>
            </w:tcBorders>
            <w:vAlign w:val="center"/>
          </w:tcPr>
          <w:p w14:paraId="0F104704" w14:textId="41DE4CD6" w:rsidR="00475287" w:rsidRPr="00124237" w:rsidRDefault="00475287" w:rsidP="00475287">
            <w:pPr>
              <w:jc w:val="center"/>
              <w:rPr>
                <w:b/>
              </w:rPr>
            </w:pPr>
            <w:r w:rsidRPr="00124237">
              <w:rPr>
                <w:b/>
                <w:bCs/>
              </w:rPr>
              <w:t>Parametr/warunek</w:t>
            </w:r>
          </w:p>
        </w:tc>
        <w:tc>
          <w:tcPr>
            <w:tcW w:w="1701" w:type="dxa"/>
            <w:tcBorders>
              <w:top w:val="single" w:sz="6" w:space="0" w:color="auto"/>
              <w:left w:val="single" w:sz="6" w:space="0" w:color="auto"/>
              <w:bottom w:val="single" w:sz="6" w:space="0" w:color="auto"/>
              <w:right w:val="single" w:sz="6" w:space="0" w:color="auto"/>
            </w:tcBorders>
            <w:vAlign w:val="center"/>
          </w:tcPr>
          <w:p w14:paraId="7E811680" w14:textId="31777439" w:rsidR="00475287" w:rsidRPr="00124237" w:rsidRDefault="00475287" w:rsidP="00475287">
            <w:pPr>
              <w:jc w:val="center"/>
              <w:rPr>
                <w:b/>
              </w:rPr>
            </w:pPr>
            <w:r w:rsidRPr="00124237">
              <w:rPr>
                <w:b/>
                <w:bCs/>
              </w:rPr>
              <w:t>Parametr wymagany</w:t>
            </w:r>
          </w:p>
        </w:tc>
        <w:tc>
          <w:tcPr>
            <w:tcW w:w="1276" w:type="dxa"/>
            <w:tcBorders>
              <w:top w:val="single" w:sz="6" w:space="0" w:color="auto"/>
              <w:left w:val="single" w:sz="6" w:space="0" w:color="auto"/>
              <w:bottom w:val="single" w:sz="6" w:space="0" w:color="auto"/>
              <w:right w:val="single" w:sz="6" w:space="0" w:color="auto"/>
            </w:tcBorders>
            <w:vAlign w:val="center"/>
          </w:tcPr>
          <w:p w14:paraId="39493997" w14:textId="2DDA8653" w:rsidR="00475287" w:rsidRPr="00124237" w:rsidRDefault="00475287" w:rsidP="00475287">
            <w:pPr>
              <w:jc w:val="center"/>
              <w:rPr>
                <w:b/>
              </w:rPr>
            </w:pPr>
            <w:r w:rsidRPr="00124237">
              <w:rPr>
                <w:b/>
                <w:bCs/>
              </w:rPr>
              <w:t>Parametr oferowany</w:t>
            </w:r>
          </w:p>
        </w:tc>
      </w:tr>
      <w:tr w:rsidR="00722FD5" w:rsidRPr="00124237" w14:paraId="5D2ED93C"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62B163C7" w14:textId="77777777" w:rsidR="00722FD5" w:rsidRPr="00124237" w:rsidRDefault="00722FD5"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A4DA262" w14:textId="762B5422" w:rsidR="00722FD5" w:rsidRPr="00722FD5" w:rsidRDefault="00014FB4" w:rsidP="00A53E33">
            <w:pPr>
              <w:rPr>
                <w:b/>
                <w:bCs/>
              </w:rPr>
            </w:pPr>
            <w:r w:rsidRPr="00722FD5">
              <w:rPr>
                <w:b/>
                <w:bCs/>
              </w:rPr>
              <w:t>TYP 1 – ŁÓŻKO OBSERWACYJNE ELEKTRYCZNE – 8 SZT.</w:t>
            </w:r>
            <w:r>
              <w:rPr>
                <w:b/>
                <w:bCs/>
              </w:rPr>
              <w:t>:</w:t>
            </w:r>
          </w:p>
        </w:tc>
        <w:tc>
          <w:tcPr>
            <w:tcW w:w="1701" w:type="dxa"/>
            <w:tcBorders>
              <w:top w:val="single" w:sz="6" w:space="0" w:color="auto"/>
              <w:left w:val="single" w:sz="6" w:space="0" w:color="auto"/>
              <w:bottom w:val="single" w:sz="6" w:space="0" w:color="auto"/>
              <w:right w:val="single" w:sz="6" w:space="0" w:color="auto"/>
            </w:tcBorders>
          </w:tcPr>
          <w:p w14:paraId="1F5B6252" w14:textId="77777777" w:rsidR="00722FD5" w:rsidRPr="00124237" w:rsidRDefault="00722FD5" w:rsidP="00A53E33">
            <w:pPr>
              <w:jc w:val="center"/>
            </w:pPr>
          </w:p>
        </w:tc>
        <w:tc>
          <w:tcPr>
            <w:tcW w:w="1276" w:type="dxa"/>
            <w:tcBorders>
              <w:top w:val="single" w:sz="6" w:space="0" w:color="auto"/>
              <w:left w:val="single" w:sz="6" w:space="0" w:color="auto"/>
              <w:bottom w:val="single" w:sz="6" w:space="0" w:color="auto"/>
              <w:right w:val="single" w:sz="6" w:space="0" w:color="auto"/>
            </w:tcBorders>
            <w:vAlign w:val="center"/>
          </w:tcPr>
          <w:p w14:paraId="0FD799AA" w14:textId="77777777" w:rsidR="00722FD5" w:rsidRPr="00124237" w:rsidRDefault="00722FD5" w:rsidP="00A53E33">
            <w:pPr>
              <w:jc w:val="center"/>
            </w:pPr>
          </w:p>
        </w:tc>
      </w:tr>
      <w:tr w:rsidR="00A53E33" w:rsidRPr="00124237" w14:paraId="5C26034C"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4BE78F44"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0D7007E3" w14:textId="0D08D2F0" w:rsidR="00A53E33" w:rsidRPr="00124237" w:rsidRDefault="00A53E33" w:rsidP="00A53E33">
            <w:r w:rsidRPr="00124237">
              <w:t xml:space="preserve">Łóżko wytworzone w antybakteryjnej technologii (w częściach tworzywowych i lakierze) - fabrycznie nowe. Rok produkcji 2021. </w:t>
            </w:r>
          </w:p>
        </w:tc>
        <w:tc>
          <w:tcPr>
            <w:tcW w:w="1701" w:type="dxa"/>
            <w:tcBorders>
              <w:top w:val="single" w:sz="6" w:space="0" w:color="auto"/>
              <w:left w:val="single" w:sz="6" w:space="0" w:color="auto"/>
              <w:bottom w:val="single" w:sz="6" w:space="0" w:color="auto"/>
              <w:right w:val="single" w:sz="6" w:space="0" w:color="auto"/>
            </w:tcBorders>
          </w:tcPr>
          <w:p w14:paraId="1DEB3D53" w14:textId="03D39727"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49C52EC" w14:textId="77777777" w:rsidR="00A53E33" w:rsidRPr="00124237" w:rsidRDefault="00A53E33" w:rsidP="00A53E33">
            <w:pPr>
              <w:jc w:val="center"/>
            </w:pPr>
          </w:p>
        </w:tc>
      </w:tr>
      <w:tr w:rsidR="00A53E33" w:rsidRPr="00124237" w14:paraId="3D6DF6BA"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3959531A"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32D5D3C7" w14:textId="77777777" w:rsidR="00A53E33" w:rsidRPr="00124237" w:rsidRDefault="00A53E33" w:rsidP="00A53E33">
            <w:pPr>
              <w:autoSpaceDE w:val="0"/>
              <w:autoSpaceDN w:val="0"/>
              <w:adjustRightInd w:val="0"/>
            </w:pPr>
            <w:r w:rsidRPr="00124237">
              <w:t>Zasilanie 230V~ 50/60Hz</w:t>
            </w:r>
          </w:p>
          <w:p w14:paraId="502A5022" w14:textId="77777777" w:rsidR="00A53E33" w:rsidRPr="00124237" w:rsidRDefault="00A53E33" w:rsidP="00A53E33">
            <w:pPr>
              <w:autoSpaceDE w:val="0"/>
              <w:autoSpaceDN w:val="0"/>
              <w:adjustRightInd w:val="0"/>
            </w:pPr>
            <w:r w:rsidRPr="00124237">
              <w:t>Maksymalny pobór mocy 380VA / 230 V</w:t>
            </w:r>
          </w:p>
          <w:p w14:paraId="02511633" w14:textId="77777777" w:rsidR="00A53E33" w:rsidRPr="00124237" w:rsidRDefault="00A53E33" w:rsidP="00A53E33">
            <w:pPr>
              <w:autoSpaceDE w:val="0"/>
              <w:autoSpaceDN w:val="0"/>
              <w:adjustRightInd w:val="0"/>
            </w:pPr>
            <w:r w:rsidRPr="00124237">
              <w:t>Klasa ochrony przed porażeniem elektrycznym: II</w:t>
            </w:r>
          </w:p>
          <w:p w14:paraId="7BCD60F0" w14:textId="77777777" w:rsidR="00A53E33" w:rsidRPr="00124237" w:rsidRDefault="00A53E33" w:rsidP="00A53E33">
            <w:pPr>
              <w:autoSpaceDE w:val="0"/>
              <w:autoSpaceDN w:val="0"/>
              <w:adjustRightInd w:val="0"/>
            </w:pPr>
            <w:r w:rsidRPr="00124237">
              <w:t>Typ części aplikacyjnej B</w:t>
            </w:r>
          </w:p>
          <w:p w14:paraId="110CE329" w14:textId="77777777" w:rsidR="00A53E33" w:rsidRPr="00124237" w:rsidRDefault="00A53E33" w:rsidP="00A53E33">
            <w:pPr>
              <w:autoSpaceDE w:val="0"/>
              <w:autoSpaceDN w:val="0"/>
              <w:adjustRightInd w:val="0"/>
            </w:pPr>
            <w:r w:rsidRPr="00124237">
              <w:t>Stopień ochrony przed wpływem środowiska IP-X4</w:t>
            </w:r>
          </w:p>
          <w:p w14:paraId="36734BC6" w14:textId="77777777" w:rsidR="00A53E33" w:rsidRPr="00124237" w:rsidRDefault="00A53E33" w:rsidP="00A53E33">
            <w:pPr>
              <w:rPr>
                <w:color w:val="000000"/>
              </w:rPr>
            </w:pPr>
            <w:r w:rsidRPr="00124237">
              <w:t>Przewód zasilający skręcany</w:t>
            </w:r>
          </w:p>
        </w:tc>
        <w:tc>
          <w:tcPr>
            <w:tcW w:w="1701" w:type="dxa"/>
            <w:tcBorders>
              <w:top w:val="single" w:sz="6" w:space="0" w:color="auto"/>
              <w:left w:val="single" w:sz="6" w:space="0" w:color="auto"/>
              <w:bottom w:val="single" w:sz="6" w:space="0" w:color="auto"/>
              <w:right w:val="single" w:sz="6" w:space="0" w:color="auto"/>
            </w:tcBorders>
          </w:tcPr>
          <w:p w14:paraId="002EC765" w14:textId="128AF4D5"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1DA426B7" w14:textId="77777777" w:rsidR="00A53E33" w:rsidRPr="00124237" w:rsidRDefault="00A53E33" w:rsidP="00A53E33">
            <w:pPr>
              <w:jc w:val="center"/>
            </w:pPr>
          </w:p>
        </w:tc>
      </w:tr>
      <w:tr w:rsidR="00A53E33" w:rsidRPr="00124237" w14:paraId="77C82797"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3E9F00EE"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74F38F9C" w14:textId="77777777" w:rsidR="00A53E33" w:rsidRPr="00124237" w:rsidRDefault="00A53E33" w:rsidP="00A53E33">
            <w:pPr>
              <w:rPr>
                <w:color w:val="000000"/>
              </w:rPr>
            </w:pPr>
            <w:r w:rsidRPr="00124237">
              <w:rPr>
                <w:color w:val="000000"/>
              </w:rPr>
              <w:t xml:space="preserve">Szerokość całkowita łóżka z podniesionymi lub opuszczonymi poręczami bocznymi maksymalnie 1000 mm </w:t>
            </w:r>
          </w:p>
        </w:tc>
        <w:tc>
          <w:tcPr>
            <w:tcW w:w="1701" w:type="dxa"/>
            <w:tcBorders>
              <w:top w:val="single" w:sz="6" w:space="0" w:color="auto"/>
              <w:left w:val="single" w:sz="6" w:space="0" w:color="auto"/>
              <w:bottom w:val="single" w:sz="6" w:space="0" w:color="auto"/>
              <w:right w:val="single" w:sz="6" w:space="0" w:color="auto"/>
            </w:tcBorders>
          </w:tcPr>
          <w:p w14:paraId="3ED95C1E" w14:textId="4B28BC53"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3AFBBE6" w14:textId="77777777" w:rsidR="00A53E33" w:rsidRPr="00124237" w:rsidRDefault="00A53E33" w:rsidP="00A53E33">
            <w:pPr>
              <w:jc w:val="center"/>
            </w:pPr>
          </w:p>
        </w:tc>
      </w:tr>
      <w:tr w:rsidR="00A53E33" w:rsidRPr="00124237" w14:paraId="21C38CAE"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54A3BF2B"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28E9C371" w14:textId="77777777" w:rsidR="00A53E33" w:rsidRPr="00124237" w:rsidRDefault="00A53E33" w:rsidP="00A53E33">
            <w:pPr>
              <w:rPr>
                <w:b/>
              </w:rPr>
            </w:pPr>
            <w:r w:rsidRPr="00124237">
              <w:t xml:space="preserve">Całkowita długość łóżka 2250 mm ± 30 mm </w:t>
            </w:r>
          </w:p>
        </w:tc>
        <w:tc>
          <w:tcPr>
            <w:tcW w:w="1701" w:type="dxa"/>
            <w:tcBorders>
              <w:top w:val="single" w:sz="6" w:space="0" w:color="auto"/>
              <w:left w:val="single" w:sz="6" w:space="0" w:color="auto"/>
              <w:bottom w:val="single" w:sz="6" w:space="0" w:color="auto"/>
              <w:right w:val="single" w:sz="6" w:space="0" w:color="auto"/>
            </w:tcBorders>
          </w:tcPr>
          <w:p w14:paraId="2AFB9254" w14:textId="0F5EB32C"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102976E9" w14:textId="77777777" w:rsidR="00A53E33" w:rsidRPr="00124237" w:rsidRDefault="00A53E33" w:rsidP="00A53E33">
            <w:pPr>
              <w:jc w:val="center"/>
            </w:pPr>
          </w:p>
        </w:tc>
      </w:tr>
      <w:tr w:rsidR="00A53E33" w:rsidRPr="00124237" w14:paraId="6AD66406"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65F8C65A"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13DE4E0E" w14:textId="77777777" w:rsidR="00A53E33" w:rsidRPr="00124237" w:rsidRDefault="00A53E33" w:rsidP="00A53E33">
            <w:r w:rsidRPr="00124237">
              <w:t>Długość leża (segmentów): min. 1950 mm</w:t>
            </w:r>
          </w:p>
        </w:tc>
        <w:tc>
          <w:tcPr>
            <w:tcW w:w="1701" w:type="dxa"/>
            <w:tcBorders>
              <w:top w:val="single" w:sz="6" w:space="0" w:color="auto"/>
              <w:left w:val="single" w:sz="6" w:space="0" w:color="auto"/>
              <w:bottom w:val="single" w:sz="6" w:space="0" w:color="auto"/>
              <w:right w:val="single" w:sz="6" w:space="0" w:color="auto"/>
            </w:tcBorders>
          </w:tcPr>
          <w:p w14:paraId="52651D04" w14:textId="5617D24C"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0C17098F" w14:textId="77777777" w:rsidR="00A53E33" w:rsidRPr="00124237" w:rsidRDefault="00A53E33" w:rsidP="00A53E33">
            <w:pPr>
              <w:jc w:val="center"/>
            </w:pPr>
          </w:p>
        </w:tc>
      </w:tr>
      <w:tr w:rsidR="00A53E33" w:rsidRPr="00124237" w14:paraId="7DF71750"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3DC83969"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54F351B" w14:textId="77777777" w:rsidR="00A53E33" w:rsidRPr="00124237" w:rsidRDefault="00A53E33" w:rsidP="00A53E33">
            <w:r w:rsidRPr="00124237">
              <w:t>Szerokość leża (segmentów): min. 850 mm</w:t>
            </w:r>
          </w:p>
        </w:tc>
        <w:tc>
          <w:tcPr>
            <w:tcW w:w="1701" w:type="dxa"/>
            <w:tcBorders>
              <w:top w:val="single" w:sz="6" w:space="0" w:color="auto"/>
              <w:left w:val="single" w:sz="6" w:space="0" w:color="auto"/>
              <w:bottom w:val="single" w:sz="6" w:space="0" w:color="auto"/>
              <w:right w:val="single" w:sz="6" w:space="0" w:color="auto"/>
            </w:tcBorders>
          </w:tcPr>
          <w:p w14:paraId="0AB51CFC" w14:textId="6B363BBD"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125B0A8" w14:textId="77777777" w:rsidR="00A53E33" w:rsidRPr="00124237" w:rsidRDefault="00A53E33" w:rsidP="00A53E33">
            <w:pPr>
              <w:jc w:val="center"/>
            </w:pPr>
          </w:p>
        </w:tc>
      </w:tr>
      <w:tr w:rsidR="00A53E33" w:rsidRPr="00124237" w14:paraId="3B1FC025"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0B4642B0"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21791FB3" w14:textId="77777777" w:rsidR="00A53E33" w:rsidRPr="00124237" w:rsidRDefault="00A53E33" w:rsidP="00A53E33">
            <w:r w:rsidRPr="00124237">
              <w:t>Wydłużenie leża min. 310 mm</w:t>
            </w:r>
          </w:p>
        </w:tc>
        <w:tc>
          <w:tcPr>
            <w:tcW w:w="1701" w:type="dxa"/>
            <w:tcBorders>
              <w:top w:val="single" w:sz="6" w:space="0" w:color="auto"/>
              <w:left w:val="single" w:sz="6" w:space="0" w:color="auto"/>
              <w:bottom w:val="single" w:sz="6" w:space="0" w:color="auto"/>
              <w:right w:val="single" w:sz="6" w:space="0" w:color="auto"/>
            </w:tcBorders>
          </w:tcPr>
          <w:p w14:paraId="3EC1CDA0" w14:textId="528F45EF"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2BFA446C" w14:textId="77777777" w:rsidR="00A53E33" w:rsidRPr="00124237" w:rsidRDefault="00A53E33" w:rsidP="00A53E33">
            <w:pPr>
              <w:jc w:val="center"/>
            </w:pPr>
          </w:p>
        </w:tc>
      </w:tr>
      <w:tr w:rsidR="00A53E33" w:rsidRPr="00124237" w14:paraId="56E2AAC2"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4C1B2E45"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9CAFD4F" w14:textId="77777777" w:rsidR="00A53E33" w:rsidRPr="00124237" w:rsidRDefault="00A53E33" w:rsidP="00A53E33">
            <w:pPr>
              <w:rPr>
                <w:color w:val="000000"/>
              </w:rPr>
            </w:pPr>
            <w:r w:rsidRPr="00124237">
              <w:rPr>
                <w:color w:val="000000"/>
              </w:rPr>
              <w:t>Ręczny pilot przewodowy sterujący następującymi funkcjami łóżka: zmiana wysokości leża, pochylenie oparcia pleców, pochylenie segmentu udowego, funkcja autokontur</w:t>
            </w:r>
          </w:p>
        </w:tc>
        <w:tc>
          <w:tcPr>
            <w:tcW w:w="1701" w:type="dxa"/>
            <w:tcBorders>
              <w:top w:val="single" w:sz="6" w:space="0" w:color="auto"/>
              <w:left w:val="single" w:sz="6" w:space="0" w:color="auto"/>
              <w:bottom w:val="single" w:sz="6" w:space="0" w:color="auto"/>
              <w:right w:val="single" w:sz="6" w:space="0" w:color="auto"/>
            </w:tcBorders>
          </w:tcPr>
          <w:p w14:paraId="0B649D4A" w14:textId="4AFF3D97"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2DF2CE57" w14:textId="77777777" w:rsidR="00A53E33" w:rsidRPr="00124237" w:rsidRDefault="00A53E33" w:rsidP="00A53E33">
            <w:pPr>
              <w:jc w:val="center"/>
            </w:pPr>
          </w:p>
        </w:tc>
      </w:tr>
      <w:tr w:rsidR="00A53E33" w:rsidRPr="00124237" w14:paraId="5CA221E1"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50BDB56F"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18E63ED0" w14:textId="77777777" w:rsidR="00A53E33" w:rsidRPr="00124237" w:rsidRDefault="00A53E33" w:rsidP="00A53E33">
            <w:r w:rsidRPr="00124237">
              <w:t xml:space="preserve">Łóżko wielofunkcyjne, wielopozycyjne z pozycją krzesła kardiologicznego </w:t>
            </w:r>
          </w:p>
        </w:tc>
        <w:tc>
          <w:tcPr>
            <w:tcW w:w="1701" w:type="dxa"/>
            <w:tcBorders>
              <w:top w:val="single" w:sz="6" w:space="0" w:color="auto"/>
              <w:left w:val="single" w:sz="6" w:space="0" w:color="auto"/>
              <w:bottom w:val="single" w:sz="6" w:space="0" w:color="auto"/>
              <w:right w:val="single" w:sz="6" w:space="0" w:color="auto"/>
            </w:tcBorders>
          </w:tcPr>
          <w:p w14:paraId="54048315" w14:textId="10C79324"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4C25AE72" w14:textId="77777777" w:rsidR="00A53E33" w:rsidRPr="00124237" w:rsidRDefault="00A53E33" w:rsidP="00A53E33">
            <w:pPr>
              <w:jc w:val="center"/>
            </w:pPr>
          </w:p>
        </w:tc>
      </w:tr>
      <w:tr w:rsidR="00A53E33" w:rsidRPr="00124237" w14:paraId="4C0B4B56"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52FAA61B"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74C32CD4" w14:textId="77777777" w:rsidR="00A53E33" w:rsidRPr="00124237" w:rsidRDefault="00A53E33" w:rsidP="00A53E33">
            <w:r w:rsidRPr="00124237">
              <w:t>Leże łóżka podparte na konstrukcji pantografowej</w:t>
            </w:r>
          </w:p>
        </w:tc>
        <w:tc>
          <w:tcPr>
            <w:tcW w:w="1701" w:type="dxa"/>
            <w:tcBorders>
              <w:top w:val="single" w:sz="6" w:space="0" w:color="auto"/>
              <w:left w:val="single" w:sz="6" w:space="0" w:color="auto"/>
              <w:bottom w:val="single" w:sz="6" w:space="0" w:color="auto"/>
              <w:right w:val="single" w:sz="6" w:space="0" w:color="auto"/>
            </w:tcBorders>
          </w:tcPr>
          <w:p w14:paraId="7E9BA4BE" w14:textId="526CD186"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40C043C" w14:textId="77777777" w:rsidR="00A53E33" w:rsidRPr="00124237" w:rsidRDefault="00A53E33" w:rsidP="00A53E33">
            <w:pPr>
              <w:jc w:val="center"/>
            </w:pPr>
          </w:p>
        </w:tc>
      </w:tr>
      <w:tr w:rsidR="00A53E33" w:rsidRPr="00124237" w14:paraId="398DA348"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6855FE67"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60D9F4B" w14:textId="77777777" w:rsidR="00A53E33" w:rsidRPr="00124237" w:rsidRDefault="00A53E33" w:rsidP="00A53E33">
            <w:r w:rsidRPr="00124237">
              <w:t xml:space="preserve">Leże łóżka czterosegmentowe, z trzema segmentami ruchomymi </w:t>
            </w:r>
          </w:p>
        </w:tc>
        <w:tc>
          <w:tcPr>
            <w:tcW w:w="1701" w:type="dxa"/>
            <w:tcBorders>
              <w:top w:val="single" w:sz="6" w:space="0" w:color="auto"/>
              <w:left w:val="single" w:sz="6" w:space="0" w:color="auto"/>
              <w:bottom w:val="single" w:sz="6" w:space="0" w:color="auto"/>
              <w:right w:val="single" w:sz="6" w:space="0" w:color="auto"/>
            </w:tcBorders>
          </w:tcPr>
          <w:p w14:paraId="13A4CCFA" w14:textId="5692AA34"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458464C" w14:textId="77777777" w:rsidR="00A53E33" w:rsidRPr="00124237" w:rsidRDefault="00A53E33" w:rsidP="00A53E33">
            <w:pPr>
              <w:jc w:val="center"/>
            </w:pPr>
          </w:p>
        </w:tc>
      </w:tr>
      <w:tr w:rsidR="00A53E33" w:rsidRPr="00124237" w14:paraId="170BA5D2"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09BDDA8D"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5375FB15" w14:textId="77777777" w:rsidR="00A53E33" w:rsidRPr="00124237" w:rsidRDefault="00A53E33" w:rsidP="00A53E33">
            <w:r w:rsidRPr="00124237">
              <w:t xml:space="preserve">Elektryczna regulacja wysokości leża </w:t>
            </w:r>
          </w:p>
        </w:tc>
        <w:tc>
          <w:tcPr>
            <w:tcW w:w="1701" w:type="dxa"/>
            <w:tcBorders>
              <w:top w:val="single" w:sz="6" w:space="0" w:color="auto"/>
              <w:left w:val="single" w:sz="6" w:space="0" w:color="auto"/>
              <w:bottom w:val="single" w:sz="6" w:space="0" w:color="auto"/>
              <w:right w:val="single" w:sz="6" w:space="0" w:color="auto"/>
            </w:tcBorders>
          </w:tcPr>
          <w:p w14:paraId="702E46BE" w14:textId="18BE04B4"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A5CD95D" w14:textId="77777777" w:rsidR="00A53E33" w:rsidRPr="00124237" w:rsidRDefault="00A53E33" w:rsidP="00A53E33">
            <w:pPr>
              <w:jc w:val="center"/>
            </w:pPr>
          </w:p>
        </w:tc>
      </w:tr>
      <w:tr w:rsidR="00A53E33" w:rsidRPr="00124237" w14:paraId="52B46626"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34E52562"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55D7EE00" w14:textId="77777777" w:rsidR="00A53E33" w:rsidRPr="00124237" w:rsidRDefault="00A53E33" w:rsidP="00A53E33">
            <w:r w:rsidRPr="00124237">
              <w:t>Minimalna wysokość leża od podłogi 380 mm</w:t>
            </w:r>
            <w:r w:rsidRPr="00124237">
              <w:rPr>
                <w:color w:val="FF0000"/>
              </w:rPr>
              <w:t xml:space="preserve"> </w:t>
            </w:r>
            <w:r w:rsidRPr="00124237">
              <w:t xml:space="preserve">± 20 mm. Wymiar dotyczy powierzchni, na której spoczywa materac </w:t>
            </w:r>
          </w:p>
        </w:tc>
        <w:tc>
          <w:tcPr>
            <w:tcW w:w="1701" w:type="dxa"/>
            <w:tcBorders>
              <w:top w:val="single" w:sz="6" w:space="0" w:color="auto"/>
              <w:left w:val="single" w:sz="6" w:space="0" w:color="auto"/>
              <w:bottom w:val="single" w:sz="6" w:space="0" w:color="auto"/>
              <w:right w:val="single" w:sz="6" w:space="0" w:color="auto"/>
            </w:tcBorders>
          </w:tcPr>
          <w:p w14:paraId="57D26831" w14:textId="0FA086AD"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DF3F2BF" w14:textId="77777777" w:rsidR="00A53E33" w:rsidRPr="00124237" w:rsidRDefault="00A53E33" w:rsidP="00A53E33">
            <w:pPr>
              <w:jc w:val="center"/>
            </w:pPr>
          </w:p>
        </w:tc>
      </w:tr>
      <w:tr w:rsidR="00A53E33" w:rsidRPr="00124237" w14:paraId="1A3A9B0E"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6DBF94B2"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69B86926" w14:textId="77777777" w:rsidR="00A53E33" w:rsidRPr="00124237" w:rsidRDefault="00A53E33" w:rsidP="00A53E33">
            <w:r w:rsidRPr="00124237">
              <w:t>Maksymalna wysokość leża od podłogi 810 mm ± 20 mm. Wymiar dotyczy powierzchni, na której spoczywa materac.</w:t>
            </w:r>
          </w:p>
        </w:tc>
        <w:tc>
          <w:tcPr>
            <w:tcW w:w="1701" w:type="dxa"/>
            <w:tcBorders>
              <w:top w:val="single" w:sz="6" w:space="0" w:color="auto"/>
              <w:left w:val="single" w:sz="6" w:space="0" w:color="auto"/>
              <w:bottom w:val="single" w:sz="6" w:space="0" w:color="auto"/>
              <w:right w:val="single" w:sz="6" w:space="0" w:color="auto"/>
            </w:tcBorders>
          </w:tcPr>
          <w:p w14:paraId="62A6B3A4" w14:textId="75CA3878"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0467671" w14:textId="77777777" w:rsidR="00A53E33" w:rsidRPr="00124237" w:rsidRDefault="00A53E33" w:rsidP="00A53E33">
            <w:pPr>
              <w:jc w:val="center"/>
            </w:pPr>
          </w:p>
        </w:tc>
      </w:tr>
      <w:tr w:rsidR="00A53E33" w:rsidRPr="00124237" w14:paraId="5C129ADD"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555B1EEF"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23BE8F2B" w14:textId="77777777" w:rsidR="00A53E33" w:rsidRPr="00124237" w:rsidRDefault="00A53E33" w:rsidP="00A53E33">
            <w:r w:rsidRPr="00124237">
              <w:t>Elektryczna regulacja oparcia pleców w zakresie od 0</w:t>
            </w:r>
            <w:r w:rsidRPr="00124237">
              <w:rPr>
                <w:vertAlign w:val="superscript"/>
              </w:rPr>
              <w:t xml:space="preserve">o </w:t>
            </w:r>
            <w:r w:rsidRPr="00124237">
              <w:t>do 70</w:t>
            </w:r>
            <w:r w:rsidRPr="00124237">
              <w:rPr>
                <w:vertAlign w:val="superscript"/>
              </w:rPr>
              <w:t xml:space="preserve">o </w:t>
            </w:r>
            <w:r w:rsidRPr="00124237">
              <w:t xml:space="preserve">± </w:t>
            </w:r>
            <w:r w:rsidRPr="00124237">
              <w:lastRenderedPageBreak/>
              <w:t>3°</w:t>
            </w:r>
            <w:r w:rsidRPr="00124237">
              <w:rPr>
                <w:vertAlign w:val="superscript"/>
              </w:rPr>
              <w:t xml:space="preserve"> </w:t>
            </w:r>
          </w:p>
        </w:tc>
        <w:tc>
          <w:tcPr>
            <w:tcW w:w="1701" w:type="dxa"/>
            <w:tcBorders>
              <w:top w:val="single" w:sz="6" w:space="0" w:color="auto"/>
              <w:left w:val="single" w:sz="6" w:space="0" w:color="auto"/>
              <w:bottom w:val="single" w:sz="6" w:space="0" w:color="auto"/>
              <w:right w:val="single" w:sz="6" w:space="0" w:color="auto"/>
            </w:tcBorders>
          </w:tcPr>
          <w:p w14:paraId="60871E04" w14:textId="1B120A36" w:rsidR="00A53E33" w:rsidRPr="00124237" w:rsidRDefault="00A53E33" w:rsidP="00A53E33">
            <w:pPr>
              <w:jc w:val="center"/>
            </w:pPr>
            <w:r w:rsidRPr="00124237">
              <w:lastRenderedPageBreak/>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A975E8A" w14:textId="77777777" w:rsidR="00A53E33" w:rsidRPr="00124237" w:rsidRDefault="00A53E33" w:rsidP="00A53E33">
            <w:pPr>
              <w:jc w:val="center"/>
            </w:pPr>
          </w:p>
        </w:tc>
      </w:tr>
      <w:tr w:rsidR="00A53E33" w:rsidRPr="00124237" w14:paraId="2CCB3B63"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50CBFC1B"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3C938042" w14:textId="09DC6C59" w:rsidR="00A53E33" w:rsidRPr="00124237" w:rsidRDefault="00A53E33" w:rsidP="00A53E33">
            <w:r w:rsidRPr="00124237">
              <w:t>Elektryczna regulacja pozycji Trendelenburga: 16</w:t>
            </w:r>
            <w:r w:rsidRPr="00124237">
              <w:rPr>
                <w:vertAlign w:val="superscript"/>
              </w:rPr>
              <w:t>o</w:t>
            </w:r>
            <w:r w:rsidRPr="00124237">
              <w:t xml:space="preserve"> ± 3°. </w:t>
            </w:r>
          </w:p>
        </w:tc>
        <w:tc>
          <w:tcPr>
            <w:tcW w:w="1701" w:type="dxa"/>
            <w:tcBorders>
              <w:top w:val="single" w:sz="6" w:space="0" w:color="auto"/>
              <w:left w:val="single" w:sz="6" w:space="0" w:color="auto"/>
              <w:bottom w:val="single" w:sz="6" w:space="0" w:color="auto"/>
              <w:right w:val="single" w:sz="6" w:space="0" w:color="auto"/>
            </w:tcBorders>
          </w:tcPr>
          <w:p w14:paraId="01AC45C3" w14:textId="10D31D51"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48FCFEE4" w14:textId="77777777" w:rsidR="00A53E33" w:rsidRPr="00124237" w:rsidRDefault="00A53E33" w:rsidP="00A53E33">
            <w:pPr>
              <w:jc w:val="center"/>
            </w:pPr>
          </w:p>
        </w:tc>
      </w:tr>
      <w:tr w:rsidR="00A53E33" w:rsidRPr="00124237" w14:paraId="0D049EAF"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0BB2052F"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77D82BD" w14:textId="77777777" w:rsidR="00A53E33" w:rsidRPr="00124237" w:rsidRDefault="00A53E33" w:rsidP="00A53E33">
            <w:r w:rsidRPr="00124237">
              <w:t>Elektryczna regulacja pozycji anty – Trendelenburga: 17</w:t>
            </w:r>
            <w:r w:rsidRPr="00124237">
              <w:rPr>
                <w:vertAlign w:val="superscript"/>
              </w:rPr>
              <w:t>o</w:t>
            </w:r>
            <w:r w:rsidRPr="00124237">
              <w:t xml:space="preserve"> ± 3°.</w:t>
            </w:r>
          </w:p>
        </w:tc>
        <w:tc>
          <w:tcPr>
            <w:tcW w:w="1701" w:type="dxa"/>
            <w:tcBorders>
              <w:top w:val="single" w:sz="6" w:space="0" w:color="auto"/>
              <w:left w:val="single" w:sz="6" w:space="0" w:color="auto"/>
              <w:bottom w:val="single" w:sz="6" w:space="0" w:color="auto"/>
              <w:right w:val="single" w:sz="6" w:space="0" w:color="auto"/>
            </w:tcBorders>
          </w:tcPr>
          <w:p w14:paraId="350D5C03" w14:textId="57CAD699"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5C8FA047" w14:textId="77777777" w:rsidR="00A53E33" w:rsidRPr="00124237" w:rsidRDefault="00A53E33" w:rsidP="00A53E33">
            <w:pPr>
              <w:jc w:val="center"/>
            </w:pPr>
          </w:p>
        </w:tc>
      </w:tr>
      <w:tr w:rsidR="00A53E33" w:rsidRPr="00124237" w14:paraId="0A1884AD"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05485FB7"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48CB58A" w14:textId="5F6EF34B" w:rsidR="00A53E33" w:rsidRPr="00124237" w:rsidRDefault="00A53E33" w:rsidP="00A53E33">
            <w:r w:rsidRPr="00124237">
              <w:t>Elektryczna regulacja funkcji autokontur - jednoczesne uniesienia części plecowej do 70</w:t>
            </w:r>
            <w:r w:rsidRPr="00124237">
              <w:rPr>
                <w:vertAlign w:val="superscript"/>
              </w:rPr>
              <w:t xml:space="preserve">o </w:t>
            </w:r>
            <w:r w:rsidRPr="00124237">
              <w:t>± 3°</w:t>
            </w:r>
            <w:r w:rsidRPr="00124237">
              <w:rPr>
                <w:vertAlign w:val="superscript"/>
              </w:rPr>
              <w:t xml:space="preserve"> </w:t>
            </w:r>
            <w:r w:rsidRPr="00124237">
              <w:t xml:space="preserve">oraz segmentu </w:t>
            </w:r>
            <w:r w:rsidR="00A7435B" w:rsidRPr="00124237">
              <w:t>uda do</w:t>
            </w:r>
            <w:r w:rsidRPr="00124237">
              <w:t xml:space="preserve"> 40</w:t>
            </w:r>
            <w:r w:rsidRPr="00124237">
              <w:rPr>
                <w:vertAlign w:val="superscript"/>
              </w:rPr>
              <w:t xml:space="preserve">o </w:t>
            </w:r>
            <w:r w:rsidRPr="00124237">
              <w:t>± 3°</w:t>
            </w:r>
          </w:p>
        </w:tc>
        <w:tc>
          <w:tcPr>
            <w:tcW w:w="1701" w:type="dxa"/>
            <w:tcBorders>
              <w:top w:val="single" w:sz="6" w:space="0" w:color="auto"/>
              <w:left w:val="single" w:sz="6" w:space="0" w:color="auto"/>
              <w:bottom w:val="single" w:sz="6" w:space="0" w:color="auto"/>
              <w:right w:val="single" w:sz="6" w:space="0" w:color="auto"/>
            </w:tcBorders>
          </w:tcPr>
          <w:p w14:paraId="651D429A" w14:textId="20BADCD4"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2E90F51F" w14:textId="77777777" w:rsidR="00A53E33" w:rsidRPr="00124237" w:rsidRDefault="00A53E33" w:rsidP="00A53E33">
            <w:pPr>
              <w:jc w:val="center"/>
            </w:pPr>
          </w:p>
        </w:tc>
      </w:tr>
      <w:tr w:rsidR="00A53E33" w:rsidRPr="00124237" w14:paraId="2027965F"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69A68F3A"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35D18E9F" w14:textId="77777777" w:rsidR="00A53E33" w:rsidRPr="00124237" w:rsidRDefault="00A53E33" w:rsidP="00A53E33">
            <w:r w:rsidRPr="00124237">
              <w:t>Elektryczna regulacja segmentu uda w zakresie od 0</w:t>
            </w:r>
            <w:r w:rsidRPr="00124237">
              <w:rPr>
                <w:vertAlign w:val="superscript"/>
              </w:rPr>
              <w:t xml:space="preserve">o   </w:t>
            </w:r>
            <w:r w:rsidRPr="00124237">
              <w:t>do</w:t>
            </w:r>
            <w:r w:rsidRPr="00124237">
              <w:rPr>
                <w:vertAlign w:val="superscript"/>
              </w:rPr>
              <w:t xml:space="preserve"> </w:t>
            </w:r>
            <w:r w:rsidRPr="00124237">
              <w:t>40</w:t>
            </w:r>
            <w:r w:rsidRPr="00124237">
              <w:rPr>
                <w:vertAlign w:val="superscript"/>
              </w:rPr>
              <w:t xml:space="preserve">o </w:t>
            </w:r>
            <w:r w:rsidRPr="00124237">
              <w:t>± 3°</w:t>
            </w:r>
          </w:p>
        </w:tc>
        <w:tc>
          <w:tcPr>
            <w:tcW w:w="1701" w:type="dxa"/>
            <w:tcBorders>
              <w:top w:val="single" w:sz="6" w:space="0" w:color="auto"/>
              <w:left w:val="single" w:sz="6" w:space="0" w:color="auto"/>
              <w:bottom w:val="single" w:sz="6" w:space="0" w:color="auto"/>
              <w:right w:val="single" w:sz="6" w:space="0" w:color="auto"/>
            </w:tcBorders>
          </w:tcPr>
          <w:p w14:paraId="4359287A" w14:textId="61FA47C2"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4E72AB6F" w14:textId="77777777" w:rsidR="00A53E33" w:rsidRPr="00124237" w:rsidRDefault="00A53E33" w:rsidP="00A53E33">
            <w:pPr>
              <w:jc w:val="center"/>
            </w:pPr>
          </w:p>
        </w:tc>
      </w:tr>
      <w:tr w:rsidR="00A53E33" w:rsidRPr="00124237" w14:paraId="3EF4B8F3"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29C07435"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5736E9D9" w14:textId="77777777" w:rsidR="00A53E33" w:rsidRPr="00124237" w:rsidRDefault="00A53E33" w:rsidP="00A53E33">
            <w:pPr>
              <w:rPr>
                <w:highlight w:val="yellow"/>
              </w:rPr>
            </w:pPr>
            <w:r w:rsidRPr="00124237">
              <w:t>Funkcja autoregresji oparcia pleców min. 120 mm</w:t>
            </w:r>
          </w:p>
        </w:tc>
        <w:tc>
          <w:tcPr>
            <w:tcW w:w="1701" w:type="dxa"/>
            <w:tcBorders>
              <w:top w:val="single" w:sz="6" w:space="0" w:color="auto"/>
              <w:left w:val="single" w:sz="6" w:space="0" w:color="auto"/>
              <w:bottom w:val="single" w:sz="6" w:space="0" w:color="auto"/>
              <w:right w:val="single" w:sz="6" w:space="0" w:color="auto"/>
            </w:tcBorders>
          </w:tcPr>
          <w:p w14:paraId="70B60671" w14:textId="632263BD"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12220A60" w14:textId="77777777" w:rsidR="00A53E33" w:rsidRPr="00124237" w:rsidRDefault="00A53E33" w:rsidP="00A53E33">
            <w:pPr>
              <w:jc w:val="center"/>
            </w:pPr>
          </w:p>
        </w:tc>
      </w:tr>
      <w:tr w:rsidR="00A53E33" w:rsidRPr="00124237" w14:paraId="47AACF94"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4D682555"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2F6D0CAA" w14:textId="77777777" w:rsidR="00A53E33" w:rsidRPr="00124237" w:rsidRDefault="00A53E33" w:rsidP="00A53E33">
            <w:pPr>
              <w:rPr>
                <w:highlight w:val="yellow"/>
              </w:rPr>
            </w:pPr>
            <w:r w:rsidRPr="00124237">
              <w:t xml:space="preserve">System autoregresji totalnej (oparcie pleców + segment udowy) min. 165 mm zmniejszający ryzyko uszkodzenia kręgosłupa i szyjki kości udowej. </w:t>
            </w:r>
          </w:p>
        </w:tc>
        <w:tc>
          <w:tcPr>
            <w:tcW w:w="1701" w:type="dxa"/>
            <w:tcBorders>
              <w:top w:val="single" w:sz="6" w:space="0" w:color="auto"/>
              <w:left w:val="single" w:sz="6" w:space="0" w:color="auto"/>
              <w:bottom w:val="single" w:sz="6" w:space="0" w:color="auto"/>
              <w:right w:val="single" w:sz="6" w:space="0" w:color="auto"/>
            </w:tcBorders>
          </w:tcPr>
          <w:p w14:paraId="058BA6FC" w14:textId="2C858DBC"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5991C120" w14:textId="77777777" w:rsidR="00A53E33" w:rsidRPr="00124237" w:rsidRDefault="00A53E33" w:rsidP="00A53E33">
            <w:pPr>
              <w:jc w:val="center"/>
            </w:pPr>
          </w:p>
        </w:tc>
      </w:tr>
      <w:tr w:rsidR="00A53E33" w:rsidRPr="00124237" w14:paraId="7F0DFDAB"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7EEA2A44"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78647A2C" w14:textId="77777777" w:rsidR="00A53E33" w:rsidRPr="00124237" w:rsidRDefault="00A53E33" w:rsidP="00A53E33">
            <w:r w:rsidRPr="00124237">
              <w:t xml:space="preserve">Łóżko wyposażone w centralny panel sterujący umieszczony na szczycie od strony nóg pacjenta (z możliwością zdjęcia go ze szczytu). </w:t>
            </w:r>
          </w:p>
        </w:tc>
        <w:tc>
          <w:tcPr>
            <w:tcW w:w="1701" w:type="dxa"/>
            <w:tcBorders>
              <w:top w:val="single" w:sz="6" w:space="0" w:color="auto"/>
              <w:left w:val="single" w:sz="6" w:space="0" w:color="auto"/>
              <w:bottom w:val="single" w:sz="6" w:space="0" w:color="auto"/>
              <w:right w:val="single" w:sz="6" w:space="0" w:color="auto"/>
            </w:tcBorders>
          </w:tcPr>
          <w:p w14:paraId="41AFD369" w14:textId="4BE9CBE7"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114E2C81" w14:textId="77777777" w:rsidR="00A53E33" w:rsidRPr="00124237" w:rsidRDefault="00A53E33" w:rsidP="00A53E33">
            <w:pPr>
              <w:jc w:val="center"/>
            </w:pPr>
          </w:p>
        </w:tc>
      </w:tr>
      <w:tr w:rsidR="00A53E33" w:rsidRPr="00124237" w14:paraId="20AD45FB"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56C97AC9"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0A785FFE" w14:textId="77777777" w:rsidR="00A53E33" w:rsidRPr="00124237" w:rsidRDefault="00A53E33" w:rsidP="00A53E33">
            <w:r w:rsidRPr="00124237">
              <w:t>Następujące pozycje leża uzyskiwane automatycznie, po naciśnięciu i przytrzymaniu odpowiedniego przycisku na panelu centralnym:</w:t>
            </w:r>
          </w:p>
          <w:p w14:paraId="47074720" w14:textId="77777777" w:rsidR="00A53E33" w:rsidRPr="00124237" w:rsidRDefault="00A53E33" w:rsidP="00A53E33">
            <w:r w:rsidRPr="00124237">
              <w:t>- pozycja krzesła kardiologicznego</w:t>
            </w:r>
          </w:p>
          <w:p w14:paraId="7D4064C6" w14:textId="77777777" w:rsidR="00A53E33" w:rsidRPr="00124237" w:rsidRDefault="00A53E33" w:rsidP="00A53E33">
            <w:r w:rsidRPr="00124237">
              <w:t>- pozycja antyszokowa</w:t>
            </w:r>
          </w:p>
          <w:p w14:paraId="2A66EB14" w14:textId="77777777" w:rsidR="00A53E33" w:rsidRPr="00124237" w:rsidRDefault="00A53E33" w:rsidP="00A53E33">
            <w:r w:rsidRPr="00124237">
              <w:t>- pozycja do badań</w:t>
            </w:r>
          </w:p>
          <w:p w14:paraId="49552E83" w14:textId="77777777" w:rsidR="00A53E33" w:rsidRPr="00124237" w:rsidRDefault="00A53E33" w:rsidP="00A53E33">
            <w:r w:rsidRPr="00124237">
              <w:t>- pozycja Fowlera (jednocześnie leże łóżka obniża wysokość, a segmenty: oparcia pleców i uda unoszą się)</w:t>
            </w:r>
          </w:p>
          <w:p w14:paraId="14199712" w14:textId="73131DCA" w:rsidR="00A53E33" w:rsidRPr="00124237" w:rsidRDefault="00A53E33" w:rsidP="00A53E33">
            <w:r w:rsidRPr="00124237">
              <w:t>- pozycja zerowa (elektryczny CPR)</w:t>
            </w:r>
          </w:p>
        </w:tc>
        <w:tc>
          <w:tcPr>
            <w:tcW w:w="1701" w:type="dxa"/>
            <w:tcBorders>
              <w:top w:val="single" w:sz="6" w:space="0" w:color="auto"/>
              <w:left w:val="single" w:sz="6" w:space="0" w:color="auto"/>
              <w:bottom w:val="single" w:sz="6" w:space="0" w:color="auto"/>
              <w:right w:val="single" w:sz="6" w:space="0" w:color="auto"/>
            </w:tcBorders>
          </w:tcPr>
          <w:p w14:paraId="34C5522D" w14:textId="311CE6AD"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10EE4A83" w14:textId="77777777" w:rsidR="00A53E33" w:rsidRPr="00124237" w:rsidRDefault="00A53E33" w:rsidP="00A53E33">
            <w:pPr>
              <w:jc w:val="center"/>
            </w:pPr>
          </w:p>
        </w:tc>
      </w:tr>
      <w:tr w:rsidR="00A53E33" w:rsidRPr="00124237" w14:paraId="5834851E"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32625F1D"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02E7A678" w14:textId="77777777" w:rsidR="00A53E33" w:rsidRPr="00124237" w:rsidRDefault="00A53E33" w:rsidP="00A53E33">
            <w:r w:rsidRPr="00124237">
              <w:t>Dodatkowe przyciski na panelu centralnym do sterowania następującymi funkcjami łóżka:</w:t>
            </w:r>
            <w:r w:rsidRPr="00124237">
              <w:rPr>
                <w:color w:val="000000"/>
              </w:rPr>
              <w:t xml:space="preserve"> zmiana wysokości leża, pochylenie oparcia pleców, pochylenie segmentu udowego, funkcja autokontur, przechyły wzdłużne leża</w:t>
            </w:r>
          </w:p>
        </w:tc>
        <w:tc>
          <w:tcPr>
            <w:tcW w:w="1701" w:type="dxa"/>
            <w:tcBorders>
              <w:top w:val="single" w:sz="6" w:space="0" w:color="auto"/>
              <w:left w:val="single" w:sz="6" w:space="0" w:color="auto"/>
              <w:bottom w:val="single" w:sz="6" w:space="0" w:color="auto"/>
              <w:right w:val="single" w:sz="6" w:space="0" w:color="auto"/>
            </w:tcBorders>
          </w:tcPr>
          <w:p w14:paraId="0BE9EF49" w14:textId="37ACE64B"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288D8503" w14:textId="77777777" w:rsidR="00A53E33" w:rsidRPr="00124237" w:rsidRDefault="00A53E33" w:rsidP="00A53E33">
            <w:pPr>
              <w:jc w:val="center"/>
            </w:pPr>
          </w:p>
        </w:tc>
      </w:tr>
      <w:tr w:rsidR="00A53E33" w:rsidRPr="00124237" w14:paraId="49B99AEA"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71E3B3F6"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77BE7A4" w14:textId="77777777" w:rsidR="00A53E33" w:rsidRPr="00124237" w:rsidRDefault="00A53E33" w:rsidP="00A53E33">
            <w:r w:rsidRPr="00124237">
              <w:t xml:space="preserve">Selektywne blokowanie na panelu centralnym funkcji elektrycznych </w:t>
            </w:r>
          </w:p>
        </w:tc>
        <w:tc>
          <w:tcPr>
            <w:tcW w:w="1701" w:type="dxa"/>
            <w:tcBorders>
              <w:top w:val="single" w:sz="6" w:space="0" w:color="auto"/>
              <w:left w:val="single" w:sz="6" w:space="0" w:color="auto"/>
              <w:bottom w:val="single" w:sz="6" w:space="0" w:color="auto"/>
              <w:right w:val="single" w:sz="6" w:space="0" w:color="auto"/>
            </w:tcBorders>
          </w:tcPr>
          <w:p w14:paraId="77726168" w14:textId="7BE5F8E1"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7A0FC305" w14:textId="77777777" w:rsidR="00A53E33" w:rsidRPr="00124237" w:rsidRDefault="00A53E33" w:rsidP="00A53E33">
            <w:pPr>
              <w:jc w:val="center"/>
            </w:pPr>
          </w:p>
        </w:tc>
      </w:tr>
      <w:tr w:rsidR="00A53E33" w:rsidRPr="00124237" w14:paraId="6B6DB2EB"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7078E5D6"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691632FC" w14:textId="77777777" w:rsidR="00A53E33" w:rsidRPr="00124237" w:rsidRDefault="00A53E33" w:rsidP="00A53E33">
            <w:pPr>
              <w:rPr>
                <w:color w:val="000000"/>
              </w:rPr>
            </w:pPr>
            <w:r w:rsidRPr="00124237">
              <w:rPr>
                <w:color w:val="000000"/>
              </w:rPr>
              <w:t>Segment podudzia regulowany za pomocą mechanizmu zapadkowego</w:t>
            </w:r>
          </w:p>
        </w:tc>
        <w:tc>
          <w:tcPr>
            <w:tcW w:w="1701" w:type="dxa"/>
            <w:tcBorders>
              <w:top w:val="single" w:sz="6" w:space="0" w:color="auto"/>
              <w:left w:val="single" w:sz="6" w:space="0" w:color="auto"/>
              <w:bottom w:val="single" w:sz="6" w:space="0" w:color="auto"/>
              <w:right w:val="single" w:sz="6" w:space="0" w:color="auto"/>
            </w:tcBorders>
          </w:tcPr>
          <w:p w14:paraId="13AECB49" w14:textId="7EF8C4F4"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3B96BEA" w14:textId="77777777" w:rsidR="00A53E33" w:rsidRPr="00124237" w:rsidRDefault="00A53E33" w:rsidP="00A53E33">
            <w:pPr>
              <w:jc w:val="center"/>
            </w:pPr>
          </w:p>
        </w:tc>
      </w:tr>
      <w:tr w:rsidR="00A53E33" w:rsidRPr="00124237" w14:paraId="327D3588"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6A75C313"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2C9AAB6" w14:textId="77777777" w:rsidR="00A53E33" w:rsidRPr="00124237" w:rsidRDefault="00A53E33" w:rsidP="00A53E33">
            <w:pPr>
              <w:rPr>
                <w:color w:val="000000"/>
              </w:rPr>
            </w:pPr>
            <w:r w:rsidRPr="00124237">
              <w:rPr>
                <w:color w:val="000000"/>
              </w:rPr>
              <w:t>Poręcze boczne tworzywowe,</w:t>
            </w:r>
            <w:r w:rsidRPr="00124237">
              <w:rPr>
                <w:color w:val="FF0000"/>
              </w:rPr>
              <w:t xml:space="preserve"> </w:t>
            </w:r>
            <w:r w:rsidRPr="00124237">
              <w:rPr>
                <w:color w:val="000000"/>
              </w:rPr>
              <w:t>podwójne, wytworzone z tworzywa z użyciem technologii powodującej hamowanie namnażania się bakterii i wirusów.</w:t>
            </w:r>
            <w:r w:rsidRPr="00124237">
              <w:t xml:space="preserve"> </w:t>
            </w:r>
          </w:p>
        </w:tc>
        <w:tc>
          <w:tcPr>
            <w:tcW w:w="1701" w:type="dxa"/>
            <w:tcBorders>
              <w:top w:val="single" w:sz="6" w:space="0" w:color="auto"/>
              <w:left w:val="single" w:sz="6" w:space="0" w:color="auto"/>
              <w:bottom w:val="single" w:sz="6" w:space="0" w:color="auto"/>
              <w:right w:val="single" w:sz="6" w:space="0" w:color="auto"/>
            </w:tcBorders>
          </w:tcPr>
          <w:p w14:paraId="4DA6D6CB" w14:textId="6D580701"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148AF8F3" w14:textId="77777777" w:rsidR="00A53E33" w:rsidRPr="00124237" w:rsidRDefault="00A53E33" w:rsidP="00A53E33">
            <w:pPr>
              <w:jc w:val="center"/>
            </w:pPr>
          </w:p>
        </w:tc>
      </w:tr>
      <w:tr w:rsidR="00A53E33" w:rsidRPr="00124237" w14:paraId="3FBE8BE8"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087B5F2D"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7FFF00BC" w14:textId="77777777" w:rsidR="00A53E33" w:rsidRPr="00124237" w:rsidRDefault="00A53E33" w:rsidP="00A53E33">
            <w:pPr>
              <w:rPr>
                <w:color w:val="000000"/>
              </w:rPr>
            </w:pPr>
            <w:r w:rsidRPr="00124237">
              <w:rPr>
                <w:color w:val="000000"/>
              </w:rPr>
              <w:t xml:space="preserve">Poręcze boczne zabezpieczające pacjenta na całej długości leża. </w:t>
            </w:r>
          </w:p>
        </w:tc>
        <w:tc>
          <w:tcPr>
            <w:tcW w:w="1701" w:type="dxa"/>
            <w:tcBorders>
              <w:top w:val="single" w:sz="6" w:space="0" w:color="auto"/>
              <w:left w:val="single" w:sz="6" w:space="0" w:color="auto"/>
              <w:bottom w:val="single" w:sz="6" w:space="0" w:color="auto"/>
              <w:right w:val="single" w:sz="6" w:space="0" w:color="auto"/>
            </w:tcBorders>
          </w:tcPr>
          <w:p w14:paraId="74CC1FC2" w14:textId="7094137D"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55EB523B" w14:textId="77777777" w:rsidR="00A53E33" w:rsidRPr="00124237" w:rsidRDefault="00A53E33" w:rsidP="00A53E33">
            <w:pPr>
              <w:jc w:val="center"/>
            </w:pPr>
          </w:p>
        </w:tc>
      </w:tr>
      <w:tr w:rsidR="00A53E33" w:rsidRPr="00124237" w14:paraId="1B8341C8"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0C0A2165"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7BAFD88F" w14:textId="77777777" w:rsidR="00A53E33" w:rsidRPr="00124237" w:rsidRDefault="00A53E33" w:rsidP="00A53E33">
            <w:pPr>
              <w:rPr>
                <w:color w:val="000000"/>
                <w:highlight w:val="yellow"/>
              </w:rPr>
            </w:pPr>
            <w:r w:rsidRPr="00124237">
              <w:rPr>
                <w:color w:val="000000"/>
              </w:rPr>
              <w:t>Zwolnienie i opuszczenie każdej poręczy dokonywane jedną ręką.</w:t>
            </w:r>
          </w:p>
        </w:tc>
        <w:tc>
          <w:tcPr>
            <w:tcW w:w="1701" w:type="dxa"/>
            <w:tcBorders>
              <w:top w:val="single" w:sz="6" w:space="0" w:color="auto"/>
              <w:left w:val="single" w:sz="6" w:space="0" w:color="auto"/>
              <w:bottom w:val="single" w:sz="6" w:space="0" w:color="auto"/>
              <w:right w:val="single" w:sz="6" w:space="0" w:color="auto"/>
            </w:tcBorders>
          </w:tcPr>
          <w:p w14:paraId="2413E0FC" w14:textId="33183702"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29AAE0EA" w14:textId="77777777" w:rsidR="00A53E33" w:rsidRPr="00124237" w:rsidRDefault="00A53E33" w:rsidP="00A53E33">
            <w:pPr>
              <w:jc w:val="center"/>
            </w:pPr>
          </w:p>
        </w:tc>
      </w:tr>
      <w:tr w:rsidR="00A53E33" w:rsidRPr="00124237" w14:paraId="0107FC39"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157F6828"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53CB797B" w14:textId="77777777" w:rsidR="00A53E33" w:rsidRPr="00124237" w:rsidRDefault="00A53E33" w:rsidP="00A53E33">
            <w:pPr>
              <w:rPr>
                <w:color w:val="000000"/>
                <w:highlight w:val="yellow"/>
              </w:rPr>
            </w:pPr>
            <w:r w:rsidRPr="00124237">
              <w:rPr>
                <w:color w:val="000000"/>
              </w:rPr>
              <w:t>Górna powierzchnia poręczy bocznych w części udowej (po ich opuszczeniu) nie wystająca ponad górną płaszczyznę materaca, aby wyeliminować ucisk na mięśnie i tętnice ud pacjenta</w:t>
            </w:r>
          </w:p>
        </w:tc>
        <w:tc>
          <w:tcPr>
            <w:tcW w:w="1701" w:type="dxa"/>
            <w:tcBorders>
              <w:top w:val="single" w:sz="6" w:space="0" w:color="auto"/>
              <w:left w:val="single" w:sz="6" w:space="0" w:color="auto"/>
              <w:bottom w:val="single" w:sz="6" w:space="0" w:color="auto"/>
              <w:right w:val="single" w:sz="6" w:space="0" w:color="auto"/>
            </w:tcBorders>
          </w:tcPr>
          <w:p w14:paraId="4000514E" w14:textId="430320A6"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73BED35" w14:textId="77777777" w:rsidR="00A53E33" w:rsidRPr="00124237" w:rsidRDefault="00A53E33" w:rsidP="00A53E33">
            <w:pPr>
              <w:jc w:val="center"/>
            </w:pPr>
          </w:p>
        </w:tc>
      </w:tr>
      <w:tr w:rsidR="00A53E33" w:rsidRPr="00124237" w14:paraId="6D52F560"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2A63D4C0"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52E58C83" w14:textId="77777777" w:rsidR="00A53E33" w:rsidRPr="00124237" w:rsidRDefault="00A53E33" w:rsidP="00A53E33">
            <w:pPr>
              <w:rPr>
                <w:color w:val="000000"/>
              </w:rPr>
            </w:pPr>
            <w:r w:rsidRPr="00124237">
              <w:t>Poręcze boczne w części oparcia pleców wyposażone w obustronne panele sterowania – zewnętrzne (od strony personelu) oraz wewnętrzne (od strony pacjenta).</w:t>
            </w:r>
          </w:p>
        </w:tc>
        <w:tc>
          <w:tcPr>
            <w:tcW w:w="1701" w:type="dxa"/>
            <w:tcBorders>
              <w:top w:val="single" w:sz="6" w:space="0" w:color="auto"/>
              <w:left w:val="single" w:sz="6" w:space="0" w:color="auto"/>
              <w:bottom w:val="single" w:sz="6" w:space="0" w:color="auto"/>
              <w:right w:val="single" w:sz="6" w:space="0" w:color="auto"/>
            </w:tcBorders>
          </w:tcPr>
          <w:p w14:paraId="4B4C5CDC" w14:textId="5C631B87"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4B934F38" w14:textId="77777777" w:rsidR="00A53E33" w:rsidRPr="00124237" w:rsidRDefault="00A53E33" w:rsidP="00A53E33">
            <w:pPr>
              <w:jc w:val="center"/>
            </w:pPr>
          </w:p>
        </w:tc>
      </w:tr>
      <w:tr w:rsidR="00A53E33" w:rsidRPr="00124237" w14:paraId="362D04C2"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229C6282"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647BC7CD" w14:textId="77777777" w:rsidR="00A53E33" w:rsidRPr="00124237" w:rsidRDefault="00A53E33" w:rsidP="00A53E33">
            <w:r w:rsidRPr="00124237">
              <w:t>Panele sterowania w poręczach bocznych z zabezpieczeniem przed przypadkowym użyciem – konieczność aktywacji panelu specjalnie oznaczonym przyciskiem.</w:t>
            </w:r>
          </w:p>
        </w:tc>
        <w:tc>
          <w:tcPr>
            <w:tcW w:w="1701" w:type="dxa"/>
            <w:tcBorders>
              <w:top w:val="single" w:sz="6" w:space="0" w:color="auto"/>
              <w:left w:val="single" w:sz="6" w:space="0" w:color="auto"/>
              <w:bottom w:val="single" w:sz="6" w:space="0" w:color="auto"/>
              <w:right w:val="single" w:sz="6" w:space="0" w:color="auto"/>
            </w:tcBorders>
          </w:tcPr>
          <w:p w14:paraId="7BACF49C" w14:textId="3AA4D2DC"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5310F84" w14:textId="77777777" w:rsidR="00A53E33" w:rsidRPr="00124237" w:rsidRDefault="00A53E33" w:rsidP="00A53E33">
            <w:pPr>
              <w:jc w:val="center"/>
            </w:pPr>
          </w:p>
        </w:tc>
      </w:tr>
      <w:tr w:rsidR="00A53E33" w:rsidRPr="00124237" w14:paraId="50238675"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781C5D17"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732C3AA8" w14:textId="77777777" w:rsidR="00A53E33" w:rsidRPr="00124237" w:rsidRDefault="00A53E33" w:rsidP="00A53E33">
            <w:r w:rsidRPr="00124237">
              <w:t>Funkcje sterowane z paneli w poręczach bocznych od strony personelu:</w:t>
            </w:r>
          </w:p>
          <w:p w14:paraId="02D33041" w14:textId="77777777" w:rsidR="00A53E33" w:rsidRPr="00124237" w:rsidRDefault="00A53E33" w:rsidP="00A53E33">
            <w:r w:rsidRPr="00124237">
              <w:lastRenderedPageBreak/>
              <w:t>- regulacja wysokości leża</w:t>
            </w:r>
          </w:p>
          <w:p w14:paraId="7AEECC68" w14:textId="77777777" w:rsidR="00A53E33" w:rsidRPr="00124237" w:rsidRDefault="00A53E33" w:rsidP="00A53E33">
            <w:r w:rsidRPr="00124237">
              <w:t>- regulacja kąta nachylenia segmentu pleców</w:t>
            </w:r>
          </w:p>
          <w:p w14:paraId="3624A4B9" w14:textId="77777777" w:rsidR="00A53E33" w:rsidRPr="00124237" w:rsidRDefault="00A53E33" w:rsidP="00A53E33">
            <w:r w:rsidRPr="00124237">
              <w:t>- regulacja kąta nachylenia segmentu ud</w:t>
            </w:r>
          </w:p>
          <w:p w14:paraId="36D03030" w14:textId="77777777" w:rsidR="00A53E33" w:rsidRPr="00124237" w:rsidRDefault="00A53E33" w:rsidP="00A53E33">
            <w:r w:rsidRPr="00124237">
              <w:t>- autokontur,</w:t>
            </w:r>
          </w:p>
          <w:p w14:paraId="6BD57940" w14:textId="77777777" w:rsidR="00A53E33" w:rsidRPr="00124237" w:rsidRDefault="00A53E33" w:rsidP="00A53E33">
            <w:r w:rsidRPr="00124237">
              <w:t>- przechyły wzdłużne leża (Trendelenburg i anty-Trendelenburg)</w:t>
            </w:r>
          </w:p>
        </w:tc>
        <w:tc>
          <w:tcPr>
            <w:tcW w:w="1701" w:type="dxa"/>
            <w:tcBorders>
              <w:top w:val="single" w:sz="6" w:space="0" w:color="auto"/>
              <w:left w:val="single" w:sz="6" w:space="0" w:color="auto"/>
              <w:bottom w:val="single" w:sz="6" w:space="0" w:color="auto"/>
              <w:right w:val="single" w:sz="6" w:space="0" w:color="auto"/>
            </w:tcBorders>
          </w:tcPr>
          <w:p w14:paraId="779987F4" w14:textId="2D177E3E" w:rsidR="00A53E33" w:rsidRPr="00124237" w:rsidRDefault="00A53E33" w:rsidP="00A53E33">
            <w:pPr>
              <w:jc w:val="center"/>
            </w:pPr>
            <w:r w:rsidRPr="00124237">
              <w:lastRenderedPageBreak/>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580197A5" w14:textId="77777777" w:rsidR="00A53E33" w:rsidRPr="00124237" w:rsidRDefault="00A53E33" w:rsidP="00A53E33">
            <w:pPr>
              <w:jc w:val="center"/>
            </w:pPr>
          </w:p>
        </w:tc>
      </w:tr>
      <w:tr w:rsidR="00A53E33" w:rsidRPr="00124237" w14:paraId="1B66625F"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7DEA1775"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1892E55B" w14:textId="77777777" w:rsidR="00A53E33" w:rsidRPr="00124237" w:rsidRDefault="00A53E33" w:rsidP="00A53E33">
            <w:r w:rsidRPr="00124237">
              <w:t>Funkcje sterowane z paneli w poręczach bocznych od strony pacjenta:</w:t>
            </w:r>
          </w:p>
          <w:p w14:paraId="5675A5A8" w14:textId="77777777" w:rsidR="00A53E33" w:rsidRPr="00124237" w:rsidRDefault="00A53E33" w:rsidP="00A53E33">
            <w:r w:rsidRPr="00124237">
              <w:t>- regulacja wysokości leża</w:t>
            </w:r>
          </w:p>
          <w:p w14:paraId="7A60F073" w14:textId="77777777" w:rsidR="00A53E33" w:rsidRPr="00124237" w:rsidRDefault="00A53E33" w:rsidP="00A53E33">
            <w:r w:rsidRPr="00124237">
              <w:t>- regulacja kąta nachylenia segmentu pleców</w:t>
            </w:r>
          </w:p>
          <w:p w14:paraId="73F5647C" w14:textId="77777777" w:rsidR="00A53E33" w:rsidRPr="00124237" w:rsidRDefault="00A53E33" w:rsidP="00A53E33">
            <w:r w:rsidRPr="00124237">
              <w:t>- regulacja kąta nachylenia segmentu ud</w:t>
            </w:r>
          </w:p>
          <w:p w14:paraId="281CDADD" w14:textId="77777777" w:rsidR="00A53E33" w:rsidRPr="00124237" w:rsidRDefault="00A53E33" w:rsidP="00A53E33">
            <w:r w:rsidRPr="00124237">
              <w:t>- autokontur,</w:t>
            </w:r>
          </w:p>
          <w:p w14:paraId="760526D3" w14:textId="77777777" w:rsidR="00A53E33" w:rsidRPr="00124237" w:rsidRDefault="00A53E33" w:rsidP="00A53E33">
            <w:r w:rsidRPr="00124237">
              <w:t>- podświetlenie leża</w:t>
            </w:r>
          </w:p>
          <w:p w14:paraId="3EAF64FD" w14:textId="77777777" w:rsidR="00A53E33" w:rsidRPr="00124237" w:rsidRDefault="00A53E33" w:rsidP="00A53E33">
            <w:r w:rsidRPr="00124237">
              <w:t xml:space="preserve">- alarm akustyczny </w:t>
            </w:r>
          </w:p>
        </w:tc>
        <w:tc>
          <w:tcPr>
            <w:tcW w:w="1701" w:type="dxa"/>
            <w:tcBorders>
              <w:top w:val="single" w:sz="6" w:space="0" w:color="auto"/>
              <w:left w:val="single" w:sz="6" w:space="0" w:color="auto"/>
              <w:bottom w:val="single" w:sz="6" w:space="0" w:color="auto"/>
              <w:right w:val="single" w:sz="6" w:space="0" w:color="auto"/>
            </w:tcBorders>
          </w:tcPr>
          <w:p w14:paraId="69C20CF5" w14:textId="7A1024D2"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5478050B" w14:textId="77777777" w:rsidR="00A53E33" w:rsidRPr="00124237" w:rsidRDefault="00A53E33" w:rsidP="00A53E33">
            <w:pPr>
              <w:jc w:val="center"/>
            </w:pPr>
          </w:p>
        </w:tc>
      </w:tr>
      <w:tr w:rsidR="00A53E33" w:rsidRPr="00124237" w14:paraId="535F1B4E"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41D89527"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2CDECD50" w14:textId="77777777" w:rsidR="00A53E33" w:rsidRPr="00124237" w:rsidRDefault="00A53E33" w:rsidP="00A53E33">
            <w:r w:rsidRPr="00124237">
              <w:t>Dodatkowe panele sterowania w poręczach bocznych (w części oparcia pleców) – z przyciskami mobilizacji VEM. Funkcja pomocy w bardzo wczesnej mobilizacji pacjenta – pacjent podpiera się na poręczy zwiększając przyciskiem wysokość leża.</w:t>
            </w:r>
          </w:p>
        </w:tc>
        <w:tc>
          <w:tcPr>
            <w:tcW w:w="1701" w:type="dxa"/>
            <w:tcBorders>
              <w:top w:val="single" w:sz="6" w:space="0" w:color="auto"/>
              <w:left w:val="single" w:sz="6" w:space="0" w:color="auto"/>
              <w:bottom w:val="single" w:sz="6" w:space="0" w:color="auto"/>
              <w:right w:val="single" w:sz="6" w:space="0" w:color="auto"/>
            </w:tcBorders>
          </w:tcPr>
          <w:p w14:paraId="7A774F39" w14:textId="2FA2A32E"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4E2743C1" w14:textId="77777777" w:rsidR="00A53E33" w:rsidRPr="00124237" w:rsidRDefault="00A53E33" w:rsidP="00A53E33">
            <w:pPr>
              <w:jc w:val="center"/>
            </w:pPr>
          </w:p>
        </w:tc>
      </w:tr>
      <w:tr w:rsidR="00A53E33" w:rsidRPr="00124237" w14:paraId="522DAB40"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02A75129"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67E152DB" w14:textId="77777777" w:rsidR="00A53E33" w:rsidRPr="00124237" w:rsidRDefault="00A53E33" w:rsidP="00A53E33">
            <w:r w:rsidRPr="00124237">
              <w:t>Wbudowany akumulator wykorzystywany do sterowania funkcjami łóżka w przypadku zaniku zasilania lub w przypadku przewożenia pacjenta</w:t>
            </w:r>
          </w:p>
        </w:tc>
        <w:tc>
          <w:tcPr>
            <w:tcW w:w="1701" w:type="dxa"/>
            <w:tcBorders>
              <w:top w:val="single" w:sz="6" w:space="0" w:color="auto"/>
              <w:left w:val="single" w:sz="6" w:space="0" w:color="auto"/>
              <w:bottom w:val="single" w:sz="6" w:space="0" w:color="auto"/>
              <w:right w:val="single" w:sz="6" w:space="0" w:color="auto"/>
            </w:tcBorders>
          </w:tcPr>
          <w:p w14:paraId="4A3487E8" w14:textId="72A83521"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5C4EB2C9" w14:textId="77777777" w:rsidR="00A53E33" w:rsidRPr="00124237" w:rsidRDefault="00A53E33" w:rsidP="00A53E33">
            <w:pPr>
              <w:jc w:val="center"/>
            </w:pPr>
          </w:p>
        </w:tc>
      </w:tr>
      <w:tr w:rsidR="00A53E33" w:rsidRPr="00124237" w14:paraId="2F7A9033"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3D0F951C"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19D82B5D" w14:textId="77777777" w:rsidR="00A53E33" w:rsidRPr="00124237" w:rsidRDefault="00A53E33" w:rsidP="00A53E33">
            <w:r w:rsidRPr="00124237">
              <w:t xml:space="preserve">Konstrukcja łóżka wykonana ze stali węglowej lakierowanej proszkowo z użyciem lakieru z nanotechnologią srebra powodującą hamowanie namnażania bakterii i wirusów. Dodatki antybakteryjne muszą być integralną zawartością składu lakieru. </w:t>
            </w:r>
          </w:p>
        </w:tc>
        <w:tc>
          <w:tcPr>
            <w:tcW w:w="1701" w:type="dxa"/>
            <w:tcBorders>
              <w:top w:val="single" w:sz="6" w:space="0" w:color="auto"/>
              <w:left w:val="single" w:sz="6" w:space="0" w:color="auto"/>
              <w:bottom w:val="single" w:sz="6" w:space="0" w:color="auto"/>
              <w:right w:val="single" w:sz="6" w:space="0" w:color="auto"/>
            </w:tcBorders>
          </w:tcPr>
          <w:p w14:paraId="1504609C" w14:textId="5864AB3E"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63FB01A2" w14:textId="77777777" w:rsidR="00A53E33" w:rsidRPr="00124237" w:rsidRDefault="00A53E33" w:rsidP="00A53E33">
            <w:pPr>
              <w:jc w:val="center"/>
            </w:pPr>
          </w:p>
        </w:tc>
      </w:tr>
      <w:tr w:rsidR="00A53E33" w:rsidRPr="00124237" w14:paraId="0008DBC3"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0BFAC108"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2DCC14D7" w14:textId="689D4861" w:rsidR="00A53E33" w:rsidRPr="00124237" w:rsidRDefault="00A53E33" w:rsidP="00A53E33">
            <w:pPr>
              <w:rPr>
                <w:color w:val="000000"/>
              </w:rPr>
            </w:pPr>
            <w:r w:rsidRPr="00124237">
              <w:rPr>
                <w:color w:val="000000"/>
              </w:rPr>
              <w:t xml:space="preserve">Segmenty leża wypełnione odejmowanymi płytami laminatowymi, przeziernymi dla promieniowania RTG </w:t>
            </w:r>
          </w:p>
        </w:tc>
        <w:tc>
          <w:tcPr>
            <w:tcW w:w="1701" w:type="dxa"/>
            <w:tcBorders>
              <w:top w:val="single" w:sz="6" w:space="0" w:color="auto"/>
              <w:left w:val="single" w:sz="6" w:space="0" w:color="auto"/>
              <w:bottom w:val="single" w:sz="6" w:space="0" w:color="auto"/>
              <w:right w:val="single" w:sz="6" w:space="0" w:color="auto"/>
            </w:tcBorders>
          </w:tcPr>
          <w:p w14:paraId="09485A25" w14:textId="0B11A997"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7B6EF58" w14:textId="77777777" w:rsidR="00A53E33" w:rsidRPr="00124237" w:rsidRDefault="00A53E33" w:rsidP="00A53E33">
            <w:pPr>
              <w:jc w:val="center"/>
            </w:pPr>
          </w:p>
        </w:tc>
      </w:tr>
      <w:tr w:rsidR="00A53E33" w:rsidRPr="00124237" w14:paraId="6A286DF1"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6EE384AE"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2965F3EF" w14:textId="6E50EF08" w:rsidR="00A53E33" w:rsidRPr="00124237" w:rsidRDefault="00A53E33" w:rsidP="00A53E33">
            <w:pPr>
              <w:rPr>
                <w:color w:val="000000"/>
              </w:rPr>
            </w:pPr>
            <w:r w:rsidRPr="00124237">
              <w:rPr>
                <w:color w:val="000000"/>
              </w:rPr>
              <w:t>Segment oparcia pleców z możliwością szybkiego poziomowania (</w:t>
            </w:r>
            <w:r w:rsidR="00DA07CB" w:rsidRPr="00124237">
              <w:rPr>
                <w:color w:val="000000"/>
              </w:rPr>
              <w:t>CPR) z</w:t>
            </w:r>
            <w:r w:rsidRPr="00124237">
              <w:rPr>
                <w:color w:val="000000"/>
              </w:rPr>
              <w:t xml:space="preserve"> obu stron leża. </w:t>
            </w:r>
          </w:p>
        </w:tc>
        <w:tc>
          <w:tcPr>
            <w:tcW w:w="1701" w:type="dxa"/>
            <w:tcBorders>
              <w:top w:val="single" w:sz="6" w:space="0" w:color="auto"/>
              <w:left w:val="single" w:sz="6" w:space="0" w:color="auto"/>
              <w:bottom w:val="single" w:sz="6" w:space="0" w:color="auto"/>
              <w:right w:val="single" w:sz="6" w:space="0" w:color="auto"/>
            </w:tcBorders>
          </w:tcPr>
          <w:p w14:paraId="474BEE84" w14:textId="04F03BBD"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470A1DDC" w14:textId="77777777" w:rsidR="00A53E33" w:rsidRPr="00124237" w:rsidRDefault="00A53E33" w:rsidP="00A53E33">
            <w:pPr>
              <w:jc w:val="center"/>
            </w:pPr>
          </w:p>
        </w:tc>
      </w:tr>
      <w:tr w:rsidR="00A53E33" w:rsidRPr="00124237" w14:paraId="612C1794"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2C0E9B68"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476CAAFD" w14:textId="01232FDE" w:rsidR="00A53E33" w:rsidRPr="00124237" w:rsidRDefault="00A53E33" w:rsidP="00A53E33">
            <w:r w:rsidRPr="00124237">
              <w:t xml:space="preserve">4 koła o średnicy min. 150 mm zaopatrzone w mechanizm centralnej blokady. Koła z tworzywowymi osłonami (widoczny tylko bieżnik) </w:t>
            </w:r>
          </w:p>
        </w:tc>
        <w:tc>
          <w:tcPr>
            <w:tcW w:w="1701" w:type="dxa"/>
            <w:tcBorders>
              <w:top w:val="single" w:sz="6" w:space="0" w:color="auto"/>
              <w:left w:val="single" w:sz="6" w:space="0" w:color="auto"/>
              <w:bottom w:val="single" w:sz="6" w:space="0" w:color="auto"/>
              <w:right w:val="single" w:sz="6" w:space="0" w:color="auto"/>
            </w:tcBorders>
          </w:tcPr>
          <w:p w14:paraId="2EE88D51" w14:textId="517AAC58"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2A823B5D" w14:textId="77777777" w:rsidR="00A53E33" w:rsidRPr="00124237" w:rsidRDefault="00A53E33" w:rsidP="00A53E33">
            <w:pPr>
              <w:jc w:val="center"/>
            </w:pPr>
          </w:p>
        </w:tc>
      </w:tr>
      <w:tr w:rsidR="00A53E33" w:rsidRPr="00124237" w14:paraId="31789F64"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73917CD4"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2F6EB8B8" w14:textId="77777777" w:rsidR="00A53E33" w:rsidRPr="00124237" w:rsidRDefault="00A53E33" w:rsidP="00A53E33">
            <w:pPr>
              <w:rPr>
                <w:color w:val="000000"/>
              </w:rPr>
            </w:pPr>
            <w:r w:rsidRPr="00124237">
              <w:rPr>
                <w:color w:val="000000"/>
              </w:rPr>
              <w:t>Dźwignie uruchamiające centralną blokadę kół umieszczone w dwóch narożach ramy podwozia łóżka od strony nóg pacjenta</w:t>
            </w:r>
          </w:p>
        </w:tc>
        <w:tc>
          <w:tcPr>
            <w:tcW w:w="1701" w:type="dxa"/>
            <w:tcBorders>
              <w:top w:val="single" w:sz="6" w:space="0" w:color="auto"/>
              <w:left w:val="single" w:sz="6" w:space="0" w:color="auto"/>
              <w:bottom w:val="single" w:sz="6" w:space="0" w:color="auto"/>
              <w:right w:val="single" w:sz="6" w:space="0" w:color="auto"/>
            </w:tcBorders>
          </w:tcPr>
          <w:p w14:paraId="45B12D4E" w14:textId="2E1C1531"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3923E799" w14:textId="77777777" w:rsidR="00A53E33" w:rsidRPr="00124237" w:rsidRDefault="00A53E33" w:rsidP="00A53E33">
            <w:pPr>
              <w:jc w:val="center"/>
            </w:pPr>
          </w:p>
        </w:tc>
      </w:tr>
      <w:tr w:rsidR="00A53E33" w:rsidRPr="00124237" w14:paraId="17587ACC"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7B878BC0"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1A094F72" w14:textId="77777777" w:rsidR="00A53E33" w:rsidRPr="00124237" w:rsidRDefault="00A53E33" w:rsidP="00A53E33">
            <w:r w:rsidRPr="00124237">
              <w:t xml:space="preserve">Funkcja jazdy na wprost i łatwego manewrowania </w:t>
            </w:r>
          </w:p>
        </w:tc>
        <w:tc>
          <w:tcPr>
            <w:tcW w:w="1701" w:type="dxa"/>
            <w:tcBorders>
              <w:top w:val="single" w:sz="6" w:space="0" w:color="auto"/>
              <w:left w:val="single" w:sz="6" w:space="0" w:color="auto"/>
              <w:bottom w:val="single" w:sz="6" w:space="0" w:color="auto"/>
              <w:right w:val="single" w:sz="6" w:space="0" w:color="auto"/>
            </w:tcBorders>
          </w:tcPr>
          <w:p w14:paraId="72398447" w14:textId="0B9C4BC3"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23949D04" w14:textId="77777777" w:rsidR="00A53E33" w:rsidRPr="00124237" w:rsidRDefault="00A53E33" w:rsidP="00A53E33">
            <w:pPr>
              <w:jc w:val="center"/>
            </w:pPr>
          </w:p>
        </w:tc>
      </w:tr>
      <w:tr w:rsidR="00A53E33" w:rsidRPr="00124237" w14:paraId="538AE04F"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386B9D81"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13863CF3" w14:textId="77777777" w:rsidR="00A53E33" w:rsidRPr="00124237" w:rsidRDefault="00A53E33" w:rsidP="00A53E33">
            <w:r w:rsidRPr="00124237">
              <w:t>Prześwit pod podwoziem o wysokości min. 145 mm i na długości min. 1500 mm, aby umożliwić swobodny najazd podnośnika chorego</w:t>
            </w:r>
          </w:p>
        </w:tc>
        <w:tc>
          <w:tcPr>
            <w:tcW w:w="1701" w:type="dxa"/>
            <w:tcBorders>
              <w:top w:val="single" w:sz="6" w:space="0" w:color="auto"/>
              <w:left w:val="single" w:sz="6" w:space="0" w:color="auto"/>
              <w:bottom w:val="single" w:sz="6" w:space="0" w:color="auto"/>
              <w:right w:val="single" w:sz="6" w:space="0" w:color="auto"/>
            </w:tcBorders>
          </w:tcPr>
          <w:p w14:paraId="1FDCFD03" w14:textId="28F2EE48"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7BE3218C" w14:textId="77777777" w:rsidR="00A53E33" w:rsidRPr="00124237" w:rsidRDefault="00A53E33" w:rsidP="00A53E33">
            <w:pPr>
              <w:jc w:val="center"/>
            </w:pPr>
          </w:p>
        </w:tc>
      </w:tr>
      <w:tr w:rsidR="00A53E33" w:rsidRPr="00124237" w14:paraId="54B03136" w14:textId="77777777" w:rsidTr="004D0F2A">
        <w:tc>
          <w:tcPr>
            <w:tcW w:w="567" w:type="dxa"/>
            <w:tcBorders>
              <w:top w:val="single" w:sz="6" w:space="0" w:color="auto"/>
              <w:left w:val="single" w:sz="6" w:space="0" w:color="auto"/>
              <w:right w:val="single" w:sz="6" w:space="0" w:color="auto"/>
            </w:tcBorders>
            <w:vAlign w:val="center"/>
          </w:tcPr>
          <w:p w14:paraId="11CC18A2"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right w:val="single" w:sz="6" w:space="0" w:color="auto"/>
            </w:tcBorders>
          </w:tcPr>
          <w:p w14:paraId="5DD9C1D6" w14:textId="77777777" w:rsidR="00A53E33" w:rsidRPr="00124237" w:rsidRDefault="00A53E33" w:rsidP="00A53E33">
            <w:r w:rsidRPr="00124237">
              <w:t xml:space="preserve">Szczyty łóżka wyjmowane z gniazd ramy leża, tworzywowe </w:t>
            </w:r>
            <w:r w:rsidRPr="00124237">
              <w:rPr>
                <w:color w:val="000000"/>
              </w:rPr>
              <w:t>wytworzone z tworzywa z użyciem technologii powodującej hamowanie namnażania się bakterii i wirusów</w:t>
            </w:r>
            <w:r w:rsidRPr="00124237">
              <w:t xml:space="preserve">. </w:t>
            </w:r>
          </w:p>
        </w:tc>
        <w:tc>
          <w:tcPr>
            <w:tcW w:w="1701" w:type="dxa"/>
            <w:tcBorders>
              <w:top w:val="single" w:sz="6" w:space="0" w:color="auto"/>
              <w:left w:val="single" w:sz="6" w:space="0" w:color="auto"/>
              <w:right w:val="single" w:sz="6" w:space="0" w:color="auto"/>
            </w:tcBorders>
          </w:tcPr>
          <w:p w14:paraId="05EE176C" w14:textId="02917550" w:rsidR="00A53E33" w:rsidRPr="00124237" w:rsidRDefault="00A53E33" w:rsidP="00A53E33">
            <w:pPr>
              <w:jc w:val="center"/>
            </w:pPr>
            <w:r w:rsidRPr="00124237">
              <w:t>TAK, podać</w:t>
            </w:r>
          </w:p>
        </w:tc>
        <w:tc>
          <w:tcPr>
            <w:tcW w:w="1276" w:type="dxa"/>
            <w:tcBorders>
              <w:top w:val="single" w:sz="6" w:space="0" w:color="auto"/>
              <w:left w:val="single" w:sz="6" w:space="0" w:color="auto"/>
              <w:right w:val="single" w:sz="6" w:space="0" w:color="auto"/>
            </w:tcBorders>
            <w:vAlign w:val="center"/>
          </w:tcPr>
          <w:p w14:paraId="1A053432" w14:textId="77777777" w:rsidR="00A53E33" w:rsidRPr="00124237" w:rsidRDefault="00A53E33" w:rsidP="00A53E33">
            <w:pPr>
              <w:jc w:val="center"/>
            </w:pPr>
          </w:p>
        </w:tc>
      </w:tr>
      <w:tr w:rsidR="00A53E33" w:rsidRPr="00124237" w14:paraId="4FAC00EB"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065CD6A9"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32A3D668" w14:textId="77777777" w:rsidR="00A53E33" w:rsidRPr="00124237" w:rsidRDefault="00A53E33" w:rsidP="00A53E33">
            <w:r w:rsidRPr="00124237">
              <w:t>Rama leża wyposażona w:</w:t>
            </w:r>
          </w:p>
          <w:p w14:paraId="5265126C" w14:textId="036D2626" w:rsidR="00A53E33" w:rsidRPr="00124237" w:rsidRDefault="00A53E33" w:rsidP="00A53E33">
            <w:r w:rsidRPr="00124237">
              <w:t>- krążki odbojowe w narożach leża,</w:t>
            </w:r>
          </w:p>
          <w:p w14:paraId="0A808D62" w14:textId="77777777" w:rsidR="00A53E33" w:rsidRPr="00124237" w:rsidRDefault="00A53E33" w:rsidP="00A53E33">
            <w:r w:rsidRPr="00124237">
              <w:t>- sworzeń wyrównania potencjału,</w:t>
            </w:r>
          </w:p>
          <w:p w14:paraId="00BC9B68" w14:textId="77777777" w:rsidR="00A53E33" w:rsidRPr="00124237" w:rsidRDefault="00A53E33" w:rsidP="00A53E33">
            <w:r w:rsidRPr="00124237">
              <w:t>- poziomnice, po jednej sztuce na obu bokach leża, w okolicy szczytu nóg</w:t>
            </w:r>
          </w:p>
          <w:p w14:paraId="5EA29E1A" w14:textId="77777777" w:rsidR="00A53E33" w:rsidRPr="00124237" w:rsidRDefault="00A53E33" w:rsidP="00A53E33">
            <w:r w:rsidRPr="00124237">
              <w:t xml:space="preserve">- cztery haczyki do zawieszania np. woreczków na płyny fizjologiczne – po dwa haczyki z dwóch stron leża  </w:t>
            </w:r>
          </w:p>
        </w:tc>
        <w:tc>
          <w:tcPr>
            <w:tcW w:w="1701" w:type="dxa"/>
            <w:tcBorders>
              <w:top w:val="single" w:sz="6" w:space="0" w:color="auto"/>
              <w:left w:val="single" w:sz="6" w:space="0" w:color="auto"/>
              <w:bottom w:val="single" w:sz="6" w:space="0" w:color="auto"/>
              <w:right w:val="single" w:sz="6" w:space="0" w:color="auto"/>
            </w:tcBorders>
          </w:tcPr>
          <w:p w14:paraId="1F982391" w14:textId="4CF24DC9"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2A9921A2" w14:textId="77777777" w:rsidR="00A53E33" w:rsidRPr="00124237" w:rsidRDefault="00A53E33" w:rsidP="00A53E33">
            <w:pPr>
              <w:jc w:val="center"/>
            </w:pPr>
          </w:p>
        </w:tc>
      </w:tr>
      <w:tr w:rsidR="00A53E33" w:rsidRPr="00124237" w14:paraId="0B6B11CC"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14AC12A3" w14:textId="77777777" w:rsidR="00A53E33" w:rsidRPr="00124237" w:rsidRDefault="00A53E33" w:rsidP="00967979">
            <w:pPr>
              <w:numPr>
                <w:ilvl w:val="0"/>
                <w:numId w:val="53"/>
              </w:numPr>
              <w:suppressAutoHyphens w:val="0"/>
              <w:jc w:val="center"/>
            </w:pPr>
          </w:p>
        </w:tc>
        <w:tc>
          <w:tcPr>
            <w:tcW w:w="6237" w:type="dxa"/>
            <w:tcBorders>
              <w:top w:val="single" w:sz="6" w:space="0" w:color="auto"/>
            </w:tcBorders>
          </w:tcPr>
          <w:p w14:paraId="2853B3D5" w14:textId="77777777" w:rsidR="00A53E33" w:rsidRPr="00124237" w:rsidRDefault="00A53E33" w:rsidP="00A53E33">
            <w:r w:rsidRPr="00124237">
              <w:t xml:space="preserve">Możliwość montażu wieszaka kroplówki w czterech narożach </w:t>
            </w:r>
            <w:r w:rsidRPr="00124237">
              <w:lastRenderedPageBreak/>
              <w:t>ramy leża</w:t>
            </w:r>
          </w:p>
        </w:tc>
        <w:tc>
          <w:tcPr>
            <w:tcW w:w="1701" w:type="dxa"/>
            <w:tcBorders>
              <w:top w:val="single" w:sz="6" w:space="0" w:color="auto"/>
            </w:tcBorders>
          </w:tcPr>
          <w:p w14:paraId="2E26CA32" w14:textId="1A9497E4" w:rsidR="00A53E33" w:rsidRPr="00124237" w:rsidRDefault="00A53E33" w:rsidP="00A53E33">
            <w:pPr>
              <w:jc w:val="center"/>
            </w:pPr>
            <w:r w:rsidRPr="00124237">
              <w:lastRenderedPageBreak/>
              <w:t>TAK, podać</w:t>
            </w:r>
          </w:p>
        </w:tc>
        <w:tc>
          <w:tcPr>
            <w:tcW w:w="1276" w:type="dxa"/>
            <w:tcBorders>
              <w:top w:val="single" w:sz="6" w:space="0" w:color="auto"/>
            </w:tcBorders>
            <w:vAlign w:val="center"/>
          </w:tcPr>
          <w:p w14:paraId="2127B582" w14:textId="77777777" w:rsidR="00A53E33" w:rsidRPr="00124237" w:rsidRDefault="00A53E33" w:rsidP="00A53E33">
            <w:pPr>
              <w:jc w:val="center"/>
            </w:pPr>
          </w:p>
        </w:tc>
      </w:tr>
      <w:tr w:rsidR="00A53E33" w:rsidRPr="00124237" w14:paraId="457CF93A" w14:textId="77777777" w:rsidTr="004D0F2A">
        <w:tc>
          <w:tcPr>
            <w:tcW w:w="567" w:type="dxa"/>
            <w:tcBorders>
              <w:top w:val="single" w:sz="6" w:space="0" w:color="auto"/>
              <w:left w:val="single" w:sz="6" w:space="0" w:color="auto"/>
              <w:bottom w:val="single" w:sz="6" w:space="0" w:color="auto"/>
              <w:right w:val="single" w:sz="6" w:space="0" w:color="auto"/>
            </w:tcBorders>
            <w:vAlign w:val="center"/>
          </w:tcPr>
          <w:p w14:paraId="25968339" w14:textId="77777777" w:rsidR="00A53E33" w:rsidRPr="00124237" w:rsidRDefault="00A53E33" w:rsidP="00967979">
            <w:pPr>
              <w:numPr>
                <w:ilvl w:val="0"/>
                <w:numId w:val="53"/>
              </w:numPr>
              <w:suppressAutoHyphens w:val="0"/>
              <w:jc w:val="center"/>
            </w:pPr>
          </w:p>
        </w:tc>
        <w:tc>
          <w:tcPr>
            <w:tcW w:w="6237" w:type="dxa"/>
            <w:tcBorders>
              <w:top w:val="single" w:sz="6" w:space="0" w:color="auto"/>
              <w:left w:val="single" w:sz="6" w:space="0" w:color="auto"/>
              <w:bottom w:val="single" w:sz="6" w:space="0" w:color="auto"/>
              <w:right w:val="single" w:sz="6" w:space="0" w:color="auto"/>
            </w:tcBorders>
          </w:tcPr>
          <w:p w14:paraId="1A34D975" w14:textId="77777777" w:rsidR="00A53E33" w:rsidRPr="00124237" w:rsidRDefault="00A53E33" w:rsidP="00A53E33">
            <w:r w:rsidRPr="00124237">
              <w:t>Dopuszczalne obciążenie robocze min. 250 kg</w:t>
            </w:r>
          </w:p>
        </w:tc>
        <w:tc>
          <w:tcPr>
            <w:tcW w:w="1701" w:type="dxa"/>
            <w:tcBorders>
              <w:top w:val="single" w:sz="6" w:space="0" w:color="auto"/>
              <w:left w:val="single" w:sz="6" w:space="0" w:color="auto"/>
              <w:bottom w:val="single" w:sz="6" w:space="0" w:color="auto"/>
              <w:right w:val="single" w:sz="6" w:space="0" w:color="auto"/>
            </w:tcBorders>
          </w:tcPr>
          <w:p w14:paraId="7887165F" w14:textId="2B94B2DF" w:rsidR="00A53E33" w:rsidRPr="00124237" w:rsidRDefault="00A53E33" w:rsidP="00A53E3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vAlign w:val="center"/>
          </w:tcPr>
          <w:p w14:paraId="7172358B" w14:textId="77777777" w:rsidR="00A53E33" w:rsidRPr="00124237" w:rsidRDefault="00A53E33" w:rsidP="00A53E33">
            <w:pPr>
              <w:jc w:val="center"/>
            </w:pPr>
          </w:p>
        </w:tc>
      </w:tr>
      <w:tr w:rsidR="00A53E33" w:rsidRPr="00124237" w14:paraId="3B354377"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93"/>
        </w:trPr>
        <w:tc>
          <w:tcPr>
            <w:tcW w:w="567" w:type="dxa"/>
            <w:tcBorders>
              <w:top w:val="single" w:sz="6" w:space="0" w:color="auto"/>
            </w:tcBorders>
            <w:vAlign w:val="center"/>
          </w:tcPr>
          <w:p w14:paraId="6671F6EA" w14:textId="77777777" w:rsidR="00A53E33" w:rsidRPr="00124237" w:rsidRDefault="00A53E33" w:rsidP="00967979">
            <w:pPr>
              <w:numPr>
                <w:ilvl w:val="0"/>
                <w:numId w:val="53"/>
              </w:numPr>
              <w:suppressAutoHyphens w:val="0"/>
              <w:ind w:left="380" w:right="-70"/>
            </w:pPr>
          </w:p>
        </w:tc>
        <w:tc>
          <w:tcPr>
            <w:tcW w:w="6237" w:type="dxa"/>
            <w:tcBorders>
              <w:top w:val="single" w:sz="6" w:space="0" w:color="auto"/>
            </w:tcBorders>
          </w:tcPr>
          <w:p w14:paraId="3D1A6ED6" w14:textId="77777777" w:rsidR="00A53E33" w:rsidRPr="00124237" w:rsidRDefault="00A53E33" w:rsidP="00A53E33">
            <w:pPr>
              <w:rPr>
                <w:color w:val="000000"/>
              </w:rPr>
            </w:pPr>
            <w:r w:rsidRPr="00124237">
              <w:rPr>
                <w:color w:val="000000"/>
              </w:rPr>
              <w:t>Elementy wyposażenia łóżka:</w:t>
            </w:r>
          </w:p>
          <w:p w14:paraId="3A1ADCF0" w14:textId="77777777" w:rsidR="00A53E33" w:rsidRPr="00124237" w:rsidRDefault="00A53E33" w:rsidP="00A53E33">
            <w:pPr>
              <w:rPr>
                <w:color w:val="000000"/>
              </w:rPr>
            </w:pPr>
            <w:r w:rsidRPr="00124237">
              <w:rPr>
                <w:color w:val="000000"/>
              </w:rPr>
              <w:t>- materac o grubości 120 mm w tkaninie nieprzemakalnej, paroprzepuszczalnej, antybakteryjnej, trudnopalnej, antyalergicznej, nieprzenikalnej dla roztoczy, dostosowany wymiarowo do łóżka – 1 szt.</w:t>
            </w:r>
          </w:p>
          <w:p w14:paraId="339AAAD2" w14:textId="77777777" w:rsidR="00A53E33" w:rsidRPr="00124237" w:rsidRDefault="00A53E33" w:rsidP="00A53E33">
            <w:pPr>
              <w:rPr>
                <w:color w:val="FF0000"/>
              </w:rPr>
            </w:pPr>
            <w:r w:rsidRPr="00124237">
              <w:rPr>
                <w:color w:val="000000"/>
              </w:rPr>
              <w:t>- wieszak kroplówki – 1 szt.</w:t>
            </w:r>
          </w:p>
        </w:tc>
        <w:tc>
          <w:tcPr>
            <w:tcW w:w="1701" w:type="dxa"/>
            <w:tcBorders>
              <w:top w:val="single" w:sz="6" w:space="0" w:color="auto"/>
            </w:tcBorders>
          </w:tcPr>
          <w:p w14:paraId="4F9806A4" w14:textId="23A8D09D" w:rsidR="00A53E33" w:rsidRPr="00124237" w:rsidRDefault="00A53E33" w:rsidP="00A53E33">
            <w:pPr>
              <w:jc w:val="center"/>
            </w:pPr>
            <w:r w:rsidRPr="00124237">
              <w:t>TAK, podać</w:t>
            </w:r>
          </w:p>
        </w:tc>
        <w:tc>
          <w:tcPr>
            <w:tcW w:w="1276" w:type="dxa"/>
            <w:tcBorders>
              <w:top w:val="single" w:sz="6" w:space="0" w:color="auto"/>
            </w:tcBorders>
            <w:vAlign w:val="center"/>
          </w:tcPr>
          <w:p w14:paraId="16439EF1" w14:textId="77777777" w:rsidR="00A53E33" w:rsidRPr="00124237" w:rsidRDefault="00A53E33" w:rsidP="00A53E33">
            <w:pPr>
              <w:jc w:val="center"/>
            </w:pPr>
          </w:p>
        </w:tc>
      </w:tr>
      <w:tr w:rsidR="00A53E33" w:rsidRPr="00124237" w14:paraId="621A6CF4"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056A03C0" w14:textId="77777777" w:rsidR="00A53E33" w:rsidRPr="00124237" w:rsidRDefault="00A53E33" w:rsidP="00967979">
            <w:pPr>
              <w:numPr>
                <w:ilvl w:val="0"/>
                <w:numId w:val="53"/>
              </w:numPr>
              <w:suppressAutoHyphens w:val="0"/>
              <w:ind w:left="380" w:right="-70"/>
            </w:pPr>
          </w:p>
        </w:tc>
        <w:tc>
          <w:tcPr>
            <w:tcW w:w="6237" w:type="dxa"/>
            <w:tcBorders>
              <w:top w:val="single" w:sz="6" w:space="0" w:color="auto"/>
            </w:tcBorders>
          </w:tcPr>
          <w:p w14:paraId="4F1E9638" w14:textId="664F479C" w:rsidR="00A53E33" w:rsidRPr="00124237" w:rsidRDefault="00A53E33" w:rsidP="00A53E33">
            <w:pPr>
              <w:rPr>
                <w:color w:val="000000"/>
              </w:rPr>
            </w:pPr>
            <w:r w:rsidRPr="00124237">
              <w:rPr>
                <w:color w:val="000000"/>
              </w:rPr>
              <w:t>Dokumenty (raporty techniczne, karty charakterystyki itp.) potwierdzające antybakteryjność lakieru i tworzywa</w:t>
            </w:r>
            <w:r w:rsidRPr="00124237">
              <w:t xml:space="preserve"> (dołączyć do oferty)</w:t>
            </w:r>
          </w:p>
        </w:tc>
        <w:tc>
          <w:tcPr>
            <w:tcW w:w="1701" w:type="dxa"/>
            <w:tcBorders>
              <w:top w:val="single" w:sz="6" w:space="0" w:color="auto"/>
            </w:tcBorders>
          </w:tcPr>
          <w:p w14:paraId="6375C865" w14:textId="2D003E3A" w:rsidR="00A53E33" w:rsidRPr="00124237" w:rsidRDefault="00A53E33" w:rsidP="00A53E33">
            <w:pPr>
              <w:jc w:val="center"/>
            </w:pPr>
            <w:r w:rsidRPr="00124237">
              <w:t>TAK, podać</w:t>
            </w:r>
          </w:p>
        </w:tc>
        <w:tc>
          <w:tcPr>
            <w:tcW w:w="1276" w:type="dxa"/>
            <w:tcBorders>
              <w:top w:val="single" w:sz="6" w:space="0" w:color="auto"/>
            </w:tcBorders>
            <w:vAlign w:val="center"/>
          </w:tcPr>
          <w:p w14:paraId="3895B3AB" w14:textId="77777777" w:rsidR="00A53E33" w:rsidRPr="00124237" w:rsidRDefault="00A53E33" w:rsidP="00A53E33">
            <w:pPr>
              <w:jc w:val="center"/>
            </w:pPr>
          </w:p>
        </w:tc>
      </w:tr>
      <w:tr w:rsidR="00A53E33" w:rsidRPr="00124237" w14:paraId="41291899"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2AD2B192" w14:textId="77777777" w:rsidR="00A53E33" w:rsidRPr="00124237" w:rsidRDefault="00A53E33" w:rsidP="00967979">
            <w:pPr>
              <w:numPr>
                <w:ilvl w:val="0"/>
                <w:numId w:val="53"/>
              </w:numPr>
              <w:suppressAutoHyphens w:val="0"/>
              <w:ind w:left="380" w:right="-70"/>
            </w:pPr>
          </w:p>
        </w:tc>
        <w:tc>
          <w:tcPr>
            <w:tcW w:w="6237" w:type="dxa"/>
            <w:tcBorders>
              <w:top w:val="single" w:sz="6" w:space="0" w:color="auto"/>
            </w:tcBorders>
          </w:tcPr>
          <w:p w14:paraId="6FF2FB36" w14:textId="77777777" w:rsidR="00A53E33" w:rsidRPr="00124237" w:rsidRDefault="00A53E33" w:rsidP="00A53E33">
            <w:r w:rsidRPr="00124237">
              <w:t>Łóżko dostarczone w oryginalnym opakowaniu producenta</w:t>
            </w:r>
          </w:p>
        </w:tc>
        <w:tc>
          <w:tcPr>
            <w:tcW w:w="1701" w:type="dxa"/>
            <w:tcBorders>
              <w:top w:val="single" w:sz="6" w:space="0" w:color="auto"/>
            </w:tcBorders>
          </w:tcPr>
          <w:p w14:paraId="579C4A44" w14:textId="66A40CC6" w:rsidR="00A53E33" w:rsidRPr="00124237" w:rsidRDefault="00A53E33" w:rsidP="00A53E33">
            <w:pPr>
              <w:ind w:left="144" w:right="144"/>
              <w:jc w:val="center"/>
            </w:pPr>
            <w:r w:rsidRPr="00124237">
              <w:t>TAK, podać</w:t>
            </w:r>
          </w:p>
        </w:tc>
        <w:tc>
          <w:tcPr>
            <w:tcW w:w="1276" w:type="dxa"/>
            <w:tcBorders>
              <w:top w:val="single" w:sz="6" w:space="0" w:color="auto"/>
            </w:tcBorders>
            <w:vAlign w:val="center"/>
          </w:tcPr>
          <w:p w14:paraId="21D9F217" w14:textId="77777777" w:rsidR="00A53E33" w:rsidRPr="00124237" w:rsidRDefault="00A53E33" w:rsidP="00A53E33">
            <w:pPr>
              <w:ind w:left="144" w:right="144"/>
              <w:jc w:val="center"/>
            </w:pPr>
          </w:p>
        </w:tc>
      </w:tr>
      <w:tr w:rsidR="00A53E33" w:rsidRPr="00124237" w14:paraId="46829D40" w14:textId="77777777" w:rsidTr="00722F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bottom w:val="single" w:sz="6" w:space="0" w:color="auto"/>
            </w:tcBorders>
            <w:vAlign w:val="center"/>
          </w:tcPr>
          <w:p w14:paraId="60A180EB" w14:textId="77777777" w:rsidR="00A53E33" w:rsidRPr="00124237" w:rsidRDefault="00A53E33" w:rsidP="00967979">
            <w:pPr>
              <w:numPr>
                <w:ilvl w:val="0"/>
                <w:numId w:val="53"/>
              </w:numPr>
              <w:suppressAutoHyphens w:val="0"/>
              <w:ind w:left="380" w:right="-70"/>
            </w:pPr>
          </w:p>
        </w:tc>
        <w:tc>
          <w:tcPr>
            <w:tcW w:w="6237" w:type="dxa"/>
            <w:tcBorders>
              <w:top w:val="single" w:sz="6" w:space="0" w:color="auto"/>
              <w:bottom w:val="single" w:sz="6" w:space="0" w:color="auto"/>
            </w:tcBorders>
          </w:tcPr>
          <w:p w14:paraId="2EDBA152" w14:textId="77777777" w:rsidR="00A53E33" w:rsidRPr="00124237" w:rsidRDefault="00A53E33" w:rsidP="00A53E33">
            <w:r w:rsidRPr="00124237">
              <w:t>Powierzchnie łóżka odporne na środki dezynfekcyjne</w:t>
            </w:r>
          </w:p>
        </w:tc>
        <w:tc>
          <w:tcPr>
            <w:tcW w:w="1701" w:type="dxa"/>
            <w:tcBorders>
              <w:top w:val="single" w:sz="6" w:space="0" w:color="auto"/>
              <w:bottom w:val="single" w:sz="6" w:space="0" w:color="auto"/>
            </w:tcBorders>
          </w:tcPr>
          <w:p w14:paraId="3AC89A7C" w14:textId="767ED520" w:rsidR="00A53E33" w:rsidRPr="00124237" w:rsidRDefault="00A53E33" w:rsidP="00A53E33">
            <w:pPr>
              <w:ind w:left="144" w:right="144"/>
              <w:jc w:val="center"/>
            </w:pPr>
            <w:r w:rsidRPr="00124237">
              <w:t>TAK, podać</w:t>
            </w:r>
          </w:p>
        </w:tc>
        <w:tc>
          <w:tcPr>
            <w:tcW w:w="1276" w:type="dxa"/>
            <w:tcBorders>
              <w:top w:val="single" w:sz="6" w:space="0" w:color="auto"/>
              <w:bottom w:val="single" w:sz="6" w:space="0" w:color="auto"/>
            </w:tcBorders>
            <w:vAlign w:val="center"/>
          </w:tcPr>
          <w:p w14:paraId="3CDB5CC4" w14:textId="77777777" w:rsidR="00A53E33" w:rsidRPr="00124237" w:rsidRDefault="00A53E33" w:rsidP="00A53E33">
            <w:pPr>
              <w:ind w:left="144" w:right="144"/>
              <w:jc w:val="center"/>
            </w:pPr>
          </w:p>
        </w:tc>
      </w:tr>
      <w:tr w:rsidR="00722FD5" w:rsidRPr="00124237" w14:paraId="68DFDFE6"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695D6E42"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405BD4C9" w14:textId="0D840553" w:rsidR="00722FD5" w:rsidRPr="00124237" w:rsidRDefault="00014FB4" w:rsidP="00722FD5">
            <w:r w:rsidRPr="00722FD5">
              <w:rPr>
                <w:b/>
                <w:bCs/>
              </w:rPr>
              <w:t xml:space="preserve">TYP </w:t>
            </w:r>
            <w:r>
              <w:rPr>
                <w:b/>
                <w:bCs/>
              </w:rPr>
              <w:t>2</w:t>
            </w:r>
            <w:r w:rsidRPr="00722FD5">
              <w:rPr>
                <w:b/>
                <w:bCs/>
              </w:rPr>
              <w:t xml:space="preserve"> – ŁÓŻKO OBSERWACYJNE ELEKTRYCZNE </w:t>
            </w:r>
            <w:r>
              <w:rPr>
                <w:b/>
                <w:bCs/>
              </w:rPr>
              <w:t xml:space="preserve"> </w:t>
            </w:r>
            <w:r w:rsidRPr="00722FD5">
              <w:rPr>
                <w:b/>
                <w:bCs/>
              </w:rPr>
              <w:t xml:space="preserve">– </w:t>
            </w:r>
            <w:r w:rsidR="004F2963">
              <w:rPr>
                <w:b/>
                <w:bCs/>
              </w:rPr>
              <w:t>2</w:t>
            </w:r>
            <w:r w:rsidRPr="00722FD5">
              <w:rPr>
                <w:b/>
                <w:bCs/>
              </w:rPr>
              <w:t xml:space="preserve"> SZT.</w:t>
            </w:r>
            <w:r>
              <w:rPr>
                <w:b/>
                <w:bCs/>
              </w:rPr>
              <w:t>:</w:t>
            </w:r>
          </w:p>
        </w:tc>
        <w:tc>
          <w:tcPr>
            <w:tcW w:w="1701" w:type="dxa"/>
            <w:tcBorders>
              <w:top w:val="single" w:sz="6" w:space="0" w:color="auto"/>
            </w:tcBorders>
          </w:tcPr>
          <w:p w14:paraId="1DFEF1B2" w14:textId="77777777" w:rsidR="00722FD5" w:rsidRPr="00124237" w:rsidRDefault="00722FD5" w:rsidP="00722FD5">
            <w:pPr>
              <w:ind w:left="144" w:right="144"/>
              <w:jc w:val="center"/>
            </w:pPr>
          </w:p>
        </w:tc>
        <w:tc>
          <w:tcPr>
            <w:tcW w:w="1276" w:type="dxa"/>
            <w:tcBorders>
              <w:top w:val="single" w:sz="6" w:space="0" w:color="auto"/>
            </w:tcBorders>
            <w:vAlign w:val="center"/>
          </w:tcPr>
          <w:p w14:paraId="588B08DD" w14:textId="77777777" w:rsidR="00722FD5" w:rsidRPr="00124237" w:rsidRDefault="00722FD5" w:rsidP="00722FD5">
            <w:pPr>
              <w:ind w:left="144" w:right="144"/>
              <w:jc w:val="center"/>
            </w:pPr>
          </w:p>
        </w:tc>
      </w:tr>
      <w:tr w:rsidR="00722FD5" w:rsidRPr="00124237" w14:paraId="5E19869F"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0602AFA4"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3018DA51" w14:textId="144E57DB" w:rsidR="00722FD5" w:rsidRPr="00722FD5" w:rsidRDefault="00722FD5" w:rsidP="00722FD5">
            <w:pPr>
              <w:rPr>
                <w:b/>
                <w:bCs/>
              </w:rPr>
            </w:pPr>
            <w:r w:rsidRPr="00124237">
              <w:t xml:space="preserve">Łóżko wytworzone w antybakteryjnej technologii (w częściach tworzywowych i lakierze) - fabrycznie nowe. Rok produkcji 2021. </w:t>
            </w:r>
          </w:p>
        </w:tc>
        <w:tc>
          <w:tcPr>
            <w:tcW w:w="1701" w:type="dxa"/>
            <w:tcBorders>
              <w:top w:val="single" w:sz="6" w:space="0" w:color="auto"/>
            </w:tcBorders>
          </w:tcPr>
          <w:p w14:paraId="447C2C4E" w14:textId="1C8D3B16"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6ABC8A7B" w14:textId="77777777" w:rsidR="00722FD5" w:rsidRPr="00124237" w:rsidRDefault="00722FD5" w:rsidP="00722FD5">
            <w:pPr>
              <w:ind w:left="144" w:right="144"/>
              <w:jc w:val="center"/>
            </w:pPr>
          </w:p>
        </w:tc>
      </w:tr>
      <w:tr w:rsidR="00722FD5" w:rsidRPr="00124237" w14:paraId="4ADEE318"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73686657"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63BAFE29" w14:textId="77777777" w:rsidR="00722FD5" w:rsidRPr="00124237" w:rsidRDefault="00722FD5" w:rsidP="00722FD5">
            <w:pPr>
              <w:autoSpaceDE w:val="0"/>
              <w:autoSpaceDN w:val="0"/>
              <w:adjustRightInd w:val="0"/>
            </w:pPr>
            <w:r w:rsidRPr="00124237">
              <w:t>Zasilanie 230V~ 50/60Hz</w:t>
            </w:r>
          </w:p>
          <w:p w14:paraId="17B5610F" w14:textId="77777777" w:rsidR="00722FD5" w:rsidRPr="00124237" w:rsidRDefault="00722FD5" w:rsidP="00722FD5">
            <w:pPr>
              <w:autoSpaceDE w:val="0"/>
              <w:autoSpaceDN w:val="0"/>
              <w:adjustRightInd w:val="0"/>
            </w:pPr>
            <w:r w:rsidRPr="00124237">
              <w:t>Maksymalny pobór mocy 380VA / 230 V</w:t>
            </w:r>
          </w:p>
          <w:p w14:paraId="24594116" w14:textId="77777777" w:rsidR="00722FD5" w:rsidRPr="00124237" w:rsidRDefault="00722FD5" w:rsidP="00722FD5">
            <w:pPr>
              <w:autoSpaceDE w:val="0"/>
              <w:autoSpaceDN w:val="0"/>
              <w:adjustRightInd w:val="0"/>
            </w:pPr>
            <w:r w:rsidRPr="00124237">
              <w:t>Klasa ochrony przed porażeniem elektrycznym: II</w:t>
            </w:r>
          </w:p>
          <w:p w14:paraId="0F22AB28" w14:textId="77777777" w:rsidR="00722FD5" w:rsidRPr="00124237" w:rsidRDefault="00722FD5" w:rsidP="00722FD5">
            <w:pPr>
              <w:autoSpaceDE w:val="0"/>
              <w:autoSpaceDN w:val="0"/>
              <w:adjustRightInd w:val="0"/>
            </w:pPr>
            <w:r w:rsidRPr="00124237">
              <w:t>Typ części aplikacyjnej B</w:t>
            </w:r>
          </w:p>
          <w:p w14:paraId="400CDFEB" w14:textId="77777777" w:rsidR="00722FD5" w:rsidRPr="00124237" w:rsidRDefault="00722FD5" w:rsidP="00722FD5">
            <w:pPr>
              <w:autoSpaceDE w:val="0"/>
              <w:autoSpaceDN w:val="0"/>
              <w:adjustRightInd w:val="0"/>
            </w:pPr>
            <w:r w:rsidRPr="00124237">
              <w:t>Stopień ochrony przed wpływem środowiska IP-X4</w:t>
            </w:r>
          </w:p>
          <w:p w14:paraId="072B115E" w14:textId="48F711AA" w:rsidR="00722FD5" w:rsidRPr="00124237" w:rsidRDefault="00722FD5" w:rsidP="00722FD5">
            <w:r w:rsidRPr="00124237">
              <w:t>Przewód zasilający skręcany</w:t>
            </w:r>
          </w:p>
        </w:tc>
        <w:tc>
          <w:tcPr>
            <w:tcW w:w="1701" w:type="dxa"/>
            <w:tcBorders>
              <w:top w:val="single" w:sz="6" w:space="0" w:color="auto"/>
            </w:tcBorders>
          </w:tcPr>
          <w:p w14:paraId="1A45FD12" w14:textId="496D71B0"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0A0A5EAE" w14:textId="77777777" w:rsidR="00722FD5" w:rsidRPr="00124237" w:rsidRDefault="00722FD5" w:rsidP="00722FD5">
            <w:pPr>
              <w:ind w:left="144" w:right="144"/>
              <w:jc w:val="center"/>
            </w:pPr>
          </w:p>
        </w:tc>
      </w:tr>
      <w:tr w:rsidR="00722FD5" w:rsidRPr="00124237" w14:paraId="376804C7"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3BAC5C45"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5E5C8873" w14:textId="2C8C145F" w:rsidR="00722FD5" w:rsidRPr="00124237" w:rsidRDefault="00722FD5" w:rsidP="00722FD5">
            <w:pPr>
              <w:autoSpaceDE w:val="0"/>
              <w:autoSpaceDN w:val="0"/>
              <w:adjustRightInd w:val="0"/>
            </w:pPr>
            <w:r w:rsidRPr="00124237">
              <w:rPr>
                <w:color w:val="000000"/>
              </w:rPr>
              <w:t xml:space="preserve">Szerokość całkowita łóżka z podniesionymi lub opuszczonymi poręczami bocznymi maksymalnie 1000 mm </w:t>
            </w:r>
          </w:p>
        </w:tc>
        <w:tc>
          <w:tcPr>
            <w:tcW w:w="1701" w:type="dxa"/>
            <w:tcBorders>
              <w:top w:val="single" w:sz="6" w:space="0" w:color="auto"/>
            </w:tcBorders>
          </w:tcPr>
          <w:p w14:paraId="1EEB8543" w14:textId="14F63E55"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4C641AE1" w14:textId="77777777" w:rsidR="00722FD5" w:rsidRPr="00124237" w:rsidRDefault="00722FD5" w:rsidP="00722FD5">
            <w:pPr>
              <w:ind w:left="144" w:right="144"/>
              <w:jc w:val="center"/>
            </w:pPr>
          </w:p>
        </w:tc>
      </w:tr>
      <w:tr w:rsidR="00722FD5" w:rsidRPr="00124237" w14:paraId="7C4F28D0"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2D8DF351"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39BC4145" w14:textId="03DDBF75" w:rsidR="00722FD5" w:rsidRPr="00124237" w:rsidRDefault="00722FD5" w:rsidP="00722FD5">
            <w:pPr>
              <w:autoSpaceDE w:val="0"/>
              <w:autoSpaceDN w:val="0"/>
              <w:adjustRightInd w:val="0"/>
              <w:rPr>
                <w:color w:val="000000"/>
              </w:rPr>
            </w:pPr>
            <w:r w:rsidRPr="00124237">
              <w:t xml:space="preserve">Całkowita długość łóżka 2250 mm ± 30 mm </w:t>
            </w:r>
          </w:p>
        </w:tc>
        <w:tc>
          <w:tcPr>
            <w:tcW w:w="1701" w:type="dxa"/>
            <w:tcBorders>
              <w:top w:val="single" w:sz="6" w:space="0" w:color="auto"/>
            </w:tcBorders>
          </w:tcPr>
          <w:p w14:paraId="0620BB8D" w14:textId="6D06A3C6"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30C7CEA4" w14:textId="77777777" w:rsidR="00722FD5" w:rsidRPr="00124237" w:rsidRDefault="00722FD5" w:rsidP="00722FD5">
            <w:pPr>
              <w:ind w:left="144" w:right="144"/>
              <w:jc w:val="center"/>
            </w:pPr>
          </w:p>
        </w:tc>
      </w:tr>
      <w:tr w:rsidR="00722FD5" w:rsidRPr="00124237" w14:paraId="59DA7581"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1300D1CC"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217D3762" w14:textId="2CDACCC7" w:rsidR="00722FD5" w:rsidRPr="00124237" w:rsidRDefault="00722FD5" w:rsidP="00722FD5">
            <w:pPr>
              <w:autoSpaceDE w:val="0"/>
              <w:autoSpaceDN w:val="0"/>
              <w:adjustRightInd w:val="0"/>
            </w:pPr>
            <w:r w:rsidRPr="00124237">
              <w:t>Długość leża (segmentów): min. 1950 mm</w:t>
            </w:r>
          </w:p>
        </w:tc>
        <w:tc>
          <w:tcPr>
            <w:tcW w:w="1701" w:type="dxa"/>
            <w:tcBorders>
              <w:top w:val="single" w:sz="6" w:space="0" w:color="auto"/>
            </w:tcBorders>
          </w:tcPr>
          <w:p w14:paraId="5BC26DE3" w14:textId="60EEABE2"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4CFE7BA6" w14:textId="77777777" w:rsidR="00722FD5" w:rsidRPr="00124237" w:rsidRDefault="00722FD5" w:rsidP="00722FD5">
            <w:pPr>
              <w:ind w:left="144" w:right="144"/>
              <w:jc w:val="center"/>
            </w:pPr>
          </w:p>
        </w:tc>
      </w:tr>
      <w:tr w:rsidR="00722FD5" w:rsidRPr="00124237" w14:paraId="29A18070"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7FE7ACE6"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75E0F913" w14:textId="33C92394" w:rsidR="00722FD5" w:rsidRPr="00124237" w:rsidRDefault="00722FD5" w:rsidP="00722FD5">
            <w:pPr>
              <w:autoSpaceDE w:val="0"/>
              <w:autoSpaceDN w:val="0"/>
              <w:adjustRightInd w:val="0"/>
            </w:pPr>
            <w:r w:rsidRPr="00124237">
              <w:t>Szerokość leża (segmentów): min. 850 mm</w:t>
            </w:r>
          </w:p>
        </w:tc>
        <w:tc>
          <w:tcPr>
            <w:tcW w:w="1701" w:type="dxa"/>
            <w:tcBorders>
              <w:top w:val="single" w:sz="6" w:space="0" w:color="auto"/>
            </w:tcBorders>
          </w:tcPr>
          <w:p w14:paraId="52C0421E" w14:textId="4666A4E7"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34B54840" w14:textId="77777777" w:rsidR="00722FD5" w:rsidRPr="00124237" w:rsidRDefault="00722FD5" w:rsidP="00722FD5">
            <w:pPr>
              <w:ind w:left="144" w:right="144"/>
              <w:jc w:val="center"/>
            </w:pPr>
          </w:p>
        </w:tc>
      </w:tr>
      <w:tr w:rsidR="00722FD5" w:rsidRPr="00124237" w14:paraId="711011E0"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425A4D52"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1D550A93" w14:textId="108AB537" w:rsidR="00722FD5" w:rsidRPr="00124237" w:rsidRDefault="00722FD5" w:rsidP="00722FD5">
            <w:pPr>
              <w:autoSpaceDE w:val="0"/>
              <w:autoSpaceDN w:val="0"/>
              <w:adjustRightInd w:val="0"/>
            </w:pPr>
            <w:r w:rsidRPr="00124237">
              <w:t>Wydłużenie leża min. 310 mm</w:t>
            </w:r>
          </w:p>
        </w:tc>
        <w:tc>
          <w:tcPr>
            <w:tcW w:w="1701" w:type="dxa"/>
            <w:tcBorders>
              <w:top w:val="single" w:sz="6" w:space="0" w:color="auto"/>
            </w:tcBorders>
          </w:tcPr>
          <w:p w14:paraId="62835D53" w14:textId="3456B5C1"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64A034A2" w14:textId="77777777" w:rsidR="00722FD5" w:rsidRPr="00124237" w:rsidRDefault="00722FD5" w:rsidP="00722FD5">
            <w:pPr>
              <w:ind w:left="144" w:right="144"/>
              <w:jc w:val="center"/>
            </w:pPr>
          </w:p>
        </w:tc>
      </w:tr>
      <w:tr w:rsidR="00722FD5" w:rsidRPr="00124237" w14:paraId="6B0BD4E0"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5D0D0118"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56EFDCAB" w14:textId="3FF28505" w:rsidR="00722FD5" w:rsidRPr="00124237" w:rsidRDefault="00722FD5" w:rsidP="00722FD5">
            <w:pPr>
              <w:autoSpaceDE w:val="0"/>
              <w:autoSpaceDN w:val="0"/>
              <w:adjustRightInd w:val="0"/>
            </w:pPr>
            <w:r w:rsidRPr="00124237">
              <w:rPr>
                <w:color w:val="000000"/>
              </w:rPr>
              <w:t>Ręczny pilot przewodowy sterujący następującymi funkcjami łóżka: zmiana wysokości leża, pochylenie oparcia pleców, pochylenie segmentu udowego, funkcja autokontur</w:t>
            </w:r>
          </w:p>
        </w:tc>
        <w:tc>
          <w:tcPr>
            <w:tcW w:w="1701" w:type="dxa"/>
            <w:tcBorders>
              <w:top w:val="single" w:sz="6" w:space="0" w:color="auto"/>
            </w:tcBorders>
          </w:tcPr>
          <w:p w14:paraId="4AF17BFD" w14:textId="55E5DD2B"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2D2E7A05" w14:textId="77777777" w:rsidR="00722FD5" w:rsidRPr="00124237" w:rsidRDefault="00722FD5" w:rsidP="00722FD5">
            <w:pPr>
              <w:ind w:left="144" w:right="144"/>
              <w:jc w:val="center"/>
            </w:pPr>
          </w:p>
        </w:tc>
      </w:tr>
      <w:tr w:rsidR="00722FD5" w:rsidRPr="00124237" w14:paraId="20E79FB9"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6818F144"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1FECA70F" w14:textId="70E747CF" w:rsidR="00722FD5" w:rsidRPr="00124237" w:rsidRDefault="00722FD5" w:rsidP="00722FD5">
            <w:pPr>
              <w:autoSpaceDE w:val="0"/>
              <w:autoSpaceDN w:val="0"/>
              <w:adjustRightInd w:val="0"/>
              <w:rPr>
                <w:color w:val="000000"/>
              </w:rPr>
            </w:pPr>
            <w:r w:rsidRPr="00124237">
              <w:t xml:space="preserve">Łóżko wielofunkcyjne, wielopozycyjne z pozycją krzesła kardiologicznego </w:t>
            </w:r>
          </w:p>
        </w:tc>
        <w:tc>
          <w:tcPr>
            <w:tcW w:w="1701" w:type="dxa"/>
            <w:tcBorders>
              <w:top w:val="single" w:sz="6" w:space="0" w:color="auto"/>
            </w:tcBorders>
          </w:tcPr>
          <w:p w14:paraId="54D19D66" w14:textId="73BAB49A"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08903FAE" w14:textId="77777777" w:rsidR="00722FD5" w:rsidRPr="00124237" w:rsidRDefault="00722FD5" w:rsidP="00722FD5">
            <w:pPr>
              <w:ind w:left="144" w:right="144"/>
              <w:jc w:val="center"/>
            </w:pPr>
          </w:p>
        </w:tc>
      </w:tr>
      <w:tr w:rsidR="00722FD5" w:rsidRPr="00124237" w14:paraId="3F7DA5CC"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1675E247"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4376705F" w14:textId="524E54DB" w:rsidR="00722FD5" w:rsidRPr="00124237" w:rsidRDefault="00722FD5" w:rsidP="00722FD5">
            <w:pPr>
              <w:autoSpaceDE w:val="0"/>
              <w:autoSpaceDN w:val="0"/>
              <w:adjustRightInd w:val="0"/>
            </w:pPr>
            <w:r w:rsidRPr="00124237">
              <w:t>Leże łóżka podparte na konstrukcji pantografowej</w:t>
            </w:r>
          </w:p>
        </w:tc>
        <w:tc>
          <w:tcPr>
            <w:tcW w:w="1701" w:type="dxa"/>
            <w:tcBorders>
              <w:top w:val="single" w:sz="6" w:space="0" w:color="auto"/>
            </w:tcBorders>
          </w:tcPr>
          <w:p w14:paraId="31C1C2CB" w14:textId="221A35EB"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715AB278" w14:textId="77777777" w:rsidR="00722FD5" w:rsidRPr="00124237" w:rsidRDefault="00722FD5" w:rsidP="00722FD5">
            <w:pPr>
              <w:ind w:left="144" w:right="144"/>
              <w:jc w:val="center"/>
            </w:pPr>
          </w:p>
        </w:tc>
      </w:tr>
      <w:tr w:rsidR="00722FD5" w:rsidRPr="00124237" w14:paraId="6D2E9CC8"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627D7B71"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02F59677" w14:textId="3041A2B0" w:rsidR="00722FD5" w:rsidRPr="00124237" w:rsidRDefault="00722FD5" w:rsidP="00722FD5">
            <w:pPr>
              <w:autoSpaceDE w:val="0"/>
              <w:autoSpaceDN w:val="0"/>
              <w:adjustRightInd w:val="0"/>
            </w:pPr>
            <w:r w:rsidRPr="00124237">
              <w:t xml:space="preserve">Leże łóżka czterosegmentowe, z trzema segmentami ruchomymi </w:t>
            </w:r>
          </w:p>
        </w:tc>
        <w:tc>
          <w:tcPr>
            <w:tcW w:w="1701" w:type="dxa"/>
            <w:tcBorders>
              <w:top w:val="single" w:sz="6" w:space="0" w:color="auto"/>
            </w:tcBorders>
          </w:tcPr>
          <w:p w14:paraId="229A02BD" w14:textId="610B017E"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0967C649" w14:textId="77777777" w:rsidR="00722FD5" w:rsidRPr="00124237" w:rsidRDefault="00722FD5" w:rsidP="00722FD5">
            <w:pPr>
              <w:ind w:left="144" w:right="144"/>
              <w:jc w:val="center"/>
            </w:pPr>
          </w:p>
        </w:tc>
      </w:tr>
      <w:tr w:rsidR="00722FD5" w:rsidRPr="00124237" w14:paraId="2E18FD82"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3C340CF4"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33E1D133" w14:textId="0FC23201" w:rsidR="00722FD5" w:rsidRPr="00124237" w:rsidRDefault="00722FD5" w:rsidP="00722FD5">
            <w:pPr>
              <w:autoSpaceDE w:val="0"/>
              <w:autoSpaceDN w:val="0"/>
              <w:adjustRightInd w:val="0"/>
            </w:pPr>
            <w:r w:rsidRPr="00124237">
              <w:t xml:space="preserve">Elektryczna regulacja wysokości leża </w:t>
            </w:r>
          </w:p>
        </w:tc>
        <w:tc>
          <w:tcPr>
            <w:tcW w:w="1701" w:type="dxa"/>
            <w:tcBorders>
              <w:top w:val="single" w:sz="6" w:space="0" w:color="auto"/>
            </w:tcBorders>
          </w:tcPr>
          <w:p w14:paraId="792352DD" w14:textId="280518AC"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5B2ED11C" w14:textId="77777777" w:rsidR="00722FD5" w:rsidRPr="00124237" w:rsidRDefault="00722FD5" w:rsidP="00722FD5">
            <w:pPr>
              <w:ind w:left="144" w:right="144"/>
              <w:jc w:val="center"/>
            </w:pPr>
          </w:p>
        </w:tc>
      </w:tr>
      <w:tr w:rsidR="00722FD5" w:rsidRPr="00124237" w14:paraId="7C4C52B5"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6B010F09"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22AAC32F" w14:textId="170DEAEF" w:rsidR="00722FD5" w:rsidRPr="00124237" w:rsidRDefault="00722FD5" w:rsidP="00722FD5">
            <w:pPr>
              <w:autoSpaceDE w:val="0"/>
              <w:autoSpaceDN w:val="0"/>
              <w:adjustRightInd w:val="0"/>
            </w:pPr>
            <w:r w:rsidRPr="00124237">
              <w:t>Minimalna wysokość leża od podłogi 380 mm</w:t>
            </w:r>
            <w:r w:rsidRPr="00124237">
              <w:rPr>
                <w:color w:val="FF0000"/>
              </w:rPr>
              <w:t xml:space="preserve"> </w:t>
            </w:r>
            <w:r w:rsidRPr="00124237">
              <w:t xml:space="preserve">± 20 mm. Wymiar dotyczy powierzchni, na której spoczywa materac </w:t>
            </w:r>
          </w:p>
        </w:tc>
        <w:tc>
          <w:tcPr>
            <w:tcW w:w="1701" w:type="dxa"/>
            <w:tcBorders>
              <w:top w:val="single" w:sz="6" w:space="0" w:color="auto"/>
            </w:tcBorders>
          </w:tcPr>
          <w:p w14:paraId="0C0E9FBE" w14:textId="0BFA8BFF"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2813024F" w14:textId="77777777" w:rsidR="00722FD5" w:rsidRPr="00124237" w:rsidRDefault="00722FD5" w:rsidP="00722FD5">
            <w:pPr>
              <w:ind w:left="144" w:right="144"/>
              <w:jc w:val="center"/>
            </w:pPr>
          </w:p>
        </w:tc>
      </w:tr>
      <w:tr w:rsidR="00722FD5" w:rsidRPr="00124237" w14:paraId="107F5468"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429CB32E"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1092C182" w14:textId="7FD5E3E2" w:rsidR="00722FD5" w:rsidRPr="00124237" w:rsidRDefault="00722FD5" w:rsidP="00722FD5">
            <w:pPr>
              <w:autoSpaceDE w:val="0"/>
              <w:autoSpaceDN w:val="0"/>
              <w:adjustRightInd w:val="0"/>
            </w:pPr>
            <w:r w:rsidRPr="00124237">
              <w:t>Maksymalna wysokość leża od podłogi 810 mm ± 20 mm. Wymiar dotyczy powierzchni, na której spoczywa materac.</w:t>
            </w:r>
          </w:p>
        </w:tc>
        <w:tc>
          <w:tcPr>
            <w:tcW w:w="1701" w:type="dxa"/>
            <w:tcBorders>
              <w:top w:val="single" w:sz="6" w:space="0" w:color="auto"/>
            </w:tcBorders>
          </w:tcPr>
          <w:p w14:paraId="69164AE0" w14:textId="4B944797"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17436B7D" w14:textId="77777777" w:rsidR="00722FD5" w:rsidRPr="00124237" w:rsidRDefault="00722FD5" w:rsidP="00722FD5">
            <w:pPr>
              <w:ind w:left="144" w:right="144"/>
              <w:jc w:val="center"/>
            </w:pPr>
          </w:p>
        </w:tc>
      </w:tr>
      <w:tr w:rsidR="00722FD5" w:rsidRPr="00124237" w14:paraId="08ED20C4"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4C3E6256"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104F609A" w14:textId="0C0EB1B5" w:rsidR="00722FD5" w:rsidRPr="00124237" w:rsidRDefault="00722FD5" w:rsidP="00722FD5">
            <w:pPr>
              <w:autoSpaceDE w:val="0"/>
              <w:autoSpaceDN w:val="0"/>
              <w:adjustRightInd w:val="0"/>
            </w:pPr>
            <w:r w:rsidRPr="00124237">
              <w:t>Elektryczna regulacja oparcia pleców w zakresie od 0</w:t>
            </w:r>
            <w:r w:rsidRPr="00124237">
              <w:rPr>
                <w:vertAlign w:val="superscript"/>
              </w:rPr>
              <w:t xml:space="preserve">o </w:t>
            </w:r>
            <w:r w:rsidRPr="00124237">
              <w:t>do 70</w:t>
            </w:r>
            <w:r w:rsidRPr="00124237">
              <w:rPr>
                <w:vertAlign w:val="superscript"/>
              </w:rPr>
              <w:t xml:space="preserve">o </w:t>
            </w:r>
            <w:r w:rsidRPr="00124237">
              <w:t>± 3°</w:t>
            </w:r>
            <w:r w:rsidRPr="00124237">
              <w:rPr>
                <w:vertAlign w:val="superscript"/>
              </w:rPr>
              <w:t xml:space="preserve"> </w:t>
            </w:r>
          </w:p>
        </w:tc>
        <w:tc>
          <w:tcPr>
            <w:tcW w:w="1701" w:type="dxa"/>
            <w:tcBorders>
              <w:top w:val="single" w:sz="6" w:space="0" w:color="auto"/>
            </w:tcBorders>
          </w:tcPr>
          <w:p w14:paraId="5039A1E0" w14:textId="2AC43091"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4E03F57A" w14:textId="77777777" w:rsidR="00722FD5" w:rsidRPr="00124237" w:rsidRDefault="00722FD5" w:rsidP="00722FD5">
            <w:pPr>
              <w:ind w:left="144" w:right="144"/>
              <w:jc w:val="center"/>
            </w:pPr>
          </w:p>
        </w:tc>
      </w:tr>
      <w:tr w:rsidR="00722FD5" w:rsidRPr="00124237" w14:paraId="3DFA3920"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06C8193C"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457CBFAE" w14:textId="436E4F60" w:rsidR="00722FD5" w:rsidRPr="00124237" w:rsidRDefault="00722FD5" w:rsidP="00722FD5">
            <w:pPr>
              <w:autoSpaceDE w:val="0"/>
              <w:autoSpaceDN w:val="0"/>
              <w:adjustRightInd w:val="0"/>
            </w:pPr>
            <w:r w:rsidRPr="00124237">
              <w:t>Elektryczna regulacja pozycji Trendelenburga: 16</w:t>
            </w:r>
            <w:r w:rsidRPr="00124237">
              <w:rPr>
                <w:vertAlign w:val="superscript"/>
              </w:rPr>
              <w:t>o</w:t>
            </w:r>
            <w:r w:rsidRPr="00124237">
              <w:t xml:space="preserve"> ± 3°. </w:t>
            </w:r>
          </w:p>
        </w:tc>
        <w:tc>
          <w:tcPr>
            <w:tcW w:w="1701" w:type="dxa"/>
            <w:tcBorders>
              <w:top w:val="single" w:sz="6" w:space="0" w:color="auto"/>
            </w:tcBorders>
          </w:tcPr>
          <w:p w14:paraId="5DD2487B" w14:textId="79E7EC0A"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67338174" w14:textId="77777777" w:rsidR="00722FD5" w:rsidRPr="00124237" w:rsidRDefault="00722FD5" w:rsidP="00722FD5">
            <w:pPr>
              <w:ind w:left="144" w:right="144"/>
              <w:jc w:val="center"/>
            </w:pPr>
          </w:p>
        </w:tc>
      </w:tr>
      <w:tr w:rsidR="00722FD5" w:rsidRPr="00124237" w14:paraId="346E6A07"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1A3AC74A"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5BFC10C9" w14:textId="0AE6714D" w:rsidR="00722FD5" w:rsidRPr="00124237" w:rsidRDefault="00722FD5" w:rsidP="00722FD5">
            <w:pPr>
              <w:autoSpaceDE w:val="0"/>
              <w:autoSpaceDN w:val="0"/>
              <w:adjustRightInd w:val="0"/>
            </w:pPr>
            <w:r w:rsidRPr="00124237">
              <w:t>Elektryczna regulacja pozycji anty – Trendelenburga: 17</w:t>
            </w:r>
            <w:r w:rsidRPr="00124237">
              <w:rPr>
                <w:vertAlign w:val="superscript"/>
              </w:rPr>
              <w:t>o</w:t>
            </w:r>
            <w:r w:rsidRPr="00124237">
              <w:t xml:space="preserve"> ± 3°.</w:t>
            </w:r>
          </w:p>
        </w:tc>
        <w:tc>
          <w:tcPr>
            <w:tcW w:w="1701" w:type="dxa"/>
            <w:tcBorders>
              <w:top w:val="single" w:sz="6" w:space="0" w:color="auto"/>
            </w:tcBorders>
          </w:tcPr>
          <w:p w14:paraId="701CE3FB" w14:textId="459559E2"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1F6302C8" w14:textId="77777777" w:rsidR="00722FD5" w:rsidRPr="00124237" w:rsidRDefault="00722FD5" w:rsidP="00722FD5">
            <w:pPr>
              <w:ind w:left="144" w:right="144"/>
              <w:jc w:val="center"/>
            </w:pPr>
          </w:p>
        </w:tc>
      </w:tr>
      <w:tr w:rsidR="00722FD5" w:rsidRPr="00124237" w14:paraId="398DEAA7"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7AB22C31"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20565D4C" w14:textId="146FEC7A" w:rsidR="00722FD5" w:rsidRPr="00124237" w:rsidRDefault="00722FD5" w:rsidP="00722FD5">
            <w:pPr>
              <w:autoSpaceDE w:val="0"/>
              <w:autoSpaceDN w:val="0"/>
              <w:adjustRightInd w:val="0"/>
            </w:pPr>
            <w:r w:rsidRPr="00124237">
              <w:t>Elektryczna regulacja funkcji autokontur - jednoczesne uniesienia części plecowej do 70</w:t>
            </w:r>
            <w:r w:rsidRPr="00124237">
              <w:rPr>
                <w:vertAlign w:val="superscript"/>
              </w:rPr>
              <w:t xml:space="preserve">o </w:t>
            </w:r>
            <w:r w:rsidRPr="00124237">
              <w:t>± 3°</w:t>
            </w:r>
            <w:r w:rsidRPr="00124237">
              <w:rPr>
                <w:vertAlign w:val="superscript"/>
              </w:rPr>
              <w:t xml:space="preserve"> </w:t>
            </w:r>
            <w:r w:rsidRPr="00124237">
              <w:t>oraz segmentu uda do 40</w:t>
            </w:r>
            <w:r w:rsidRPr="00124237">
              <w:rPr>
                <w:vertAlign w:val="superscript"/>
              </w:rPr>
              <w:t xml:space="preserve">o </w:t>
            </w:r>
            <w:r w:rsidRPr="00124237">
              <w:t>± 3°</w:t>
            </w:r>
          </w:p>
        </w:tc>
        <w:tc>
          <w:tcPr>
            <w:tcW w:w="1701" w:type="dxa"/>
            <w:tcBorders>
              <w:top w:val="single" w:sz="6" w:space="0" w:color="auto"/>
            </w:tcBorders>
          </w:tcPr>
          <w:p w14:paraId="2C45EC13" w14:textId="24CFB5B3"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117E68FA" w14:textId="77777777" w:rsidR="00722FD5" w:rsidRPr="00124237" w:rsidRDefault="00722FD5" w:rsidP="00722FD5">
            <w:pPr>
              <w:ind w:left="144" w:right="144"/>
              <w:jc w:val="center"/>
            </w:pPr>
          </w:p>
        </w:tc>
      </w:tr>
      <w:tr w:rsidR="00722FD5" w:rsidRPr="00124237" w14:paraId="3B65D5F9"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4A1B9B7C"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2028B6D8" w14:textId="4CCE9556" w:rsidR="00722FD5" w:rsidRPr="00124237" w:rsidRDefault="00722FD5" w:rsidP="00722FD5">
            <w:pPr>
              <w:autoSpaceDE w:val="0"/>
              <w:autoSpaceDN w:val="0"/>
              <w:adjustRightInd w:val="0"/>
            </w:pPr>
            <w:r w:rsidRPr="00124237">
              <w:t>Elektryczna regulacja segmentu uda w zakresie od 0</w:t>
            </w:r>
            <w:r w:rsidRPr="00124237">
              <w:rPr>
                <w:vertAlign w:val="superscript"/>
              </w:rPr>
              <w:t xml:space="preserve">o   </w:t>
            </w:r>
            <w:r w:rsidRPr="00124237">
              <w:t>do</w:t>
            </w:r>
            <w:r w:rsidRPr="00124237">
              <w:rPr>
                <w:vertAlign w:val="superscript"/>
              </w:rPr>
              <w:t xml:space="preserve"> </w:t>
            </w:r>
            <w:r w:rsidRPr="00124237">
              <w:t>40</w:t>
            </w:r>
            <w:r w:rsidRPr="00124237">
              <w:rPr>
                <w:vertAlign w:val="superscript"/>
              </w:rPr>
              <w:t xml:space="preserve">o </w:t>
            </w:r>
            <w:r w:rsidRPr="00124237">
              <w:t xml:space="preserve">± </w:t>
            </w:r>
            <w:r w:rsidRPr="00124237">
              <w:lastRenderedPageBreak/>
              <w:t>3°</w:t>
            </w:r>
          </w:p>
        </w:tc>
        <w:tc>
          <w:tcPr>
            <w:tcW w:w="1701" w:type="dxa"/>
            <w:tcBorders>
              <w:top w:val="single" w:sz="6" w:space="0" w:color="auto"/>
            </w:tcBorders>
          </w:tcPr>
          <w:p w14:paraId="54FB4B4B" w14:textId="2C43E2F4" w:rsidR="00722FD5" w:rsidRPr="00124237" w:rsidRDefault="00722FD5" w:rsidP="00722FD5">
            <w:pPr>
              <w:ind w:left="144" w:right="144"/>
              <w:jc w:val="center"/>
            </w:pPr>
            <w:r w:rsidRPr="00124237">
              <w:lastRenderedPageBreak/>
              <w:t>TAK, podać</w:t>
            </w:r>
          </w:p>
        </w:tc>
        <w:tc>
          <w:tcPr>
            <w:tcW w:w="1276" w:type="dxa"/>
            <w:tcBorders>
              <w:top w:val="single" w:sz="6" w:space="0" w:color="auto"/>
            </w:tcBorders>
            <w:vAlign w:val="center"/>
          </w:tcPr>
          <w:p w14:paraId="47845962" w14:textId="77777777" w:rsidR="00722FD5" w:rsidRPr="00124237" w:rsidRDefault="00722FD5" w:rsidP="00722FD5">
            <w:pPr>
              <w:ind w:left="144" w:right="144"/>
              <w:jc w:val="center"/>
            </w:pPr>
          </w:p>
        </w:tc>
      </w:tr>
      <w:tr w:rsidR="00722FD5" w:rsidRPr="00124237" w14:paraId="79943577"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5884F75D"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00129257" w14:textId="45D41263" w:rsidR="00722FD5" w:rsidRPr="00124237" w:rsidRDefault="00722FD5" w:rsidP="00722FD5">
            <w:pPr>
              <w:autoSpaceDE w:val="0"/>
              <w:autoSpaceDN w:val="0"/>
              <w:adjustRightInd w:val="0"/>
            </w:pPr>
            <w:r w:rsidRPr="00124237">
              <w:t>Funkcja autoregresji oparcia pleców min. 120 mm</w:t>
            </w:r>
          </w:p>
        </w:tc>
        <w:tc>
          <w:tcPr>
            <w:tcW w:w="1701" w:type="dxa"/>
            <w:tcBorders>
              <w:top w:val="single" w:sz="6" w:space="0" w:color="auto"/>
            </w:tcBorders>
          </w:tcPr>
          <w:p w14:paraId="6384C821" w14:textId="73D2390D"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77FE807D" w14:textId="77777777" w:rsidR="00722FD5" w:rsidRPr="00124237" w:rsidRDefault="00722FD5" w:rsidP="00722FD5">
            <w:pPr>
              <w:ind w:left="144" w:right="144"/>
              <w:jc w:val="center"/>
            </w:pPr>
          </w:p>
        </w:tc>
      </w:tr>
      <w:tr w:rsidR="00722FD5" w:rsidRPr="00124237" w14:paraId="53AB5FF5"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3D7423A7"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2B88A2E6" w14:textId="708D2DEA" w:rsidR="00722FD5" w:rsidRPr="00124237" w:rsidRDefault="00722FD5" w:rsidP="00722FD5">
            <w:pPr>
              <w:autoSpaceDE w:val="0"/>
              <w:autoSpaceDN w:val="0"/>
              <w:adjustRightInd w:val="0"/>
            </w:pPr>
            <w:r w:rsidRPr="00124237">
              <w:t xml:space="preserve">System autoregresji totalnej (oparcie pleców + segment udowy) min. 165 mm zmniejszający ryzyko uszkodzenia kręgosłupa i szyjki kości udowej. </w:t>
            </w:r>
          </w:p>
        </w:tc>
        <w:tc>
          <w:tcPr>
            <w:tcW w:w="1701" w:type="dxa"/>
            <w:tcBorders>
              <w:top w:val="single" w:sz="6" w:space="0" w:color="auto"/>
            </w:tcBorders>
          </w:tcPr>
          <w:p w14:paraId="33DE143E" w14:textId="73276A22"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69BB5B53" w14:textId="77777777" w:rsidR="00722FD5" w:rsidRPr="00124237" w:rsidRDefault="00722FD5" w:rsidP="00722FD5">
            <w:pPr>
              <w:ind w:left="144" w:right="144"/>
              <w:jc w:val="center"/>
            </w:pPr>
          </w:p>
        </w:tc>
      </w:tr>
      <w:tr w:rsidR="00722FD5" w:rsidRPr="00124237" w14:paraId="662CED16"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19B4AD09"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435EE48C" w14:textId="649042BA" w:rsidR="00722FD5" w:rsidRPr="00124237" w:rsidRDefault="00722FD5" w:rsidP="00722FD5">
            <w:pPr>
              <w:autoSpaceDE w:val="0"/>
              <w:autoSpaceDN w:val="0"/>
              <w:adjustRightInd w:val="0"/>
            </w:pPr>
            <w:r w:rsidRPr="00124237">
              <w:t xml:space="preserve">Łóżko wyposażone w centralny panel sterujący umieszczony na szczycie od strony nóg pacjenta (z możliwością zdjęcia go ze szczytu). </w:t>
            </w:r>
          </w:p>
        </w:tc>
        <w:tc>
          <w:tcPr>
            <w:tcW w:w="1701" w:type="dxa"/>
            <w:tcBorders>
              <w:top w:val="single" w:sz="6" w:space="0" w:color="auto"/>
            </w:tcBorders>
          </w:tcPr>
          <w:p w14:paraId="2A72A421" w14:textId="0D5CBC54"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0B0F5497" w14:textId="77777777" w:rsidR="00722FD5" w:rsidRPr="00124237" w:rsidRDefault="00722FD5" w:rsidP="00722FD5">
            <w:pPr>
              <w:ind w:left="144" w:right="144"/>
              <w:jc w:val="center"/>
            </w:pPr>
          </w:p>
        </w:tc>
      </w:tr>
      <w:tr w:rsidR="00722FD5" w:rsidRPr="00124237" w14:paraId="57BD9680"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11D922F4"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1F438BBC" w14:textId="77777777" w:rsidR="00722FD5" w:rsidRPr="00124237" w:rsidRDefault="00722FD5" w:rsidP="00722FD5">
            <w:r w:rsidRPr="00124237">
              <w:t>Następujące pozycje leża uzyskiwane automatycznie, po naciśnięciu i przytrzymaniu odpowiedniego przycisku na panelu centralnym:</w:t>
            </w:r>
          </w:p>
          <w:p w14:paraId="7D547FF6" w14:textId="77777777" w:rsidR="00722FD5" w:rsidRPr="00124237" w:rsidRDefault="00722FD5" w:rsidP="00722FD5">
            <w:r w:rsidRPr="00124237">
              <w:t>- pozycja krzesła kardiologicznego</w:t>
            </w:r>
          </w:p>
          <w:p w14:paraId="2DBE0A50" w14:textId="77777777" w:rsidR="00722FD5" w:rsidRPr="00124237" w:rsidRDefault="00722FD5" w:rsidP="00722FD5">
            <w:r w:rsidRPr="00124237">
              <w:t>- pozycja antyszokowa</w:t>
            </w:r>
          </w:p>
          <w:p w14:paraId="6E9E61F9" w14:textId="77777777" w:rsidR="00722FD5" w:rsidRPr="00124237" w:rsidRDefault="00722FD5" w:rsidP="00722FD5">
            <w:r w:rsidRPr="00124237">
              <w:t>- pozycja do badań</w:t>
            </w:r>
          </w:p>
          <w:p w14:paraId="4D216F2A" w14:textId="77777777" w:rsidR="00722FD5" w:rsidRPr="00124237" w:rsidRDefault="00722FD5" w:rsidP="00722FD5">
            <w:r w:rsidRPr="00124237">
              <w:t>- pozycja Fowlera (jednocześnie leże łóżka obniża wysokość, a segmenty: oparcia pleców i uda unoszą się)</w:t>
            </w:r>
          </w:p>
          <w:p w14:paraId="521E99C5" w14:textId="16B272B4" w:rsidR="00722FD5" w:rsidRPr="00124237" w:rsidRDefault="00722FD5" w:rsidP="00722FD5">
            <w:pPr>
              <w:autoSpaceDE w:val="0"/>
              <w:autoSpaceDN w:val="0"/>
              <w:adjustRightInd w:val="0"/>
            </w:pPr>
            <w:r w:rsidRPr="00124237">
              <w:t>- pozycja zerowa (elektryczny CPR)</w:t>
            </w:r>
          </w:p>
        </w:tc>
        <w:tc>
          <w:tcPr>
            <w:tcW w:w="1701" w:type="dxa"/>
            <w:tcBorders>
              <w:top w:val="single" w:sz="6" w:space="0" w:color="auto"/>
            </w:tcBorders>
          </w:tcPr>
          <w:p w14:paraId="7AFDFE11" w14:textId="56E73210"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7D08DAC4" w14:textId="77777777" w:rsidR="00722FD5" w:rsidRPr="00124237" w:rsidRDefault="00722FD5" w:rsidP="00722FD5">
            <w:pPr>
              <w:ind w:left="144" w:right="144"/>
              <w:jc w:val="center"/>
            </w:pPr>
          </w:p>
        </w:tc>
      </w:tr>
      <w:tr w:rsidR="00722FD5" w:rsidRPr="00124237" w14:paraId="3DE599B8"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17FEE771"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29019163" w14:textId="2C46EE5A" w:rsidR="00722FD5" w:rsidRPr="00124237" w:rsidRDefault="00722FD5" w:rsidP="00722FD5">
            <w:r w:rsidRPr="00124237">
              <w:t>Dodatkowe przyciski na panelu centralnym do sterowania następującymi funkcjami łóżka:</w:t>
            </w:r>
            <w:r w:rsidRPr="00124237">
              <w:rPr>
                <w:color w:val="000000"/>
              </w:rPr>
              <w:t xml:space="preserve"> zmiana wysokości leża, pochylenie oparcia pleców, pochylenie segmentu udowego, funkcja autokontur, przechyły wzdłużne leża</w:t>
            </w:r>
          </w:p>
        </w:tc>
        <w:tc>
          <w:tcPr>
            <w:tcW w:w="1701" w:type="dxa"/>
            <w:tcBorders>
              <w:top w:val="single" w:sz="6" w:space="0" w:color="auto"/>
            </w:tcBorders>
          </w:tcPr>
          <w:p w14:paraId="3C334F0E" w14:textId="3832C99D"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176CA43E" w14:textId="77777777" w:rsidR="00722FD5" w:rsidRPr="00124237" w:rsidRDefault="00722FD5" w:rsidP="00722FD5">
            <w:pPr>
              <w:ind w:left="144" w:right="144"/>
              <w:jc w:val="center"/>
            </w:pPr>
          </w:p>
        </w:tc>
      </w:tr>
      <w:tr w:rsidR="00722FD5" w:rsidRPr="00124237" w14:paraId="3A3111FA"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79249A5A"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0C42757F" w14:textId="078B7AE4" w:rsidR="00722FD5" w:rsidRPr="00124237" w:rsidRDefault="00722FD5" w:rsidP="00722FD5">
            <w:r w:rsidRPr="00124237">
              <w:t xml:space="preserve">Selektywne blokowanie na panelu centralnym funkcji elektrycznych </w:t>
            </w:r>
          </w:p>
        </w:tc>
        <w:tc>
          <w:tcPr>
            <w:tcW w:w="1701" w:type="dxa"/>
            <w:tcBorders>
              <w:top w:val="single" w:sz="6" w:space="0" w:color="auto"/>
            </w:tcBorders>
          </w:tcPr>
          <w:p w14:paraId="6CA233EB" w14:textId="0CF632DB"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25AEB3B6" w14:textId="77777777" w:rsidR="00722FD5" w:rsidRPr="00124237" w:rsidRDefault="00722FD5" w:rsidP="00722FD5">
            <w:pPr>
              <w:ind w:left="144" w:right="144"/>
              <w:jc w:val="center"/>
            </w:pPr>
          </w:p>
        </w:tc>
      </w:tr>
      <w:tr w:rsidR="00722FD5" w:rsidRPr="00124237" w14:paraId="2ED9E8BD"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695E97C6"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6CF178E5" w14:textId="78C27758" w:rsidR="00722FD5" w:rsidRPr="00124237" w:rsidRDefault="00722FD5" w:rsidP="00722FD5">
            <w:r w:rsidRPr="00124237">
              <w:rPr>
                <w:color w:val="000000"/>
              </w:rPr>
              <w:t>Segment podudzia regulowany za pomocą mechanizmu zapadkowego</w:t>
            </w:r>
          </w:p>
        </w:tc>
        <w:tc>
          <w:tcPr>
            <w:tcW w:w="1701" w:type="dxa"/>
            <w:tcBorders>
              <w:top w:val="single" w:sz="6" w:space="0" w:color="auto"/>
            </w:tcBorders>
          </w:tcPr>
          <w:p w14:paraId="06B7CD99" w14:textId="57695F42"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54572958" w14:textId="77777777" w:rsidR="00722FD5" w:rsidRPr="00124237" w:rsidRDefault="00722FD5" w:rsidP="00722FD5">
            <w:pPr>
              <w:ind w:left="144" w:right="144"/>
              <w:jc w:val="center"/>
            </w:pPr>
          </w:p>
        </w:tc>
      </w:tr>
      <w:tr w:rsidR="00722FD5" w:rsidRPr="00124237" w14:paraId="5C9A7C06"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42C62ABA"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4761F544" w14:textId="2D94D22A" w:rsidR="00722FD5" w:rsidRPr="00124237" w:rsidRDefault="00722FD5" w:rsidP="00722FD5">
            <w:pPr>
              <w:rPr>
                <w:color w:val="000000"/>
              </w:rPr>
            </w:pPr>
            <w:r w:rsidRPr="00124237">
              <w:rPr>
                <w:color w:val="000000"/>
              </w:rPr>
              <w:t>Poręcze boczne tworzywowe,</w:t>
            </w:r>
            <w:r w:rsidRPr="00124237">
              <w:rPr>
                <w:color w:val="FF0000"/>
              </w:rPr>
              <w:t xml:space="preserve"> </w:t>
            </w:r>
            <w:r w:rsidRPr="00124237">
              <w:rPr>
                <w:color w:val="000000"/>
              </w:rPr>
              <w:t>podwójne, wytworzone z tworzywa z użyciem technologii powodującej hamowanie namnażania się bakterii i wirusów.</w:t>
            </w:r>
            <w:r w:rsidRPr="00124237">
              <w:t xml:space="preserve"> </w:t>
            </w:r>
          </w:p>
        </w:tc>
        <w:tc>
          <w:tcPr>
            <w:tcW w:w="1701" w:type="dxa"/>
            <w:tcBorders>
              <w:top w:val="single" w:sz="6" w:space="0" w:color="auto"/>
            </w:tcBorders>
          </w:tcPr>
          <w:p w14:paraId="140B076D" w14:textId="414F62E2"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06288C49" w14:textId="77777777" w:rsidR="00722FD5" w:rsidRPr="00124237" w:rsidRDefault="00722FD5" w:rsidP="00722FD5">
            <w:pPr>
              <w:ind w:left="144" w:right="144"/>
              <w:jc w:val="center"/>
            </w:pPr>
          </w:p>
        </w:tc>
      </w:tr>
      <w:tr w:rsidR="00722FD5" w:rsidRPr="00124237" w14:paraId="476AE756"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6C607145"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4AE64267" w14:textId="6B39BB30" w:rsidR="00722FD5" w:rsidRPr="00124237" w:rsidRDefault="00722FD5" w:rsidP="00722FD5">
            <w:pPr>
              <w:rPr>
                <w:color w:val="000000"/>
              </w:rPr>
            </w:pPr>
            <w:r w:rsidRPr="00124237">
              <w:rPr>
                <w:color w:val="000000"/>
              </w:rPr>
              <w:t xml:space="preserve">Poręcze boczne zabezpieczające pacjenta na całej długości leża. </w:t>
            </w:r>
          </w:p>
        </w:tc>
        <w:tc>
          <w:tcPr>
            <w:tcW w:w="1701" w:type="dxa"/>
            <w:tcBorders>
              <w:top w:val="single" w:sz="6" w:space="0" w:color="auto"/>
            </w:tcBorders>
          </w:tcPr>
          <w:p w14:paraId="7E8E3744" w14:textId="20CEFE53"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30EB2158" w14:textId="77777777" w:rsidR="00722FD5" w:rsidRPr="00124237" w:rsidRDefault="00722FD5" w:rsidP="00722FD5">
            <w:pPr>
              <w:ind w:left="144" w:right="144"/>
              <w:jc w:val="center"/>
            </w:pPr>
          </w:p>
        </w:tc>
      </w:tr>
      <w:tr w:rsidR="00722FD5" w:rsidRPr="00124237" w14:paraId="05CFB8D1"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2C3AC10E"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650CF46D" w14:textId="0CF1E9C5" w:rsidR="00722FD5" w:rsidRPr="00124237" w:rsidRDefault="00722FD5" w:rsidP="00722FD5">
            <w:pPr>
              <w:rPr>
                <w:color w:val="000000"/>
              </w:rPr>
            </w:pPr>
            <w:r w:rsidRPr="00124237">
              <w:rPr>
                <w:color w:val="000000"/>
              </w:rPr>
              <w:t>Zwolnienie i opuszczenie każdej poręczy dokonywane jedną ręką.</w:t>
            </w:r>
          </w:p>
        </w:tc>
        <w:tc>
          <w:tcPr>
            <w:tcW w:w="1701" w:type="dxa"/>
            <w:tcBorders>
              <w:top w:val="single" w:sz="6" w:space="0" w:color="auto"/>
            </w:tcBorders>
          </w:tcPr>
          <w:p w14:paraId="3D09D83C" w14:textId="37A1D4C0"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3DB93915" w14:textId="77777777" w:rsidR="00722FD5" w:rsidRPr="00124237" w:rsidRDefault="00722FD5" w:rsidP="00722FD5">
            <w:pPr>
              <w:ind w:left="144" w:right="144"/>
              <w:jc w:val="center"/>
            </w:pPr>
          </w:p>
        </w:tc>
      </w:tr>
      <w:tr w:rsidR="00722FD5" w:rsidRPr="00124237" w14:paraId="1B403D19"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623830CA"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20B4942B" w14:textId="0A74B197" w:rsidR="00722FD5" w:rsidRPr="00124237" w:rsidRDefault="00722FD5" w:rsidP="00722FD5">
            <w:pPr>
              <w:rPr>
                <w:color w:val="000000"/>
              </w:rPr>
            </w:pPr>
            <w:r w:rsidRPr="00124237">
              <w:rPr>
                <w:color w:val="000000"/>
              </w:rPr>
              <w:t>Górna powierzchnia poręczy bocznych w części udowej (po ich opuszczeniu) nie wystająca ponad górną płaszczyznę materaca, aby wyeliminować ucisk na mięśnie i tętnice ud pacjenta</w:t>
            </w:r>
          </w:p>
        </w:tc>
        <w:tc>
          <w:tcPr>
            <w:tcW w:w="1701" w:type="dxa"/>
            <w:tcBorders>
              <w:top w:val="single" w:sz="6" w:space="0" w:color="auto"/>
            </w:tcBorders>
          </w:tcPr>
          <w:p w14:paraId="4AA506D8" w14:textId="39CDA89A"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3804626A" w14:textId="77777777" w:rsidR="00722FD5" w:rsidRPr="00124237" w:rsidRDefault="00722FD5" w:rsidP="00722FD5">
            <w:pPr>
              <w:ind w:left="144" w:right="144"/>
              <w:jc w:val="center"/>
            </w:pPr>
          </w:p>
        </w:tc>
      </w:tr>
      <w:tr w:rsidR="00722FD5" w:rsidRPr="00124237" w14:paraId="71000D4B"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0EBA16A0"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1402A888" w14:textId="2A0ADF4C" w:rsidR="00722FD5" w:rsidRPr="00124237" w:rsidRDefault="00722FD5" w:rsidP="00722FD5">
            <w:pPr>
              <w:rPr>
                <w:color w:val="000000"/>
              </w:rPr>
            </w:pPr>
            <w:r w:rsidRPr="00124237">
              <w:t>Poręcze boczne w części oparcia pleców wyposażone w obustronne panele sterowania – zewnętrzne (od strony personelu) oraz wewnętrzne (od strony pacjenta).</w:t>
            </w:r>
          </w:p>
        </w:tc>
        <w:tc>
          <w:tcPr>
            <w:tcW w:w="1701" w:type="dxa"/>
            <w:tcBorders>
              <w:top w:val="single" w:sz="6" w:space="0" w:color="auto"/>
            </w:tcBorders>
          </w:tcPr>
          <w:p w14:paraId="450829EB" w14:textId="7E25338F"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653D0545" w14:textId="77777777" w:rsidR="00722FD5" w:rsidRPr="00124237" w:rsidRDefault="00722FD5" w:rsidP="00722FD5">
            <w:pPr>
              <w:ind w:left="144" w:right="144"/>
              <w:jc w:val="center"/>
            </w:pPr>
          </w:p>
        </w:tc>
      </w:tr>
      <w:tr w:rsidR="00722FD5" w:rsidRPr="00124237" w14:paraId="144ACD36"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528129DB"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402FA7DA" w14:textId="14AF4E36" w:rsidR="00722FD5" w:rsidRPr="00124237" w:rsidRDefault="00722FD5" w:rsidP="00722FD5">
            <w:r w:rsidRPr="00124237">
              <w:t>Panele sterowania w poręczach bocznych z zabezpieczeniem przed przypadkowym użyciem – konieczność aktywacji panelu specjalnie oznaczonym przyciskiem.</w:t>
            </w:r>
          </w:p>
        </w:tc>
        <w:tc>
          <w:tcPr>
            <w:tcW w:w="1701" w:type="dxa"/>
            <w:tcBorders>
              <w:top w:val="single" w:sz="6" w:space="0" w:color="auto"/>
            </w:tcBorders>
          </w:tcPr>
          <w:p w14:paraId="7F47223E" w14:textId="24582CEF"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66F9B2BC" w14:textId="77777777" w:rsidR="00722FD5" w:rsidRPr="00124237" w:rsidRDefault="00722FD5" w:rsidP="00722FD5">
            <w:pPr>
              <w:ind w:left="144" w:right="144"/>
              <w:jc w:val="center"/>
            </w:pPr>
          </w:p>
        </w:tc>
      </w:tr>
      <w:tr w:rsidR="00722FD5" w:rsidRPr="00124237" w14:paraId="7A362CB1"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00AD8372"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0B5D82CE" w14:textId="77777777" w:rsidR="00722FD5" w:rsidRPr="00124237" w:rsidRDefault="00722FD5" w:rsidP="00722FD5">
            <w:r w:rsidRPr="00124237">
              <w:t>Funkcje sterowane z paneli w poręczach bocznych od strony personelu:</w:t>
            </w:r>
          </w:p>
          <w:p w14:paraId="1D6FE018" w14:textId="77777777" w:rsidR="00722FD5" w:rsidRPr="00124237" w:rsidRDefault="00722FD5" w:rsidP="00722FD5">
            <w:r w:rsidRPr="00124237">
              <w:t>- regulacja wysokości leża</w:t>
            </w:r>
          </w:p>
          <w:p w14:paraId="67F4C897" w14:textId="77777777" w:rsidR="00722FD5" w:rsidRPr="00124237" w:rsidRDefault="00722FD5" w:rsidP="00722FD5">
            <w:r w:rsidRPr="00124237">
              <w:t>- regulacja kąta nachylenia segmentu pleców</w:t>
            </w:r>
          </w:p>
          <w:p w14:paraId="34C03AD3" w14:textId="77777777" w:rsidR="00722FD5" w:rsidRPr="00124237" w:rsidRDefault="00722FD5" w:rsidP="00722FD5">
            <w:r w:rsidRPr="00124237">
              <w:t>- regulacja kąta nachylenia segmentu ud</w:t>
            </w:r>
          </w:p>
          <w:p w14:paraId="4D9D6EB1" w14:textId="77777777" w:rsidR="00722FD5" w:rsidRPr="00124237" w:rsidRDefault="00722FD5" w:rsidP="00722FD5">
            <w:r w:rsidRPr="00124237">
              <w:t>- autokontur,</w:t>
            </w:r>
          </w:p>
          <w:p w14:paraId="1B985BFF" w14:textId="2BAC656D" w:rsidR="00722FD5" w:rsidRPr="00124237" w:rsidRDefault="00722FD5" w:rsidP="00722FD5">
            <w:r w:rsidRPr="00124237">
              <w:t>- przechyły wzdłużne leża (Trendelenburg i anty-Trendelenburg)</w:t>
            </w:r>
          </w:p>
        </w:tc>
        <w:tc>
          <w:tcPr>
            <w:tcW w:w="1701" w:type="dxa"/>
            <w:tcBorders>
              <w:top w:val="single" w:sz="6" w:space="0" w:color="auto"/>
            </w:tcBorders>
          </w:tcPr>
          <w:p w14:paraId="3F0E063A" w14:textId="0FBBDA5F"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1811B414" w14:textId="77777777" w:rsidR="00722FD5" w:rsidRPr="00124237" w:rsidRDefault="00722FD5" w:rsidP="00722FD5">
            <w:pPr>
              <w:ind w:left="144" w:right="144"/>
              <w:jc w:val="center"/>
            </w:pPr>
          </w:p>
        </w:tc>
      </w:tr>
      <w:tr w:rsidR="00722FD5" w:rsidRPr="00124237" w14:paraId="7A61B8DA"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7AE1D144"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11FD7F48" w14:textId="77777777" w:rsidR="00722FD5" w:rsidRPr="00124237" w:rsidRDefault="00722FD5" w:rsidP="00722FD5">
            <w:r w:rsidRPr="00124237">
              <w:t xml:space="preserve">Funkcje sterowane z paneli w poręczach bocznych od strony </w:t>
            </w:r>
            <w:r w:rsidRPr="00124237">
              <w:lastRenderedPageBreak/>
              <w:t>pacjenta:</w:t>
            </w:r>
          </w:p>
          <w:p w14:paraId="450898D7" w14:textId="77777777" w:rsidR="00722FD5" w:rsidRPr="00124237" w:rsidRDefault="00722FD5" w:rsidP="00722FD5">
            <w:r w:rsidRPr="00124237">
              <w:t>- regulacja wysokości leża</w:t>
            </w:r>
          </w:p>
          <w:p w14:paraId="75DC45F8" w14:textId="77777777" w:rsidR="00722FD5" w:rsidRPr="00124237" w:rsidRDefault="00722FD5" w:rsidP="00722FD5">
            <w:r w:rsidRPr="00124237">
              <w:t>- regulacja kąta nachylenia segmentu pleców</w:t>
            </w:r>
          </w:p>
          <w:p w14:paraId="1E754171" w14:textId="77777777" w:rsidR="00722FD5" w:rsidRPr="00124237" w:rsidRDefault="00722FD5" w:rsidP="00722FD5">
            <w:r w:rsidRPr="00124237">
              <w:t>- regulacja kąta nachylenia segmentu ud</w:t>
            </w:r>
          </w:p>
          <w:p w14:paraId="135C59C1" w14:textId="77777777" w:rsidR="00722FD5" w:rsidRPr="00124237" w:rsidRDefault="00722FD5" w:rsidP="00722FD5">
            <w:r w:rsidRPr="00124237">
              <w:t>- autokontur,</w:t>
            </w:r>
          </w:p>
          <w:p w14:paraId="58EC0273" w14:textId="77777777" w:rsidR="00722FD5" w:rsidRPr="00124237" w:rsidRDefault="00722FD5" w:rsidP="00722FD5">
            <w:r w:rsidRPr="00124237">
              <w:t>- podświetlenie leża</w:t>
            </w:r>
          </w:p>
          <w:p w14:paraId="442626AC" w14:textId="7126DE99" w:rsidR="00722FD5" w:rsidRPr="00124237" w:rsidRDefault="00722FD5" w:rsidP="00722FD5">
            <w:r w:rsidRPr="00124237">
              <w:t xml:space="preserve">- alarm akustyczny </w:t>
            </w:r>
          </w:p>
        </w:tc>
        <w:tc>
          <w:tcPr>
            <w:tcW w:w="1701" w:type="dxa"/>
            <w:tcBorders>
              <w:top w:val="single" w:sz="6" w:space="0" w:color="auto"/>
            </w:tcBorders>
          </w:tcPr>
          <w:p w14:paraId="06A66FD3" w14:textId="7B369834" w:rsidR="00722FD5" w:rsidRPr="00124237" w:rsidRDefault="00722FD5" w:rsidP="00722FD5">
            <w:pPr>
              <w:ind w:left="144" w:right="144"/>
              <w:jc w:val="center"/>
            </w:pPr>
            <w:r w:rsidRPr="00124237">
              <w:lastRenderedPageBreak/>
              <w:t>TAK, podać</w:t>
            </w:r>
          </w:p>
        </w:tc>
        <w:tc>
          <w:tcPr>
            <w:tcW w:w="1276" w:type="dxa"/>
            <w:tcBorders>
              <w:top w:val="single" w:sz="6" w:space="0" w:color="auto"/>
            </w:tcBorders>
            <w:vAlign w:val="center"/>
          </w:tcPr>
          <w:p w14:paraId="3A1CB53D" w14:textId="77777777" w:rsidR="00722FD5" w:rsidRPr="00124237" w:rsidRDefault="00722FD5" w:rsidP="00722FD5">
            <w:pPr>
              <w:ind w:left="144" w:right="144"/>
              <w:jc w:val="center"/>
            </w:pPr>
          </w:p>
        </w:tc>
      </w:tr>
      <w:tr w:rsidR="00722FD5" w:rsidRPr="00124237" w14:paraId="33D37186"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2D711645"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66702743" w14:textId="51B70256" w:rsidR="00722FD5" w:rsidRPr="00124237" w:rsidRDefault="00722FD5" w:rsidP="00722FD5">
            <w:r w:rsidRPr="00124237">
              <w:t>Dodatkowe panele sterowania w poręczach bocznych (w części oparcia pleców) – z przyciskami mobilizacji VEM. Funkcja pomocy w bardzo wczesnej mobilizacji pacjenta – pacjent podpiera się na poręczy zwiększając przyciskiem wysokość leża.</w:t>
            </w:r>
          </w:p>
        </w:tc>
        <w:tc>
          <w:tcPr>
            <w:tcW w:w="1701" w:type="dxa"/>
            <w:tcBorders>
              <w:top w:val="single" w:sz="6" w:space="0" w:color="auto"/>
            </w:tcBorders>
          </w:tcPr>
          <w:p w14:paraId="779F1924" w14:textId="74E18337"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2D94782F" w14:textId="77777777" w:rsidR="00722FD5" w:rsidRPr="00124237" w:rsidRDefault="00722FD5" w:rsidP="00722FD5">
            <w:pPr>
              <w:ind w:left="144" w:right="144"/>
              <w:jc w:val="center"/>
            </w:pPr>
          </w:p>
        </w:tc>
      </w:tr>
      <w:tr w:rsidR="00722FD5" w:rsidRPr="00124237" w14:paraId="71492E50"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3B86F65D"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43A63230" w14:textId="1F82A75A" w:rsidR="00722FD5" w:rsidRPr="00124237" w:rsidRDefault="00722FD5" w:rsidP="00722FD5">
            <w:r w:rsidRPr="00124237">
              <w:t>Wbudowany akumulator wykorzystywany do sterowania funkcjami łóżka w przypadku zaniku zasilania lub w przypadku przewożenia pacjenta</w:t>
            </w:r>
          </w:p>
        </w:tc>
        <w:tc>
          <w:tcPr>
            <w:tcW w:w="1701" w:type="dxa"/>
            <w:tcBorders>
              <w:top w:val="single" w:sz="6" w:space="0" w:color="auto"/>
            </w:tcBorders>
          </w:tcPr>
          <w:p w14:paraId="59E04490" w14:textId="725AFDEF"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0BB31C16" w14:textId="77777777" w:rsidR="00722FD5" w:rsidRPr="00124237" w:rsidRDefault="00722FD5" w:rsidP="00722FD5">
            <w:pPr>
              <w:ind w:left="144" w:right="144"/>
              <w:jc w:val="center"/>
            </w:pPr>
          </w:p>
        </w:tc>
      </w:tr>
      <w:tr w:rsidR="00722FD5" w:rsidRPr="00124237" w14:paraId="33CFF569"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584CD179"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160CF9BC" w14:textId="4C0692A3" w:rsidR="00722FD5" w:rsidRPr="00124237" w:rsidRDefault="00722FD5" w:rsidP="00722FD5">
            <w:r w:rsidRPr="00124237">
              <w:t xml:space="preserve">Konstrukcja łóżka wykonana ze stali węglowej lakierowanej proszkowo z użyciem lakieru z nanotechnologią srebra powodującą hamowanie namnażania bakterii i wirusów. Dodatki antybakteryjne muszą być integralną zawartością składu lakieru. </w:t>
            </w:r>
          </w:p>
        </w:tc>
        <w:tc>
          <w:tcPr>
            <w:tcW w:w="1701" w:type="dxa"/>
            <w:tcBorders>
              <w:top w:val="single" w:sz="6" w:space="0" w:color="auto"/>
            </w:tcBorders>
          </w:tcPr>
          <w:p w14:paraId="0AD54E8F" w14:textId="33345AB9"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34336C56" w14:textId="77777777" w:rsidR="00722FD5" w:rsidRPr="00124237" w:rsidRDefault="00722FD5" w:rsidP="00722FD5">
            <w:pPr>
              <w:ind w:left="144" w:right="144"/>
              <w:jc w:val="center"/>
            </w:pPr>
          </w:p>
        </w:tc>
      </w:tr>
      <w:tr w:rsidR="00722FD5" w:rsidRPr="00124237" w14:paraId="7336050D"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2DECB18D"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6C6430D5" w14:textId="7A6CC75E" w:rsidR="00722FD5" w:rsidRPr="00124237" w:rsidRDefault="00722FD5" w:rsidP="00722FD5">
            <w:r w:rsidRPr="00124237">
              <w:rPr>
                <w:color w:val="000000"/>
              </w:rPr>
              <w:t xml:space="preserve">Segmenty leża wypełnione odejmowanymi płytami laminatowymi, przeziernymi dla promieniowania RTG </w:t>
            </w:r>
          </w:p>
        </w:tc>
        <w:tc>
          <w:tcPr>
            <w:tcW w:w="1701" w:type="dxa"/>
            <w:tcBorders>
              <w:top w:val="single" w:sz="6" w:space="0" w:color="auto"/>
            </w:tcBorders>
          </w:tcPr>
          <w:p w14:paraId="5AB24793" w14:textId="3A2966E5"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0470B756" w14:textId="77777777" w:rsidR="00722FD5" w:rsidRPr="00124237" w:rsidRDefault="00722FD5" w:rsidP="00722FD5">
            <w:pPr>
              <w:ind w:left="144" w:right="144"/>
              <w:jc w:val="center"/>
            </w:pPr>
          </w:p>
        </w:tc>
      </w:tr>
      <w:tr w:rsidR="00722FD5" w:rsidRPr="00124237" w14:paraId="5BB09ECD"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12855BC6"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211E7873" w14:textId="21C90534" w:rsidR="00722FD5" w:rsidRPr="00124237" w:rsidRDefault="00722FD5" w:rsidP="00722FD5">
            <w:pPr>
              <w:rPr>
                <w:color w:val="000000"/>
              </w:rPr>
            </w:pPr>
            <w:r w:rsidRPr="00124237">
              <w:rPr>
                <w:color w:val="000000"/>
              </w:rPr>
              <w:t xml:space="preserve">Segment oparcia pleców z możliwością szybkiego poziomowania (CPR) z obu stron leża. </w:t>
            </w:r>
          </w:p>
        </w:tc>
        <w:tc>
          <w:tcPr>
            <w:tcW w:w="1701" w:type="dxa"/>
            <w:tcBorders>
              <w:top w:val="single" w:sz="6" w:space="0" w:color="auto"/>
            </w:tcBorders>
          </w:tcPr>
          <w:p w14:paraId="28FF8C20" w14:textId="37D9507E"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6EAF71E0" w14:textId="77777777" w:rsidR="00722FD5" w:rsidRPr="00124237" w:rsidRDefault="00722FD5" w:rsidP="00722FD5">
            <w:pPr>
              <w:ind w:left="144" w:right="144"/>
              <w:jc w:val="center"/>
            </w:pPr>
          </w:p>
        </w:tc>
      </w:tr>
      <w:tr w:rsidR="00722FD5" w:rsidRPr="00124237" w14:paraId="751130E8"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35B562A0"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0A956AD2" w14:textId="2F8E20DB" w:rsidR="00722FD5" w:rsidRPr="00124237" w:rsidRDefault="00722FD5" w:rsidP="00722FD5">
            <w:pPr>
              <w:rPr>
                <w:color w:val="000000"/>
              </w:rPr>
            </w:pPr>
            <w:r w:rsidRPr="00124237">
              <w:t xml:space="preserve">4 koła o średnicy min. 150 mm zaopatrzone w mechanizm centralnej blokady. Koła z tworzywowymi osłonami (widoczny tylko bieżnik) </w:t>
            </w:r>
          </w:p>
        </w:tc>
        <w:tc>
          <w:tcPr>
            <w:tcW w:w="1701" w:type="dxa"/>
            <w:tcBorders>
              <w:top w:val="single" w:sz="6" w:space="0" w:color="auto"/>
            </w:tcBorders>
          </w:tcPr>
          <w:p w14:paraId="212FB3D6" w14:textId="7A8F2CAC"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3E12DF66" w14:textId="77777777" w:rsidR="00722FD5" w:rsidRPr="00124237" w:rsidRDefault="00722FD5" w:rsidP="00722FD5">
            <w:pPr>
              <w:ind w:left="144" w:right="144"/>
              <w:jc w:val="center"/>
            </w:pPr>
          </w:p>
        </w:tc>
      </w:tr>
      <w:tr w:rsidR="00722FD5" w:rsidRPr="00124237" w14:paraId="3D83C073"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40F64289"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426359A9" w14:textId="027ADD57" w:rsidR="00722FD5" w:rsidRPr="00124237" w:rsidRDefault="00722FD5" w:rsidP="00722FD5">
            <w:r w:rsidRPr="00124237">
              <w:rPr>
                <w:color w:val="000000"/>
              </w:rPr>
              <w:t>Dźwignie uruchamiające centralną blokadę kół umieszczone w dwóch narożach ramy podwozia łóżka od strony nóg pacjenta</w:t>
            </w:r>
          </w:p>
        </w:tc>
        <w:tc>
          <w:tcPr>
            <w:tcW w:w="1701" w:type="dxa"/>
            <w:tcBorders>
              <w:top w:val="single" w:sz="6" w:space="0" w:color="auto"/>
            </w:tcBorders>
          </w:tcPr>
          <w:p w14:paraId="787384B4" w14:textId="3E8A09C1"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02B6E534" w14:textId="77777777" w:rsidR="00722FD5" w:rsidRPr="00124237" w:rsidRDefault="00722FD5" w:rsidP="00722FD5">
            <w:pPr>
              <w:ind w:left="144" w:right="144"/>
              <w:jc w:val="center"/>
            </w:pPr>
          </w:p>
        </w:tc>
      </w:tr>
      <w:tr w:rsidR="00722FD5" w:rsidRPr="00124237" w14:paraId="123DE807"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66F7FF1C"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5302BE4C" w14:textId="6BFB046C" w:rsidR="00722FD5" w:rsidRPr="00124237" w:rsidRDefault="00722FD5" w:rsidP="00722FD5">
            <w:pPr>
              <w:rPr>
                <w:color w:val="000000"/>
              </w:rPr>
            </w:pPr>
            <w:r w:rsidRPr="00124237">
              <w:t xml:space="preserve">Funkcja jazdy na wprost i łatwego manewrowania </w:t>
            </w:r>
          </w:p>
        </w:tc>
        <w:tc>
          <w:tcPr>
            <w:tcW w:w="1701" w:type="dxa"/>
            <w:tcBorders>
              <w:top w:val="single" w:sz="6" w:space="0" w:color="auto"/>
            </w:tcBorders>
          </w:tcPr>
          <w:p w14:paraId="2B4B3D61" w14:textId="17E58B33"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007E8EEE" w14:textId="77777777" w:rsidR="00722FD5" w:rsidRPr="00124237" w:rsidRDefault="00722FD5" w:rsidP="00722FD5">
            <w:pPr>
              <w:ind w:left="144" w:right="144"/>
              <w:jc w:val="center"/>
            </w:pPr>
          </w:p>
        </w:tc>
      </w:tr>
      <w:tr w:rsidR="00722FD5" w:rsidRPr="00124237" w14:paraId="4548E034"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2D31634B"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5ABB0D69" w14:textId="17CE1657" w:rsidR="00722FD5" w:rsidRPr="00124237" w:rsidRDefault="00722FD5" w:rsidP="00722FD5">
            <w:r w:rsidRPr="00124237">
              <w:t>Prześwit pod podwoziem o wysokości min. 145 mm i na długości min. 1500 mm, aby umożliwić swobodny najazd podnośnika chorego</w:t>
            </w:r>
          </w:p>
        </w:tc>
        <w:tc>
          <w:tcPr>
            <w:tcW w:w="1701" w:type="dxa"/>
            <w:tcBorders>
              <w:top w:val="single" w:sz="6" w:space="0" w:color="auto"/>
            </w:tcBorders>
          </w:tcPr>
          <w:p w14:paraId="54FE54D4" w14:textId="583BCD36"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3C092122" w14:textId="77777777" w:rsidR="00722FD5" w:rsidRPr="00124237" w:rsidRDefault="00722FD5" w:rsidP="00722FD5">
            <w:pPr>
              <w:ind w:left="144" w:right="144"/>
              <w:jc w:val="center"/>
            </w:pPr>
          </w:p>
        </w:tc>
      </w:tr>
      <w:tr w:rsidR="00722FD5" w:rsidRPr="00124237" w14:paraId="3797F6CB"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5802928B"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75BCD674" w14:textId="5BE39965" w:rsidR="00722FD5" w:rsidRPr="00124237" w:rsidRDefault="00722FD5" w:rsidP="00722FD5">
            <w:r w:rsidRPr="00124237">
              <w:t xml:space="preserve">Szczyty łóżka wyjmowane z gniazd ramy leża, tworzywowe </w:t>
            </w:r>
            <w:r w:rsidRPr="00124237">
              <w:rPr>
                <w:color w:val="000000"/>
              </w:rPr>
              <w:t>wytworzone z tworzywa z użyciem technologii powodującej hamowanie namnażania się bakterii i wirusów</w:t>
            </w:r>
            <w:r w:rsidRPr="00124237">
              <w:t xml:space="preserve">. </w:t>
            </w:r>
          </w:p>
        </w:tc>
        <w:tc>
          <w:tcPr>
            <w:tcW w:w="1701" w:type="dxa"/>
            <w:tcBorders>
              <w:top w:val="single" w:sz="6" w:space="0" w:color="auto"/>
            </w:tcBorders>
          </w:tcPr>
          <w:p w14:paraId="687C18EC" w14:textId="458094C1"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7BD50E71" w14:textId="77777777" w:rsidR="00722FD5" w:rsidRPr="00124237" w:rsidRDefault="00722FD5" w:rsidP="00722FD5">
            <w:pPr>
              <w:ind w:left="144" w:right="144"/>
              <w:jc w:val="center"/>
            </w:pPr>
          </w:p>
        </w:tc>
      </w:tr>
      <w:tr w:rsidR="00722FD5" w:rsidRPr="00124237" w14:paraId="2C5DCCBB"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3BDFCCE3"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2583DE41" w14:textId="77777777" w:rsidR="00722FD5" w:rsidRPr="00124237" w:rsidRDefault="00722FD5" w:rsidP="00722FD5">
            <w:r w:rsidRPr="00124237">
              <w:t>Rama leża wyposażona w:</w:t>
            </w:r>
          </w:p>
          <w:p w14:paraId="4EF21F8E" w14:textId="77777777" w:rsidR="00722FD5" w:rsidRPr="00124237" w:rsidRDefault="00722FD5" w:rsidP="00722FD5">
            <w:r w:rsidRPr="00124237">
              <w:t>- krążki odbojowe w narożach leża,</w:t>
            </w:r>
          </w:p>
          <w:p w14:paraId="39B1706A" w14:textId="77777777" w:rsidR="00722FD5" w:rsidRPr="00124237" w:rsidRDefault="00722FD5" w:rsidP="00722FD5">
            <w:r w:rsidRPr="00124237">
              <w:t>- sworzeń wyrównania potencjału,</w:t>
            </w:r>
          </w:p>
          <w:p w14:paraId="67326693" w14:textId="77777777" w:rsidR="00722FD5" w:rsidRPr="00124237" w:rsidRDefault="00722FD5" w:rsidP="00722FD5">
            <w:r w:rsidRPr="00124237">
              <w:t>- poziomnice, po jednej sztuce na obu bokach leża, w okolicy szczytu nóg</w:t>
            </w:r>
          </w:p>
          <w:p w14:paraId="13C4053F" w14:textId="13960DF7" w:rsidR="00722FD5" w:rsidRPr="00124237" w:rsidRDefault="00722FD5" w:rsidP="00722FD5">
            <w:r w:rsidRPr="00124237">
              <w:t xml:space="preserve">- cztery haczyki do zawieszania np. woreczków na płyny fizjologiczne – po dwa haczyki z dwóch stron leża  </w:t>
            </w:r>
          </w:p>
        </w:tc>
        <w:tc>
          <w:tcPr>
            <w:tcW w:w="1701" w:type="dxa"/>
            <w:tcBorders>
              <w:top w:val="single" w:sz="6" w:space="0" w:color="auto"/>
            </w:tcBorders>
          </w:tcPr>
          <w:p w14:paraId="620A0120" w14:textId="7EA27A2B"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34DA0E27" w14:textId="77777777" w:rsidR="00722FD5" w:rsidRPr="00124237" w:rsidRDefault="00722FD5" w:rsidP="00722FD5">
            <w:pPr>
              <w:ind w:left="144" w:right="144"/>
              <w:jc w:val="center"/>
            </w:pPr>
          </w:p>
        </w:tc>
      </w:tr>
      <w:tr w:rsidR="00722FD5" w:rsidRPr="00124237" w14:paraId="29567EB6"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3D97D4D5"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04CCB956" w14:textId="7647C330" w:rsidR="00722FD5" w:rsidRPr="00124237" w:rsidRDefault="00722FD5" w:rsidP="00722FD5">
            <w:r w:rsidRPr="00124237">
              <w:t>Możliwość montażu wieszaka kroplówki w czterech narożach ramy leża</w:t>
            </w:r>
          </w:p>
        </w:tc>
        <w:tc>
          <w:tcPr>
            <w:tcW w:w="1701" w:type="dxa"/>
            <w:tcBorders>
              <w:top w:val="single" w:sz="6" w:space="0" w:color="auto"/>
            </w:tcBorders>
          </w:tcPr>
          <w:p w14:paraId="3CEED66F" w14:textId="3A17F5AF"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31A53106" w14:textId="77777777" w:rsidR="00722FD5" w:rsidRPr="00124237" w:rsidRDefault="00722FD5" w:rsidP="00722FD5">
            <w:pPr>
              <w:ind w:left="144" w:right="144"/>
              <w:jc w:val="center"/>
            </w:pPr>
          </w:p>
        </w:tc>
      </w:tr>
      <w:tr w:rsidR="00722FD5" w:rsidRPr="00124237" w14:paraId="72DAB403"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4F9DF43E"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79AFBF11" w14:textId="7454144A" w:rsidR="00722FD5" w:rsidRPr="00124237" w:rsidRDefault="00722FD5" w:rsidP="00722FD5">
            <w:r w:rsidRPr="00124237">
              <w:t xml:space="preserve">Dopuszczalne obciążenie robocze min. </w:t>
            </w:r>
            <w:r w:rsidRPr="00722FD5">
              <w:rPr>
                <w:b/>
                <w:bCs/>
              </w:rPr>
              <w:t>280 kg</w:t>
            </w:r>
          </w:p>
        </w:tc>
        <w:tc>
          <w:tcPr>
            <w:tcW w:w="1701" w:type="dxa"/>
            <w:tcBorders>
              <w:top w:val="single" w:sz="6" w:space="0" w:color="auto"/>
            </w:tcBorders>
          </w:tcPr>
          <w:p w14:paraId="6641F97E" w14:textId="5D82F72F"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0C0D3C9B" w14:textId="77777777" w:rsidR="00722FD5" w:rsidRPr="00124237" w:rsidRDefault="00722FD5" w:rsidP="00722FD5">
            <w:pPr>
              <w:ind w:left="144" w:right="144"/>
              <w:jc w:val="center"/>
            </w:pPr>
          </w:p>
        </w:tc>
      </w:tr>
      <w:tr w:rsidR="00722FD5" w:rsidRPr="00124237" w14:paraId="223E1F73"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0F65B1BA"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444944D6" w14:textId="77777777" w:rsidR="00722FD5" w:rsidRPr="00124237" w:rsidRDefault="00722FD5" w:rsidP="00722FD5">
            <w:pPr>
              <w:rPr>
                <w:color w:val="000000"/>
              </w:rPr>
            </w:pPr>
            <w:r w:rsidRPr="00124237">
              <w:rPr>
                <w:color w:val="000000"/>
              </w:rPr>
              <w:t>Elementy wyposażenia łóżka:</w:t>
            </w:r>
          </w:p>
          <w:p w14:paraId="49E29936" w14:textId="77777777" w:rsidR="00722FD5" w:rsidRPr="00124237" w:rsidRDefault="00722FD5" w:rsidP="00722FD5">
            <w:pPr>
              <w:rPr>
                <w:color w:val="000000"/>
              </w:rPr>
            </w:pPr>
            <w:r w:rsidRPr="00124237">
              <w:rPr>
                <w:color w:val="000000"/>
              </w:rPr>
              <w:t>- materac o grubości 120 mm w tkaninie nieprzemakalnej, paroprzepuszczalnej, antybakteryjnej, trudnopalnej, antyalergicznej, nieprzenikalnej dla roztoczy, dostosowany wymiarowo do łóżka – 1 szt.</w:t>
            </w:r>
          </w:p>
          <w:p w14:paraId="4B5FD58E" w14:textId="151C93CC" w:rsidR="00722FD5" w:rsidRPr="00124237" w:rsidRDefault="00722FD5" w:rsidP="00722FD5">
            <w:r w:rsidRPr="00124237">
              <w:rPr>
                <w:color w:val="000000"/>
              </w:rPr>
              <w:lastRenderedPageBreak/>
              <w:t>- wieszak kroplówki – 1 szt.</w:t>
            </w:r>
          </w:p>
        </w:tc>
        <w:tc>
          <w:tcPr>
            <w:tcW w:w="1701" w:type="dxa"/>
            <w:tcBorders>
              <w:top w:val="single" w:sz="6" w:space="0" w:color="auto"/>
            </w:tcBorders>
          </w:tcPr>
          <w:p w14:paraId="36909023" w14:textId="045EB129" w:rsidR="00722FD5" w:rsidRPr="00124237" w:rsidRDefault="00722FD5" w:rsidP="00722FD5">
            <w:pPr>
              <w:ind w:left="144" w:right="144"/>
              <w:jc w:val="center"/>
            </w:pPr>
            <w:r w:rsidRPr="00124237">
              <w:lastRenderedPageBreak/>
              <w:t>TAK, podać</w:t>
            </w:r>
          </w:p>
        </w:tc>
        <w:tc>
          <w:tcPr>
            <w:tcW w:w="1276" w:type="dxa"/>
            <w:tcBorders>
              <w:top w:val="single" w:sz="6" w:space="0" w:color="auto"/>
            </w:tcBorders>
            <w:vAlign w:val="center"/>
          </w:tcPr>
          <w:p w14:paraId="62F6699A" w14:textId="77777777" w:rsidR="00722FD5" w:rsidRPr="00124237" w:rsidRDefault="00722FD5" w:rsidP="00722FD5">
            <w:pPr>
              <w:ind w:left="144" w:right="144"/>
              <w:jc w:val="center"/>
            </w:pPr>
          </w:p>
        </w:tc>
      </w:tr>
      <w:tr w:rsidR="00722FD5" w:rsidRPr="00124237" w14:paraId="532362EB"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1411D52B"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0B2B8C52" w14:textId="0F96ABBD" w:rsidR="00722FD5" w:rsidRPr="00124237" w:rsidRDefault="00722FD5" w:rsidP="00722FD5">
            <w:pPr>
              <w:rPr>
                <w:color w:val="000000"/>
              </w:rPr>
            </w:pPr>
            <w:r w:rsidRPr="00124237">
              <w:rPr>
                <w:color w:val="000000"/>
              </w:rPr>
              <w:t>Dokumenty (raporty techniczne, karty charakterystyki itp.) potwierdzające antybakteryjność lakieru i tworzywa</w:t>
            </w:r>
            <w:r w:rsidRPr="00124237">
              <w:t xml:space="preserve"> (dołączyć do oferty)</w:t>
            </w:r>
          </w:p>
        </w:tc>
        <w:tc>
          <w:tcPr>
            <w:tcW w:w="1701" w:type="dxa"/>
            <w:tcBorders>
              <w:top w:val="single" w:sz="6" w:space="0" w:color="auto"/>
            </w:tcBorders>
          </w:tcPr>
          <w:p w14:paraId="20B2D406" w14:textId="22472763"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077CA06E" w14:textId="77777777" w:rsidR="00722FD5" w:rsidRPr="00124237" w:rsidRDefault="00722FD5" w:rsidP="00722FD5">
            <w:pPr>
              <w:ind w:left="144" w:right="144"/>
              <w:jc w:val="center"/>
            </w:pPr>
          </w:p>
        </w:tc>
      </w:tr>
      <w:tr w:rsidR="00722FD5" w:rsidRPr="00124237" w14:paraId="5F1031F3"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7544E199"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6E8F9D4C" w14:textId="0B5926B3" w:rsidR="00722FD5" w:rsidRPr="00124237" w:rsidRDefault="00722FD5" w:rsidP="00722FD5">
            <w:pPr>
              <w:rPr>
                <w:color w:val="000000"/>
              </w:rPr>
            </w:pPr>
            <w:r w:rsidRPr="00124237">
              <w:t>Łóżko dostarczone w oryginalnym opakowaniu producenta</w:t>
            </w:r>
          </w:p>
        </w:tc>
        <w:tc>
          <w:tcPr>
            <w:tcW w:w="1701" w:type="dxa"/>
            <w:tcBorders>
              <w:top w:val="single" w:sz="6" w:space="0" w:color="auto"/>
            </w:tcBorders>
          </w:tcPr>
          <w:p w14:paraId="16925596" w14:textId="762E5852" w:rsidR="00722FD5" w:rsidRPr="00124237" w:rsidRDefault="00722FD5" w:rsidP="00722FD5">
            <w:pPr>
              <w:ind w:left="144" w:right="144"/>
              <w:jc w:val="center"/>
            </w:pPr>
            <w:r w:rsidRPr="00124237">
              <w:t>TAK, podać</w:t>
            </w:r>
          </w:p>
        </w:tc>
        <w:tc>
          <w:tcPr>
            <w:tcW w:w="1276" w:type="dxa"/>
            <w:tcBorders>
              <w:top w:val="single" w:sz="6" w:space="0" w:color="auto"/>
            </w:tcBorders>
            <w:vAlign w:val="center"/>
          </w:tcPr>
          <w:p w14:paraId="06EA2167" w14:textId="77777777" w:rsidR="00722FD5" w:rsidRPr="00124237" w:rsidRDefault="00722FD5" w:rsidP="00722FD5">
            <w:pPr>
              <w:ind w:left="144" w:right="144"/>
              <w:jc w:val="center"/>
            </w:pPr>
          </w:p>
        </w:tc>
      </w:tr>
      <w:tr w:rsidR="00722FD5" w:rsidRPr="00124237" w14:paraId="0B2358FE" w14:textId="77777777" w:rsidTr="00722F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bottom w:val="single" w:sz="6" w:space="0" w:color="auto"/>
            </w:tcBorders>
            <w:vAlign w:val="center"/>
          </w:tcPr>
          <w:p w14:paraId="5AEEFAC0" w14:textId="77777777" w:rsidR="00722FD5" w:rsidRPr="00124237" w:rsidRDefault="00722FD5" w:rsidP="00722FD5">
            <w:pPr>
              <w:numPr>
                <w:ilvl w:val="0"/>
                <w:numId w:val="53"/>
              </w:numPr>
              <w:suppressAutoHyphens w:val="0"/>
              <w:ind w:left="380" w:right="-70"/>
            </w:pPr>
          </w:p>
        </w:tc>
        <w:tc>
          <w:tcPr>
            <w:tcW w:w="6237" w:type="dxa"/>
            <w:tcBorders>
              <w:top w:val="single" w:sz="6" w:space="0" w:color="auto"/>
              <w:bottom w:val="single" w:sz="6" w:space="0" w:color="auto"/>
            </w:tcBorders>
          </w:tcPr>
          <w:p w14:paraId="1D16884B" w14:textId="6619B4DB" w:rsidR="00722FD5" w:rsidRPr="00124237" w:rsidRDefault="00722FD5" w:rsidP="00722FD5">
            <w:r w:rsidRPr="00124237">
              <w:t>Powierzchnie łóżka odporne na środki dezynfekcyjne</w:t>
            </w:r>
          </w:p>
        </w:tc>
        <w:tc>
          <w:tcPr>
            <w:tcW w:w="1701" w:type="dxa"/>
            <w:tcBorders>
              <w:top w:val="single" w:sz="6" w:space="0" w:color="auto"/>
              <w:bottom w:val="single" w:sz="6" w:space="0" w:color="auto"/>
            </w:tcBorders>
          </w:tcPr>
          <w:p w14:paraId="04777858" w14:textId="033C1253" w:rsidR="00722FD5" w:rsidRPr="00124237" w:rsidRDefault="00722FD5" w:rsidP="00722FD5">
            <w:pPr>
              <w:ind w:left="144" w:right="144"/>
              <w:jc w:val="center"/>
            </w:pPr>
            <w:r w:rsidRPr="00124237">
              <w:t>TAK, podać</w:t>
            </w:r>
          </w:p>
        </w:tc>
        <w:tc>
          <w:tcPr>
            <w:tcW w:w="1276" w:type="dxa"/>
            <w:tcBorders>
              <w:top w:val="single" w:sz="6" w:space="0" w:color="auto"/>
              <w:bottom w:val="single" w:sz="6" w:space="0" w:color="auto"/>
            </w:tcBorders>
            <w:vAlign w:val="center"/>
          </w:tcPr>
          <w:p w14:paraId="76508C4D" w14:textId="77777777" w:rsidR="00722FD5" w:rsidRPr="00124237" w:rsidRDefault="00722FD5" w:rsidP="00722FD5">
            <w:pPr>
              <w:ind w:left="144" w:right="144"/>
              <w:jc w:val="center"/>
            </w:pPr>
          </w:p>
        </w:tc>
      </w:tr>
      <w:tr w:rsidR="00722FD5" w:rsidRPr="00124237" w14:paraId="593B9F91"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74696BAD" w14:textId="77777777" w:rsidR="00722FD5" w:rsidRPr="00124237" w:rsidRDefault="00722FD5" w:rsidP="00722FD5">
            <w:pPr>
              <w:numPr>
                <w:ilvl w:val="0"/>
                <w:numId w:val="53"/>
              </w:numPr>
              <w:suppressAutoHyphens w:val="0"/>
              <w:ind w:left="380" w:right="-70"/>
            </w:pPr>
          </w:p>
        </w:tc>
        <w:tc>
          <w:tcPr>
            <w:tcW w:w="6237" w:type="dxa"/>
            <w:tcBorders>
              <w:top w:val="single" w:sz="6" w:space="0" w:color="auto"/>
            </w:tcBorders>
          </w:tcPr>
          <w:p w14:paraId="0B54BC78" w14:textId="3C964600" w:rsidR="00722FD5" w:rsidRPr="00124237" w:rsidRDefault="00014FB4" w:rsidP="00722FD5">
            <w:r w:rsidRPr="00722FD5">
              <w:rPr>
                <w:b/>
                <w:bCs/>
              </w:rPr>
              <w:t xml:space="preserve">TYP </w:t>
            </w:r>
            <w:r>
              <w:rPr>
                <w:b/>
                <w:bCs/>
              </w:rPr>
              <w:t>3</w:t>
            </w:r>
            <w:r w:rsidRPr="00722FD5">
              <w:rPr>
                <w:b/>
                <w:bCs/>
              </w:rPr>
              <w:t xml:space="preserve"> – ŁÓŻKO OBSERWACYJNE </w:t>
            </w:r>
            <w:r>
              <w:rPr>
                <w:b/>
                <w:bCs/>
              </w:rPr>
              <w:t>PROSTE</w:t>
            </w:r>
            <w:r w:rsidRPr="00722FD5">
              <w:rPr>
                <w:b/>
                <w:bCs/>
              </w:rPr>
              <w:t xml:space="preserve"> – </w:t>
            </w:r>
            <w:r>
              <w:rPr>
                <w:b/>
                <w:bCs/>
              </w:rPr>
              <w:t>5</w:t>
            </w:r>
            <w:r w:rsidRPr="00722FD5">
              <w:rPr>
                <w:b/>
                <w:bCs/>
              </w:rPr>
              <w:t xml:space="preserve"> SZT.</w:t>
            </w:r>
            <w:r>
              <w:rPr>
                <w:b/>
                <w:bCs/>
              </w:rPr>
              <w:t>:</w:t>
            </w:r>
          </w:p>
        </w:tc>
        <w:tc>
          <w:tcPr>
            <w:tcW w:w="1701" w:type="dxa"/>
            <w:tcBorders>
              <w:top w:val="single" w:sz="6" w:space="0" w:color="auto"/>
            </w:tcBorders>
          </w:tcPr>
          <w:p w14:paraId="4CCEFB5E" w14:textId="77777777" w:rsidR="00722FD5" w:rsidRPr="00124237" w:rsidRDefault="00722FD5" w:rsidP="00722FD5">
            <w:pPr>
              <w:ind w:left="144" w:right="144"/>
              <w:jc w:val="center"/>
            </w:pPr>
          </w:p>
        </w:tc>
        <w:tc>
          <w:tcPr>
            <w:tcW w:w="1276" w:type="dxa"/>
            <w:tcBorders>
              <w:top w:val="single" w:sz="6" w:space="0" w:color="auto"/>
            </w:tcBorders>
            <w:vAlign w:val="center"/>
          </w:tcPr>
          <w:p w14:paraId="3B8E32B2" w14:textId="77777777" w:rsidR="00722FD5" w:rsidRPr="00124237" w:rsidRDefault="00722FD5" w:rsidP="00722FD5">
            <w:pPr>
              <w:ind w:left="144" w:right="144"/>
              <w:jc w:val="center"/>
            </w:pPr>
          </w:p>
        </w:tc>
      </w:tr>
      <w:tr w:rsidR="0098589F" w:rsidRPr="00124237" w14:paraId="6368600D"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06EC8F5D"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3C448F4B" w14:textId="168EDFA0" w:rsidR="0098589F" w:rsidRPr="0098589F" w:rsidRDefault="0098589F" w:rsidP="0098589F">
            <w:r w:rsidRPr="0098589F">
              <w:t>Szerokość całkowita z odbojami: 970 mm (± 20 mm)</w:t>
            </w:r>
          </w:p>
        </w:tc>
        <w:tc>
          <w:tcPr>
            <w:tcW w:w="1701" w:type="dxa"/>
            <w:tcBorders>
              <w:top w:val="single" w:sz="6" w:space="0" w:color="auto"/>
            </w:tcBorders>
          </w:tcPr>
          <w:p w14:paraId="2D3A060A" w14:textId="5E97F6BB"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260686A6" w14:textId="77777777" w:rsidR="0098589F" w:rsidRPr="00124237" w:rsidRDefault="0098589F" w:rsidP="0098589F">
            <w:pPr>
              <w:ind w:left="144" w:right="144"/>
              <w:jc w:val="center"/>
            </w:pPr>
          </w:p>
        </w:tc>
      </w:tr>
      <w:tr w:rsidR="0098589F" w:rsidRPr="00124237" w14:paraId="1110C12E"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0E872FC0"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733F8987" w14:textId="0225C25D" w:rsidR="0098589F" w:rsidRPr="00124237" w:rsidRDefault="0098589F" w:rsidP="0098589F">
            <w:r w:rsidRPr="0098589F">
              <w:t>Szerokość całkowita z poręczami bocznymi: max 1020 mm</w:t>
            </w:r>
          </w:p>
        </w:tc>
        <w:tc>
          <w:tcPr>
            <w:tcW w:w="1701" w:type="dxa"/>
            <w:tcBorders>
              <w:top w:val="single" w:sz="6" w:space="0" w:color="auto"/>
            </w:tcBorders>
          </w:tcPr>
          <w:p w14:paraId="678BE365" w14:textId="4FE9A44F"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7C9F947F" w14:textId="77777777" w:rsidR="0098589F" w:rsidRPr="00124237" w:rsidRDefault="0098589F" w:rsidP="0098589F">
            <w:pPr>
              <w:ind w:left="144" w:right="144"/>
              <w:jc w:val="center"/>
            </w:pPr>
          </w:p>
        </w:tc>
      </w:tr>
      <w:tr w:rsidR="0098589F" w:rsidRPr="00124237" w14:paraId="7C1810E1"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10D41AE0"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3417B20E" w14:textId="7D9E16F7" w:rsidR="0098589F" w:rsidRPr="00124237" w:rsidRDefault="0098589F" w:rsidP="0098589F">
            <w:pPr>
              <w:autoSpaceDE w:val="0"/>
              <w:autoSpaceDN w:val="0"/>
              <w:adjustRightInd w:val="0"/>
            </w:pPr>
            <w:r w:rsidRPr="0098589F">
              <w:t>Długość całkowita z odbojami: 2200 mm (± 20 mm)</w:t>
            </w:r>
          </w:p>
        </w:tc>
        <w:tc>
          <w:tcPr>
            <w:tcW w:w="1701" w:type="dxa"/>
            <w:tcBorders>
              <w:top w:val="single" w:sz="6" w:space="0" w:color="auto"/>
            </w:tcBorders>
          </w:tcPr>
          <w:p w14:paraId="0C16A326" w14:textId="0A339AE4"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5B7D9709" w14:textId="77777777" w:rsidR="0098589F" w:rsidRPr="00124237" w:rsidRDefault="0098589F" w:rsidP="0098589F">
            <w:pPr>
              <w:ind w:left="144" w:right="144"/>
              <w:jc w:val="center"/>
            </w:pPr>
          </w:p>
        </w:tc>
      </w:tr>
      <w:tr w:rsidR="0098589F" w:rsidRPr="00124237" w14:paraId="01F418AE"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0E378487"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02E3F4CE" w14:textId="34E3EFE1" w:rsidR="0098589F" w:rsidRPr="0098589F" w:rsidRDefault="0098589F" w:rsidP="0098589F">
            <w:pPr>
              <w:autoSpaceDE w:val="0"/>
              <w:autoSpaceDN w:val="0"/>
              <w:adjustRightInd w:val="0"/>
            </w:pPr>
            <w:r w:rsidRPr="0098589F">
              <w:t>Wysokość leża od podłogi: 500 mm (± 20 mm)</w:t>
            </w:r>
          </w:p>
        </w:tc>
        <w:tc>
          <w:tcPr>
            <w:tcW w:w="1701" w:type="dxa"/>
            <w:tcBorders>
              <w:top w:val="single" w:sz="6" w:space="0" w:color="auto"/>
            </w:tcBorders>
          </w:tcPr>
          <w:p w14:paraId="7E333A6E" w14:textId="5FFD17BD"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0E5585A1" w14:textId="77777777" w:rsidR="0098589F" w:rsidRPr="00124237" w:rsidRDefault="0098589F" w:rsidP="0098589F">
            <w:pPr>
              <w:ind w:left="144" w:right="144"/>
              <w:jc w:val="center"/>
            </w:pPr>
          </w:p>
        </w:tc>
      </w:tr>
      <w:tr w:rsidR="0098589F" w:rsidRPr="00124237" w14:paraId="22E2BB2E"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6FA9146E"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4481C1F6" w14:textId="277655BE" w:rsidR="0098589F" w:rsidRPr="00124237" w:rsidRDefault="0098589F" w:rsidP="0098589F">
            <w:pPr>
              <w:autoSpaceDE w:val="0"/>
              <w:autoSpaceDN w:val="0"/>
              <w:adjustRightInd w:val="0"/>
            </w:pPr>
            <w:r w:rsidRPr="0098589F">
              <w:t>Łóżko z ramą zewnętrzną, wewnątrz której znajdują się segmenty leża</w:t>
            </w:r>
          </w:p>
        </w:tc>
        <w:tc>
          <w:tcPr>
            <w:tcW w:w="1701" w:type="dxa"/>
            <w:tcBorders>
              <w:top w:val="single" w:sz="6" w:space="0" w:color="auto"/>
            </w:tcBorders>
          </w:tcPr>
          <w:p w14:paraId="40FAD9E7" w14:textId="295FB0E2"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72863D18" w14:textId="77777777" w:rsidR="0098589F" w:rsidRPr="00124237" w:rsidRDefault="0098589F" w:rsidP="0098589F">
            <w:pPr>
              <w:ind w:left="144" w:right="144"/>
              <w:jc w:val="center"/>
            </w:pPr>
          </w:p>
        </w:tc>
      </w:tr>
      <w:tr w:rsidR="0098589F" w:rsidRPr="00124237" w14:paraId="11EFC0C9"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09F3DED8"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6BB8BCF6" w14:textId="31BD3A85" w:rsidR="0098589F" w:rsidRPr="00124237" w:rsidRDefault="0098589F" w:rsidP="0098589F">
            <w:r w:rsidRPr="0098589F">
              <w:t>Konstrukcja łóżka wykonana ze stali węglowej lakierowanej proszkowo z użyciem lakieru</w:t>
            </w:r>
            <w:r>
              <w:t xml:space="preserve"> </w:t>
            </w:r>
            <w:r w:rsidRPr="0098589F">
              <w:t>z nanotechnologią srebra powodującą hamowanie namnażania bakterii i wirusów. Dodatki antybakteryjne muszą być integralną zawartością składu lakieru. Nie dopuszcza się, aby własności antybakteryjne były uzyskiwane poprzez nanoszenie na powłokę lakierniczą oddzielnych środków.</w:t>
            </w:r>
          </w:p>
        </w:tc>
        <w:tc>
          <w:tcPr>
            <w:tcW w:w="1701" w:type="dxa"/>
            <w:tcBorders>
              <w:top w:val="single" w:sz="6" w:space="0" w:color="auto"/>
            </w:tcBorders>
          </w:tcPr>
          <w:p w14:paraId="293627EC" w14:textId="2CFFCAFB"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1DA65AA2" w14:textId="77777777" w:rsidR="0098589F" w:rsidRPr="00124237" w:rsidRDefault="0098589F" w:rsidP="0098589F">
            <w:pPr>
              <w:ind w:left="144" w:right="144"/>
              <w:jc w:val="center"/>
            </w:pPr>
          </w:p>
        </w:tc>
      </w:tr>
      <w:tr w:rsidR="0098589F" w:rsidRPr="00124237" w14:paraId="38D68EFA"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727EA44D"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7F72140E" w14:textId="5E00E2B9" w:rsidR="0098589F" w:rsidRPr="00124237" w:rsidRDefault="0098589F" w:rsidP="0098589F">
            <w:pPr>
              <w:autoSpaceDE w:val="0"/>
              <w:autoSpaceDN w:val="0"/>
              <w:adjustRightInd w:val="0"/>
            </w:pPr>
            <w:r w:rsidRPr="0098589F">
              <w:t xml:space="preserve">Leże podzielone na dwie sekcje w tym ruchome oparcie pleców </w:t>
            </w:r>
          </w:p>
        </w:tc>
        <w:tc>
          <w:tcPr>
            <w:tcW w:w="1701" w:type="dxa"/>
            <w:tcBorders>
              <w:top w:val="single" w:sz="6" w:space="0" w:color="auto"/>
            </w:tcBorders>
          </w:tcPr>
          <w:p w14:paraId="5678677A" w14:textId="6D1FF87F"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6426A00A" w14:textId="77777777" w:rsidR="0098589F" w:rsidRPr="00124237" w:rsidRDefault="0098589F" w:rsidP="0098589F">
            <w:pPr>
              <w:ind w:left="144" w:right="144"/>
              <w:jc w:val="center"/>
            </w:pPr>
          </w:p>
        </w:tc>
      </w:tr>
      <w:tr w:rsidR="0098589F" w:rsidRPr="00124237" w14:paraId="592122E9"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68AA1281"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5F94C8E3" w14:textId="437AD120" w:rsidR="0098589F" w:rsidRPr="00124237" w:rsidRDefault="0098589F" w:rsidP="0098589F">
            <w:r w:rsidRPr="0098589F">
              <w:t>Segmenty leża wypełnione siatką metalową lakierowaną proszkowo z użyciem lakieru</w:t>
            </w:r>
            <w:r>
              <w:t xml:space="preserve"> </w:t>
            </w:r>
            <w:r w:rsidRPr="0098589F">
              <w:t>z nanotechnologią srebra powodującą hamowanie namnażania bakterii i wirusów. Dodatki antybakteryjne muszą być integralną zawartością składu lakieru. Nie dopuszcza się, aby własności antybakteryjne były uzyskiwane poprzez nanoszenie na powłokę lakierniczą oddzielnych środków.</w:t>
            </w:r>
          </w:p>
        </w:tc>
        <w:tc>
          <w:tcPr>
            <w:tcW w:w="1701" w:type="dxa"/>
            <w:tcBorders>
              <w:top w:val="single" w:sz="6" w:space="0" w:color="auto"/>
            </w:tcBorders>
          </w:tcPr>
          <w:p w14:paraId="69EB8720" w14:textId="664F976F"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0BABCE97" w14:textId="77777777" w:rsidR="0098589F" w:rsidRPr="00124237" w:rsidRDefault="0098589F" w:rsidP="0098589F">
            <w:pPr>
              <w:ind w:left="144" w:right="144"/>
              <w:jc w:val="center"/>
            </w:pPr>
          </w:p>
        </w:tc>
      </w:tr>
      <w:tr w:rsidR="0098589F" w:rsidRPr="00124237" w14:paraId="2B7C0E6E"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262901FE"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0E3E3DF9" w14:textId="168D7B78" w:rsidR="0098589F" w:rsidRPr="0098589F" w:rsidRDefault="0098589F" w:rsidP="0098589F">
            <w:pPr>
              <w:autoSpaceDE w:val="0"/>
              <w:autoSpaceDN w:val="0"/>
              <w:adjustRightInd w:val="0"/>
            </w:pPr>
            <w:r w:rsidRPr="0098589F">
              <w:t>Siatka w leżu montowana na stałe</w:t>
            </w:r>
          </w:p>
        </w:tc>
        <w:tc>
          <w:tcPr>
            <w:tcW w:w="1701" w:type="dxa"/>
            <w:tcBorders>
              <w:top w:val="single" w:sz="6" w:space="0" w:color="auto"/>
            </w:tcBorders>
          </w:tcPr>
          <w:p w14:paraId="04DC44FD" w14:textId="7B373443"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114F54FC" w14:textId="77777777" w:rsidR="0098589F" w:rsidRPr="00124237" w:rsidRDefault="0098589F" w:rsidP="0098589F">
            <w:pPr>
              <w:ind w:left="144" w:right="144"/>
              <w:jc w:val="center"/>
            </w:pPr>
          </w:p>
        </w:tc>
      </w:tr>
      <w:tr w:rsidR="0098589F" w:rsidRPr="00124237" w14:paraId="69BCDF63"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1ABAE230"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0E840835" w14:textId="4CC67AD7" w:rsidR="0098589F" w:rsidRPr="00124237" w:rsidRDefault="0098589F" w:rsidP="0098589F">
            <w:pPr>
              <w:autoSpaceDE w:val="0"/>
              <w:autoSpaceDN w:val="0"/>
              <w:adjustRightInd w:val="0"/>
            </w:pPr>
            <w:r w:rsidRPr="0098589F">
              <w:t>Ręczna regulacja oparcia pleców za pomocą sprężyny gazowej w zakresie do 70O (± 5 O)</w:t>
            </w:r>
          </w:p>
        </w:tc>
        <w:tc>
          <w:tcPr>
            <w:tcW w:w="1701" w:type="dxa"/>
            <w:tcBorders>
              <w:top w:val="single" w:sz="6" w:space="0" w:color="auto"/>
            </w:tcBorders>
          </w:tcPr>
          <w:p w14:paraId="7A3B98A4" w14:textId="699D9DED"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5B5BBF0B" w14:textId="77777777" w:rsidR="0098589F" w:rsidRPr="00124237" w:rsidRDefault="0098589F" w:rsidP="0098589F">
            <w:pPr>
              <w:ind w:left="144" w:right="144"/>
              <w:jc w:val="center"/>
            </w:pPr>
          </w:p>
        </w:tc>
      </w:tr>
      <w:tr w:rsidR="0098589F" w:rsidRPr="00124237" w14:paraId="520CD90E"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049DC094"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32F1922F" w14:textId="7563788C" w:rsidR="0098589F" w:rsidRPr="00124237" w:rsidRDefault="0098589F" w:rsidP="0098589F">
            <w:pPr>
              <w:autoSpaceDE w:val="0"/>
              <w:autoSpaceDN w:val="0"/>
              <w:adjustRightInd w:val="0"/>
            </w:pPr>
            <w:r w:rsidRPr="0098589F">
              <w:t>Łóżko wyposażone w 4 koła o średnicy min 125 mm z czego 2 mają posiadać blokadę jazdy i obrotu</w:t>
            </w:r>
          </w:p>
        </w:tc>
        <w:tc>
          <w:tcPr>
            <w:tcW w:w="1701" w:type="dxa"/>
            <w:tcBorders>
              <w:top w:val="single" w:sz="6" w:space="0" w:color="auto"/>
            </w:tcBorders>
          </w:tcPr>
          <w:p w14:paraId="7881D330" w14:textId="77513B35"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278FC888" w14:textId="77777777" w:rsidR="0098589F" w:rsidRPr="00124237" w:rsidRDefault="0098589F" w:rsidP="0098589F">
            <w:pPr>
              <w:ind w:left="144" w:right="144"/>
              <w:jc w:val="center"/>
            </w:pPr>
          </w:p>
        </w:tc>
      </w:tr>
      <w:tr w:rsidR="0098589F" w:rsidRPr="00124237" w14:paraId="40550BE8"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65D3C59F"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0851414D" w14:textId="0AA646F6" w:rsidR="0098589F" w:rsidRPr="00124237" w:rsidRDefault="0098589F" w:rsidP="0098589F">
            <w:pPr>
              <w:autoSpaceDE w:val="0"/>
              <w:autoSpaceDN w:val="0"/>
              <w:adjustRightInd w:val="0"/>
            </w:pPr>
            <w:r w:rsidRPr="0098589F">
              <w:t>Łóżko zaopatrzone w krążki odbojowe</w:t>
            </w:r>
          </w:p>
        </w:tc>
        <w:tc>
          <w:tcPr>
            <w:tcW w:w="1701" w:type="dxa"/>
            <w:tcBorders>
              <w:top w:val="single" w:sz="6" w:space="0" w:color="auto"/>
            </w:tcBorders>
          </w:tcPr>
          <w:p w14:paraId="3042E6F6" w14:textId="0F996A36"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11A349DB" w14:textId="77777777" w:rsidR="0098589F" w:rsidRPr="00124237" w:rsidRDefault="0098589F" w:rsidP="0098589F">
            <w:pPr>
              <w:ind w:left="144" w:right="144"/>
              <w:jc w:val="center"/>
            </w:pPr>
          </w:p>
        </w:tc>
      </w:tr>
      <w:tr w:rsidR="0098589F" w:rsidRPr="00124237" w14:paraId="7014E2C9"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290AAA39"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19311D1C" w14:textId="27FD09A2" w:rsidR="0098589F" w:rsidRPr="00124237" w:rsidRDefault="0098589F" w:rsidP="0098589F">
            <w:pPr>
              <w:autoSpaceDE w:val="0"/>
              <w:autoSpaceDN w:val="0"/>
              <w:adjustRightInd w:val="0"/>
            </w:pPr>
            <w:r w:rsidRPr="0098589F">
              <w:t>Łóżko wyposażone w haczyki do zawieszania woreczków (po 2 szt. na jedną stronę)</w:t>
            </w:r>
          </w:p>
        </w:tc>
        <w:tc>
          <w:tcPr>
            <w:tcW w:w="1701" w:type="dxa"/>
            <w:tcBorders>
              <w:top w:val="single" w:sz="6" w:space="0" w:color="auto"/>
            </w:tcBorders>
          </w:tcPr>
          <w:p w14:paraId="0C366AD4" w14:textId="64FE867A"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1EAD0E93" w14:textId="77777777" w:rsidR="0098589F" w:rsidRPr="00124237" w:rsidRDefault="0098589F" w:rsidP="0098589F">
            <w:pPr>
              <w:ind w:left="144" w:right="144"/>
              <w:jc w:val="center"/>
            </w:pPr>
          </w:p>
        </w:tc>
      </w:tr>
      <w:tr w:rsidR="0098589F" w:rsidRPr="00124237" w14:paraId="427503F9"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544449C2"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5ACE86AB" w14:textId="31676385" w:rsidR="0098589F" w:rsidRPr="00124237" w:rsidRDefault="0098589F" w:rsidP="0098589F">
            <w:pPr>
              <w:autoSpaceDE w:val="0"/>
              <w:autoSpaceDN w:val="0"/>
              <w:adjustRightInd w:val="0"/>
            </w:pPr>
            <w:r w:rsidRPr="0098589F">
              <w:t xml:space="preserve">Możliwość montażu do łóżka poręczy bocznych, wieszaka kroplówki, podwójnej ramy wyciągowej, wieszaków na kaczkę i basen, uchwytu ręki. Wyposażenie, które ma być objęte ofertą zostało wyspecyfikowane w punkcie 17.   </w:t>
            </w:r>
          </w:p>
        </w:tc>
        <w:tc>
          <w:tcPr>
            <w:tcW w:w="1701" w:type="dxa"/>
            <w:tcBorders>
              <w:top w:val="single" w:sz="6" w:space="0" w:color="auto"/>
            </w:tcBorders>
          </w:tcPr>
          <w:p w14:paraId="40113D3D" w14:textId="399BB533"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7067354F" w14:textId="77777777" w:rsidR="0098589F" w:rsidRPr="00124237" w:rsidRDefault="0098589F" w:rsidP="0098589F">
            <w:pPr>
              <w:ind w:left="144" w:right="144"/>
              <w:jc w:val="center"/>
            </w:pPr>
          </w:p>
        </w:tc>
      </w:tr>
      <w:tr w:rsidR="0098589F" w:rsidRPr="00124237" w14:paraId="4B47575A"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5F367EF6"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48B19B67" w14:textId="6661ACB9" w:rsidR="0098589F" w:rsidRPr="00124237" w:rsidRDefault="0098589F" w:rsidP="0098589F">
            <w:pPr>
              <w:autoSpaceDE w:val="0"/>
              <w:autoSpaceDN w:val="0"/>
              <w:adjustRightInd w:val="0"/>
            </w:pPr>
            <w:r w:rsidRPr="0098589F">
              <w:t xml:space="preserve">Dopuszczalne obciążenie min. 170 kg </w:t>
            </w:r>
          </w:p>
        </w:tc>
        <w:tc>
          <w:tcPr>
            <w:tcW w:w="1701" w:type="dxa"/>
            <w:tcBorders>
              <w:top w:val="single" w:sz="6" w:space="0" w:color="auto"/>
            </w:tcBorders>
          </w:tcPr>
          <w:p w14:paraId="60A397CE" w14:textId="09A3FE3E"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7F03AE6C" w14:textId="77777777" w:rsidR="0098589F" w:rsidRPr="00124237" w:rsidRDefault="0098589F" w:rsidP="0098589F">
            <w:pPr>
              <w:ind w:left="144" w:right="144"/>
              <w:jc w:val="center"/>
            </w:pPr>
          </w:p>
        </w:tc>
      </w:tr>
      <w:tr w:rsidR="0098589F" w:rsidRPr="00124237" w14:paraId="53596E0C" w14:textId="77777777" w:rsidTr="004D0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Borders>
              <w:top w:val="single" w:sz="6" w:space="0" w:color="auto"/>
            </w:tcBorders>
            <w:vAlign w:val="center"/>
          </w:tcPr>
          <w:p w14:paraId="12AAD235" w14:textId="77777777" w:rsidR="0098589F" w:rsidRPr="00124237" w:rsidRDefault="0098589F" w:rsidP="0098589F">
            <w:pPr>
              <w:numPr>
                <w:ilvl w:val="0"/>
                <w:numId w:val="53"/>
              </w:numPr>
              <w:suppressAutoHyphens w:val="0"/>
              <w:ind w:left="380" w:right="-70"/>
            </w:pPr>
          </w:p>
        </w:tc>
        <w:tc>
          <w:tcPr>
            <w:tcW w:w="6237" w:type="dxa"/>
            <w:tcBorders>
              <w:top w:val="single" w:sz="6" w:space="0" w:color="auto"/>
            </w:tcBorders>
          </w:tcPr>
          <w:p w14:paraId="4C2C1304" w14:textId="77777777" w:rsidR="0098589F" w:rsidRDefault="0098589F" w:rsidP="0098589F">
            <w:pPr>
              <w:pStyle w:val="NormalnyWeb"/>
            </w:pPr>
            <w:r w:rsidRPr="0098589F">
              <w:t>Elementy wyposażenia łóżka:</w:t>
            </w:r>
          </w:p>
          <w:p w14:paraId="51E26A2D" w14:textId="77777777" w:rsidR="0098589F" w:rsidRPr="0098589F" w:rsidRDefault="0098589F" w:rsidP="0098589F">
            <w:pPr>
              <w:pStyle w:val="NormalnyWeb"/>
            </w:pPr>
            <w:r w:rsidRPr="0098589F">
              <w:t>1. materac w tkaninie nieprzemakalnej, paroprzepuszczalnej, antybakteryjnej, trudnopalnej, antyalergicznej, nieprzenikalnej dla roztoczy, dostosowany wymiarowo do łóżka – 1 szt.</w:t>
            </w:r>
          </w:p>
          <w:p w14:paraId="3E4EFACB" w14:textId="01032CDE" w:rsidR="0098589F" w:rsidRPr="00124237" w:rsidRDefault="0098589F" w:rsidP="0098589F">
            <w:r w:rsidRPr="0098589F">
              <w:t xml:space="preserve">2. poręcze boczne lakierowane proszkowo z użyciem lakieru z nanotechnologią srebra powodującą hamowanie namnażania bakterii i wirusów. </w:t>
            </w:r>
          </w:p>
        </w:tc>
        <w:tc>
          <w:tcPr>
            <w:tcW w:w="1701" w:type="dxa"/>
            <w:tcBorders>
              <w:top w:val="single" w:sz="6" w:space="0" w:color="auto"/>
            </w:tcBorders>
          </w:tcPr>
          <w:p w14:paraId="76F818C8" w14:textId="26B733D9" w:rsidR="0098589F" w:rsidRPr="00124237" w:rsidRDefault="0098589F" w:rsidP="0098589F">
            <w:pPr>
              <w:ind w:left="144" w:right="144"/>
              <w:jc w:val="center"/>
            </w:pPr>
            <w:r w:rsidRPr="00124237">
              <w:t>TAK, podać</w:t>
            </w:r>
          </w:p>
        </w:tc>
        <w:tc>
          <w:tcPr>
            <w:tcW w:w="1276" w:type="dxa"/>
            <w:tcBorders>
              <w:top w:val="single" w:sz="6" w:space="0" w:color="auto"/>
            </w:tcBorders>
            <w:vAlign w:val="center"/>
          </w:tcPr>
          <w:p w14:paraId="26DBA519" w14:textId="77777777" w:rsidR="0098589F" w:rsidRPr="00124237" w:rsidRDefault="0098589F" w:rsidP="0098589F">
            <w:pPr>
              <w:ind w:left="144" w:right="144"/>
              <w:jc w:val="center"/>
            </w:pPr>
          </w:p>
        </w:tc>
      </w:tr>
    </w:tbl>
    <w:p w14:paraId="2E44655B" w14:textId="1572E88B" w:rsidR="00EF5746" w:rsidRPr="00124237" w:rsidRDefault="00EF5746" w:rsidP="005177D4">
      <w:pPr>
        <w:rPr>
          <w:i/>
          <w:iCs/>
          <w:color w:val="000000"/>
          <w:sz w:val="28"/>
          <w:szCs w:val="28"/>
          <w:lang w:eastAsia="zh-CN"/>
        </w:rPr>
      </w:pPr>
    </w:p>
    <w:p w14:paraId="1D2DDFFA" w14:textId="77777777" w:rsidR="007E6354" w:rsidRDefault="007E6354" w:rsidP="00B3622B">
      <w:pPr>
        <w:pStyle w:val="Akapitzlist"/>
        <w:ind w:left="-11" w:right="502"/>
        <w:jc w:val="center"/>
        <w:rPr>
          <w:rFonts w:eastAsia="Times New Roman"/>
          <w:b/>
          <w:sz w:val="28"/>
          <w:szCs w:val="28"/>
          <w:lang w:eastAsia="pl-PL"/>
        </w:rPr>
      </w:pPr>
    </w:p>
    <w:p w14:paraId="346BDAD2" w14:textId="01793B77" w:rsidR="00B3622B" w:rsidRPr="00124237" w:rsidRDefault="00B3622B" w:rsidP="00B3622B">
      <w:pPr>
        <w:pStyle w:val="Akapitzlist"/>
        <w:ind w:left="-11" w:right="502"/>
        <w:jc w:val="center"/>
        <w:rPr>
          <w:rFonts w:eastAsia="Times New Roman"/>
          <w:b/>
          <w:sz w:val="28"/>
          <w:szCs w:val="28"/>
          <w:lang w:eastAsia="pl-PL"/>
        </w:rPr>
      </w:pPr>
      <w:r w:rsidRPr="00124237">
        <w:rPr>
          <w:rFonts w:eastAsia="Times New Roman"/>
          <w:b/>
          <w:sz w:val="28"/>
          <w:szCs w:val="28"/>
          <w:lang w:eastAsia="pl-PL"/>
        </w:rPr>
        <w:lastRenderedPageBreak/>
        <w:t>15. STOLIK ZABIEGOWY – 4 SZT.</w:t>
      </w:r>
    </w:p>
    <w:p w14:paraId="28B67957" w14:textId="77777777" w:rsidR="00B3622B" w:rsidRPr="00124237" w:rsidRDefault="00B3622B" w:rsidP="00B3622B">
      <w:pPr>
        <w:autoSpaceDE w:val="0"/>
        <w:rPr>
          <w:rFonts w:eastAsia="ArialMT"/>
          <w:sz w:val="28"/>
          <w:szCs w:val="28"/>
        </w:rPr>
      </w:pPr>
    </w:p>
    <w:p w14:paraId="7B59CA48" w14:textId="77777777" w:rsidR="00B3622B" w:rsidRPr="00124237" w:rsidRDefault="00B3622B" w:rsidP="00B3622B">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3EB21787" w14:textId="77777777" w:rsidR="00B3622B" w:rsidRPr="00124237" w:rsidRDefault="00B3622B" w:rsidP="00B3622B">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513D7B1F" w14:textId="77777777" w:rsidR="00B3622B" w:rsidRPr="00124237" w:rsidRDefault="00B3622B" w:rsidP="00B3622B">
      <w:pPr>
        <w:snapToGrid w:val="0"/>
        <w:rPr>
          <w:color w:val="000000"/>
          <w:sz w:val="28"/>
          <w:szCs w:val="28"/>
          <w:lang w:eastAsia="zh-CN"/>
        </w:rPr>
      </w:pPr>
      <w:r w:rsidRPr="00124237">
        <w:rPr>
          <w:color w:val="000000"/>
          <w:sz w:val="28"/>
          <w:szCs w:val="28"/>
          <w:lang w:eastAsia="zh-CN"/>
        </w:rPr>
        <w:t>Kraj pochodzenia: ………………………………</w:t>
      </w:r>
    </w:p>
    <w:p w14:paraId="3EA92F60" w14:textId="77777777" w:rsidR="00B3622B" w:rsidRPr="00124237" w:rsidRDefault="00B3622B" w:rsidP="00B3622B">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7B8B4AEA" w14:textId="77777777" w:rsidR="00B3622B" w:rsidRPr="00124237" w:rsidRDefault="00B3622B" w:rsidP="00B3622B">
      <w:pPr>
        <w:rPr>
          <w:i/>
          <w:iCs/>
          <w:color w:val="000000"/>
          <w:sz w:val="28"/>
          <w:szCs w:val="28"/>
          <w:lang w:eastAsia="zh-CN"/>
        </w:rPr>
      </w:pPr>
      <w:r w:rsidRPr="00124237">
        <w:rPr>
          <w:i/>
          <w:iCs/>
          <w:color w:val="000000"/>
          <w:sz w:val="28"/>
          <w:szCs w:val="28"/>
          <w:lang w:eastAsia="zh-CN"/>
        </w:rPr>
        <w:t>wymagane urządzenie fabrycznie nowe, rok produkcji 2021 r</w:t>
      </w:r>
    </w:p>
    <w:p w14:paraId="744FCCAC" w14:textId="77777777" w:rsidR="00B3622B" w:rsidRPr="00124237" w:rsidRDefault="00B3622B" w:rsidP="005177D4">
      <w:pPr>
        <w:rPr>
          <w:i/>
          <w:iCs/>
          <w:color w:val="000000"/>
          <w:sz w:val="28"/>
          <w:szCs w:val="28"/>
          <w:lang w:eastAsia="zh-CN"/>
        </w:rPr>
      </w:pPr>
    </w:p>
    <w:tbl>
      <w:tblPr>
        <w:tblW w:w="97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6237"/>
        <w:gridCol w:w="1701"/>
        <w:gridCol w:w="1276"/>
      </w:tblGrid>
      <w:tr w:rsidR="00475287" w:rsidRPr="00124237" w14:paraId="098AC948" w14:textId="77777777" w:rsidTr="00967979">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21AC0416" w14:textId="2F154CBE" w:rsidR="00475287" w:rsidRPr="00124237" w:rsidRDefault="00475287" w:rsidP="00475287">
            <w:pPr>
              <w:snapToGrid w:val="0"/>
              <w:jc w:val="center"/>
              <w:rPr>
                <w:b/>
                <w:bCs/>
              </w:rPr>
            </w:pPr>
            <w:r w:rsidRPr="00124237">
              <w:rPr>
                <w:b/>
                <w:bCs/>
              </w:rPr>
              <w:t>Lp.</w:t>
            </w:r>
          </w:p>
        </w:tc>
        <w:tc>
          <w:tcPr>
            <w:tcW w:w="623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5F2596E8" w14:textId="5B0CEDDD" w:rsidR="00475287" w:rsidRPr="00124237" w:rsidRDefault="00475287" w:rsidP="00475287">
            <w:pPr>
              <w:snapToGrid w:val="0"/>
              <w:jc w:val="center"/>
              <w:rPr>
                <w:b/>
                <w:bCs/>
              </w:rPr>
            </w:pPr>
            <w:r w:rsidRPr="00124237">
              <w:rPr>
                <w:b/>
                <w:bCs/>
              </w:rPr>
              <w:t>Parametr/warunek</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6F1D7460" w14:textId="29660248" w:rsidR="00475287" w:rsidRPr="00124237" w:rsidRDefault="00475287" w:rsidP="00475287">
            <w:pPr>
              <w:jc w:val="center"/>
              <w:rPr>
                <w:b/>
                <w:bCs/>
              </w:rPr>
            </w:pPr>
            <w:r w:rsidRPr="00124237">
              <w:rPr>
                <w:b/>
                <w:bCs/>
              </w:rPr>
              <w:t>Parametr wymagany</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8066CDA" w14:textId="3FAFFDCC" w:rsidR="00475287" w:rsidRPr="00124237" w:rsidRDefault="00475287" w:rsidP="00475287">
            <w:pPr>
              <w:snapToGrid w:val="0"/>
              <w:jc w:val="center"/>
              <w:rPr>
                <w:b/>
                <w:bCs/>
              </w:rPr>
            </w:pPr>
            <w:r w:rsidRPr="00124237">
              <w:rPr>
                <w:b/>
                <w:bCs/>
              </w:rPr>
              <w:t>Parametr oferowany</w:t>
            </w:r>
          </w:p>
        </w:tc>
      </w:tr>
      <w:tr w:rsidR="00DA07CB" w:rsidRPr="00124237" w14:paraId="31A2060C" w14:textId="77777777" w:rsidTr="00967979">
        <w:tc>
          <w:tcPr>
            <w:tcW w:w="567" w:type="dxa"/>
            <w:tcMar>
              <w:top w:w="55" w:type="dxa"/>
              <w:left w:w="55" w:type="dxa"/>
              <w:bottom w:w="55" w:type="dxa"/>
              <w:right w:w="55" w:type="dxa"/>
            </w:tcMar>
          </w:tcPr>
          <w:p w14:paraId="2C5879B8" w14:textId="77777777" w:rsidR="00DA07CB" w:rsidRPr="00124237" w:rsidRDefault="00DA07CB" w:rsidP="00576531">
            <w:pPr>
              <w:pStyle w:val="Lista-kontynuacja2"/>
              <w:widowControl w:val="0"/>
              <w:numPr>
                <w:ilvl w:val="0"/>
                <w:numId w:val="52"/>
              </w:numPr>
              <w:autoSpaceDN w:val="0"/>
              <w:snapToGrid w:val="0"/>
              <w:spacing w:after="0"/>
              <w:ind w:left="0"/>
              <w:contextualSpacing w:val="0"/>
              <w:textAlignment w:val="baseline"/>
            </w:pPr>
          </w:p>
        </w:tc>
        <w:tc>
          <w:tcPr>
            <w:tcW w:w="6237"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14:paraId="594241E9" w14:textId="77777777" w:rsidR="00DA07CB" w:rsidRPr="00124237" w:rsidRDefault="00DA07CB" w:rsidP="00DA07CB">
            <w:r w:rsidRPr="00124237">
              <w:t>Rama stalowa malowana proszkowo</w:t>
            </w:r>
          </w:p>
        </w:tc>
        <w:tc>
          <w:tcPr>
            <w:tcW w:w="1701"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14:paraId="5DE77F14" w14:textId="43974CA3" w:rsidR="00DA07CB" w:rsidRPr="00124237" w:rsidRDefault="00DA07CB" w:rsidP="00DA07CB">
            <w:pPr>
              <w:jc w:val="center"/>
            </w:pPr>
            <w:r w:rsidRPr="00124237">
              <w:t>TAK, podać</w:t>
            </w:r>
          </w:p>
        </w:tc>
        <w:tc>
          <w:tcPr>
            <w:tcW w:w="1276" w:type="dxa"/>
            <w:tcMar>
              <w:top w:w="55" w:type="dxa"/>
              <w:left w:w="55" w:type="dxa"/>
              <w:bottom w:w="55" w:type="dxa"/>
              <w:right w:w="55" w:type="dxa"/>
            </w:tcMar>
          </w:tcPr>
          <w:p w14:paraId="150310A3" w14:textId="77777777" w:rsidR="00DA07CB" w:rsidRPr="00124237" w:rsidRDefault="00DA07CB" w:rsidP="00DA07CB">
            <w:pPr>
              <w:pStyle w:val="TableContents"/>
              <w:snapToGrid w:val="0"/>
              <w:rPr>
                <w:rFonts w:cs="Times New Roman"/>
                <w:lang w:val="pl-PL"/>
              </w:rPr>
            </w:pPr>
          </w:p>
        </w:tc>
      </w:tr>
      <w:tr w:rsidR="00DA07CB" w:rsidRPr="00124237" w14:paraId="60304134" w14:textId="77777777" w:rsidTr="00967979">
        <w:tc>
          <w:tcPr>
            <w:tcW w:w="567" w:type="dxa"/>
            <w:tcMar>
              <w:top w:w="55" w:type="dxa"/>
              <w:left w:w="55" w:type="dxa"/>
              <w:bottom w:w="55" w:type="dxa"/>
              <w:right w:w="55" w:type="dxa"/>
            </w:tcMar>
          </w:tcPr>
          <w:p w14:paraId="2FCEC31E" w14:textId="77777777" w:rsidR="00DA07CB" w:rsidRPr="00124237" w:rsidRDefault="00DA07CB" w:rsidP="00576531">
            <w:pPr>
              <w:pStyle w:val="Lista-kontynuacja2"/>
              <w:widowControl w:val="0"/>
              <w:numPr>
                <w:ilvl w:val="0"/>
                <w:numId w:val="52"/>
              </w:numPr>
              <w:autoSpaceDN w:val="0"/>
              <w:snapToGrid w:val="0"/>
              <w:spacing w:after="0"/>
              <w:ind w:left="0"/>
              <w:contextualSpacing w:val="0"/>
              <w:textAlignment w:val="baseline"/>
            </w:pPr>
          </w:p>
        </w:tc>
        <w:tc>
          <w:tcPr>
            <w:tcW w:w="6237"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14:paraId="2A2017B0" w14:textId="77777777" w:rsidR="00DA07CB" w:rsidRPr="00124237" w:rsidRDefault="00DA07CB" w:rsidP="00DA07CB">
            <w:r w:rsidRPr="00124237">
              <w:t xml:space="preserve">Kółka plastikowe (lub inne) min. 100 mm wyposażone w indywidualne blokady </w:t>
            </w:r>
          </w:p>
        </w:tc>
        <w:tc>
          <w:tcPr>
            <w:tcW w:w="1701"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14:paraId="2C3980D9" w14:textId="7B9124A8" w:rsidR="00DA07CB" w:rsidRPr="00124237" w:rsidRDefault="00DA07CB" w:rsidP="00DA07CB">
            <w:pPr>
              <w:jc w:val="center"/>
            </w:pPr>
            <w:r w:rsidRPr="00124237">
              <w:t>TAK, podać</w:t>
            </w:r>
          </w:p>
        </w:tc>
        <w:tc>
          <w:tcPr>
            <w:tcW w:w="1276" w:type="dxa"/>
            <w:tcMar>
              <w:top w:w="55" w:type="dxa"/>
              <w:left w:w="55" w:type="dxa"/>
              <w:bottom w:w="55" w:type="dxa"/>
              <w:right w:w="55" w:type="dxa"/>
            </w:tcMar>
          </w:tcPr>
          <w:p w14:paraId="3510CA5E" w14:textId="77777777" w:rsidR="00DA07CB" w:rsidRPr="00124237" w:rsidRDefault="00DA07CB" w:rsidP="00DA07CB">
            <w:pPr>
              <w:pStyle w:val="TableContents"/>
              <w:snapToGrid w:val="0"/>
              <w:rPr>
                <w:rFonts w:cs="Times New Roman"/>
                <w:lang w:val="pl-PL"/>
              </w:rPr>
            </w:pPr>
          </w:p>
        </w:tc>
      </w:tr>
      <w:tr w:rsidR="00DA07CB" w:rsidRPr="00124237" w14:paraId="03C91D30" w14:textId="77777777" w:rsidTr="00967979">
        <w:tc>
          <w:tcPr>
            <w:tcW w:w="567" w:type="dxa"/>
            <w:tcMar>
              <w:top w:w="55" w:type="dxa"/>
              <w:left w:w="55" w:type="dxa"/>
              <w:bottom w:w="55" w:type="dxa"/>
              <w:right w:w="55" w:type="dxa"/>
            </w:tcMar>
          </w:tcPr>
          <w:p w14:paraId="3642458D" w14:textId="77777777" w:rsidR="00DA07CB" w:rsidRPr="00124237" w:rsidRDefault="00DA07CB" w:rsidP="00576531">
            <w:pPr>
              <w:pStyle w:val="Lista-kontynuacja2"/>
              <w:widowControl w:val="0"/>
              <w:numPr>
                <w:ilvl w:val="0"/>
                <w:numId w:val="52"/>
              </w:numPr>
              <w:autoSpaceDN w:val="0"/>
              <w:snapToGrid w:val="0"/>
              <w:spacing w:after="0"/>
              <w:ind w:left="0"/>
              <w:contextualSpacing w:val="0"/>
              <w:textAlignment w:val="baseline"/>
            </w:pPr>
          </w:p>
        </w:tc>
        <w:tc>
          <w:tcPr>
            <w:tcW w:w="6237" w:type="dxa"/>
            <w:tcBorders>
              <w:left w:val="single" w:sz="1" w:space="0" w:color="000000"/>
              <w:bottom w:val="single" w:sz="1" w:space="0" w:color="000000"/>
            </w:tcBorders>
            <w:shd w:val="clear" w:color="auto" w:fill="auto"/>
            <w:tcMar>
              <w:top w:w="55" w:type="dxa"/>
              <w:left w:w="55" w:type="dxa"/>
              <w:bottom w:w="55" w:type="dxa"/>
              <w:right w:w="55" w:type="dxa"/>
            </w:tcMar>
          </w:tcPr>
          <w:p w14:paraId="27730E03" w14:textId="77777777" w:rsidR="00DA07CB" w:rsidRPr="00124237" w:rsidRDefault="00DA07CB" w:rsidP="00DA07CB">
            <w:r w:rsidRPr="00124237">
              <w:t>Blat i otwarta półka na spodzie wózka</w:t>
            </w:r>
          </w:p>
        </w:tc>
        <w:tc>
          <w:tcPr>
            <w:tcW w:w="1701"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14:paraId="03ED5020" w14:textId="2A2018A6" w:rsidR="00DA07CB" w:rsidRPr="00124237" w:rsidRDefault="00DA07CB" w:rsidP="00DA07CB">
            <w:pPr>
              <w:jc w:val="center"/>
            </w:pPr>
            <w:r w:rsidRPr="00124237">
              <w:t>TAK, podać</w:t>
            </w:r>
          </w:p>
        </w:tc>
        <w:tc>
          <w:tcPr>
            <w:tcW w:w="1276" w:type="dxa"/>
            <w:tcMar>
              <w:top w:w="55" w:type="dxa"/>
              <w:left w:w="55" w:type="dxa"/>
              <w:bottom w:w="55" w:type="dxa"/>
              <w:right w:w="55" w:type="dxa"/>
            </w:tcMar>
          </w:tcPr>
          <w:p w14:paraId="42279698" w14:textId="77777777" w:rsidR="00DA07CB" w:rsidRPr="00124237" w:rsidRDefault="00DA07CB" w:rsidP="00DA07CB">
            <w:pPr>
              <w:pStyle w:val="TableContents"/>
              <w:snapToGrid w:val="0"/>
              <w:rPr>
                <w:rFonts w:cs="Times New Roman"/>
                <w:lang w:val="pl-PL"/>
              </w:rPr>
            </w:pPr>
          </w:p>
        </w:tc>
      </w:tr>
      <w:tr w:rsidR="00DA07CB" w:rsidRPr="00124237" w14:paraId="6A951119" w14:textId="77777777" w:rsidTr="00967979">
        <w:tc>
          <w:tcPr>
            <w:tcW w:w="567" w:type="dxa"/>
            <w:tcMar>
              <w:top w:w="55" w:type="dxa"/>
              <w:left w:w="55" w:type="dxa"/>
              <w:bottom w:w="55" w:type="dxa"/>
              <w:right w:w="55" w:type="dxa"/>
            </w:tcMar>
          </w:tcPr>
          <w:p w14:paraId="5571775A" w14:textId="77777777" w:rsidR="00DA07CB" w:rsidRPr="00124237" w:rsidRDefault="00DA07CB" w:rsidP="00576531">
            <w:pPr>
              <w:pStyle w:val="Lista-kontynuacja2"/>
              <w:widowControl w:val="0"/>
              <w:numPr>
                <w:ilvl w:val="0"/>
                <w:numId w:val="52"/>
              </w:numPr>
              <w:autoSpaceDN w:val="0"/>
              <w:snapToGrid w:val="0"/>
              <w:spacing w:after="0"/>
              <w:ind w:left="0"/>
              <w:contextualSpacing w:val="0"/>
              <w:textAlignment w:val="baseline"/>
            </w:pPr>
          </w:p>
        </w:tc>
        <w:tc>
          <w:tcPr>
            <w:tcW w:w="6237" w:type="dxa"/>
            <w:tcBorders>
              <w:left w:val="single" w:sz="1" w:space="0" w:color="000000"/>
              <w:bottom w:val="single" w:sz="1" w:space="0" w:color="000000"/>
            </w:tcBorders>
            <w:shd w:val="clear" w:color="auto" w:fill="auto"/>
            <w:tcMar>
              <w:top w:w="55" w:type="dxa"/>
              <w:left w:w="55" w:type="dxa"/>
              <w:bottom w:w="55" w:type="dxa"/>
              <w:right w:w="55" w:type="dxa"/>
            </w:tcMar>
          </w:tcPr>
          <w:p w14:paraId="7CFCAB62" w14:textId="77777777" w:rsidR="00DA07CB" w:rsidRPr="00124237" w:rsidRDefault="00DA07CB" w:rsidP="00DA07CB">
            <w:r w:rsidRPr="00124237">
              <w:t>Szuflada wyposażona we wkłady ABS lub metalowe</w:t>
            </w:r>
          </w:p>
        </w:tc>
        <w:tc>
          <w:tcPr>
            <w:tcW w:w="1701"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14:paraId="0447B9D4" w14:textId="3A8512B2" w:rsidR="00DA07CB" w:rsidRPr="00124237" w:rsidRDefault="00DA07CB" w:rsidP="00DA07CB">
            <w:pPr>
              <w:jc w:val="center"/>
            </w:pPr>
            <w:r w:rsidRPr="00124237">
              <w:t>TAK, podać</w:t>
            </w:r>
          </w:p>
        </w:tc>
        <w:tc>
          <w:tcPr>
            <w:tcW w:w="1276" w:type="dxa"/>
            <w:tcMar>
              <w:top w:w="55" w:type="dxa"/>
              <w:left w:w="55" w:type="dxa"/>
              <w:bottom w:w="55" w:type="dxa"/>
              <w:right w:w="55" w:type="dxa"/>
            </w:tcMar>
          </w:tcPr>
          <w:p w14:paraId="4EB0AACB" w14:textId="77777777" w:rsidR="00DA07CB" w:rsidRPr="00124237" w:rsidRDefault="00DA07CB" w:rsidP="00DA07CB">
            <w:pPr>
              <w:pStyle w:val="TableContents"/>
              <w:snapToGrid w:val="0"/>
              <w:rPr>
                <w:rFonts w:cs="Times New Roman"/>
                <w:lang w:val="pl-PL"/>
              </w:rPr>
            </w:pPr>
          </w:p>
        </w:tc>
      </w:tr>
      <w:tr w:rsidR="00DA07CB" w:rsidRPr="00124237" w14:paraId="239553FE" w14:textId="77777777" w:rsidTr="00967979">
        <w:tc>
          <w:tcPr>
            <w:tcW w:w="567" w:type="dxa"/>
            <w:tcMar>
              <w:top w:w="55" w:type="dxa"/>
              <w:left w:w="55" w:type="dxa"/>
              <w:bottom w:w="55" w:type="dxa"/>
              <w:right w:w="55" w:type="dxa"/>
            </w:tcMar>
          </w:tcPr>
          <w:p w14:paraId="73BDE6BD" w14:textId="77777777" w:rsidR="00DA07CB" w:rsidRPr="00124237" w:rsidRDefault="00DA07CB" w:rsidP="00576531">
            <w:pPr>
              <w:pStyle w:val="Lista-kontynuacja2"/>
              <w:widowControl w:val="0"/>
              <w:numPr>
                <w:ilvl w:val="0"/>
                <w:numId w:val="52"/>
              </w:numPr>
              <w:autoSpaceDN w:val="0"/>
              <w:snapToGrid w:val="0"/>
              <w:spacing w:after="0"/>
              <w:ind w:left="0"/>
              <w:contextualSpacing w:val="0"/>
              <w:textAlignment w:val="baseline"/>
            </w:pPr>
          </w:p>
        </w:tc>
        <w:tc>
          <w:tcPr>
            <w:tcW w:w="6237" w:type="dxa"/>
            <w:tcBorders>
              <w:left w:val="single" w:sz="1" w:space="0" w:color="000000"/>
              <w:bottom w:val="single" w:sz="1" w:space="0" w:color="000000"/>
            </w:tcBorders>
            <w:shd w:val="clear" w:color="auto" w:fill="auto"/>
            <w:tcMar>
              <w:top w:w="55" w:type="dxa"/>
              <w:left w:w="55" w:type="dxa"/>
              <w:bottom w:w="55" w:type="dxa"/>
              <w:right w:w="55" w:type="dxa"/>
            </w:tcMar>
          </w:tcPr>
          <w:p w14:paraId="5749C7C3" w14:textId="77777777" w:rsidR="00DA07CB" w:rsidRPr="00124237" w:rsidRDefault="00DA07CB" w:rsidP="00DA07CB">
            <w:r w:rsidRPr="00124237">
              <w:t>Pojemnik na zużyte igły</w:t>
            </w:r>
          </w:p>
        </w:tc>
        <w:tc>
          <w:tcPr>
            <w:tcW w:w="1701"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14:paraId="44815B48" w14:textId="763BC9FD" w:rsidR="00DA07CB" w:rsidRPr="00124237" w:rsidRDefault="00DA07CB" w:rsidP="00DA07CB">
            <w:pPr>
              <w:jc w:val="center"/>
            </w:pPr>
            <w:r w:rsidRPr="00124237">
              <w:t>TAK, podać</w:t>
            </w:r>
          </w:p>
        </w:tc>
        <w:tc>
          <w:tcPr>
            <w:tcW w:w="1276" w:type="dxa"/>
            <w:tcMar>
              <w:top w:w="55" w:type="dxa"/>
              <w:left w:w="55" w:type="dxa"/>
              <w:bottom w:w="55" w:type="dxa"/>
              <w:right w:w="55" w:type="dxa"/>
            </w:tcMar>
          </w:tcPr>
          <w:p w14:paraId="3197B206" w14:textId="77777777" w:rsidR="00DA07CB" w:rsidRPr="00124237" w:rsidRDefault="00DA07CB" w:rsidP="00DA07CB">
            <w:pPr>
              <w:pStyle w:val="TableContents"/>
              <w:snapToGrid w:val="0"/>
              <w:rPr>
                <w:rFonts w:cs="Times New Roman"/>
                <w:lang w:val="pl-PL"/>
              </w:rPr>
            </w:pPr>
          </w:p>
        </w:tc>
      </w:tr>
      <w:tr w:rsidR="00DA07CB" w:rsidRPr="00124237" w14:paraId="377FF124" w14:textId="77777777" w:rsidTr="00967979">
        <w:tc>
          <w:tcPr>
            <w:tcW w:w="567" w:type="dxa"/>
            <w:tcMar>
              <w:top w:w="55" w:type="dxa"/>
              <w:left w:w="55" w:type="dxa"/>
              <w:bottom w:w="55" w:type="dxa"/>
              <w:right w:w="55" w:type="dxa"/>
            </w:tcMar>
          </w:tcPr>
          <w:p w14:paraId="32C3F983" w14:textId="77777777" w:rsidR="00DA07CB" w:rsidRPr="00124237" w:rsidRDefault="00DA07CB" w:rsidP="00576531">
            <w:pPr>
              <w:pStyle w:val="Lista-kontynuacja2"/>
              <w:widowControl w:val="0"/>
              <w:numPr>
                <w:ilvl w:val="0"/>
                <w:numId w:val="52"/>
              </w:numPr>
              <w:autoSpaceDN w:val="0"/>
              <w:snapToGrid w:val="0"/>
              <w:spacing w:after="0"/>
              <w:ind w:left="0"/>
              <w:contextualSpacing w:val="0"/>
              <w:textAlignment w:val="baseline"/>
            </w:pPr>
          </w:p>
        </w:tc>
        <w:tc>
          <w:tcPr>
            <w:tcW w:w="6237"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14:paraId="2347DFF2" w14:textId="77777777" w:rsidR="00DA07CB" w:rsidRPr="00124237" w:rsidRDefault="00DA07CB" w:rsidP="00DA07CB">
            <w:r w:rsidRPr="00124237">
              <w:t>Kosz na odpady wieszany z boku wózka</w:t>
            </w:r>
          </w:p>
        </w:tc>
        <w:tc>
          <w:tcPr>
            <w:tcW w:w="1701"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14:paraId="17671A16" w14:textId="7826B9EF" w:rsidR="00DA07CB" w:rsidRPr="00124237" w:rsidRDefault="00DA07CB" w:rsidP="00DA07CB">
            <w:pPr>
              <w:jc w:val="center"/>
            </w:pPr>
            <w:r w:rsidRPr="00124237">
              <w:t>TAK, podać</w:t>
            </w:r>
          </w:p>
        </w:tc>
        <w:tc>
          <w:tcPr>
            <w:tcW w:w="1276" w:type="dxa"/>
            <w:tcMar>
              <w:top w:w="55" w:type="dxa"/>
              <w:left w:w="55" w:type="dxa"/>
              <w:bottom w:w="55" w:type="dxa"/>
              <w:right w:w="55" w:type="dxa"/>
            </w:tcMar>
          </w:tcPr>
          <w:p w14:paraId="6960894B" w14:textId="77777777" w:rsidR="00DA07CB" w:rsidRPr="00124237" w:rsidRDefault="00DA07CB" w:rsidP="00DA07CB">
            <w:pPr>
              <w:pStyle w:val="TableContents"/>
              <w:snapToGrid w:val="0"/>
              <w:rPr>
                <w:rFonts w:cs="Times New Roman"/>
                <w:lang w:val="pl-PL"/>
              </w:rPr>
            </w:pPr>
          </w:p>
        </w:tc>
      </w:tr>
      <w:tr w:rsidR="00DA07CB" w:rsidRPr="00124237" w14:paraId="49912DF4" w14:textId="77777777" w:rsidTr="00967979">
        <w:tc>
          <w:tcPr>
            <w:tcW w:w="567" w:type="dxa"/>
            <w:tcMar>
              <w:top w:w="55" w:type="dxa"/>
              <w:left w:w="55" w:type="dxa"/>
              <w:bottom w:w="55" w:type="dxa"/>
              <w:right w:w="55" w:type="dxa"/>
            </w:tcMar>
          </w:tcPr>
          <w:p w14:paraId="4252C553" w14:textId="77777777" w:rsidR="00DA07CB" w:rsidRPr="00124237" w:rsidRDefault="00DA07CB" w:rsidP="00576531">
            <w:pPr>
              <w:pStyle w:val="Lista-kontynuacja2"/>
              <w:widowControl w:val="0"/>
              <w:numPr>
                <w:ilvl w:val="0"/>
                <w:numId w:val="52"/>
              </w:numPr>
              <w:autoSpaceDN w:val="0"/>
              <w:snapToGrid w:val="0"/>
              <w:spacing w:after="0"/>
              <w:ind w:left="0"/>
              <w:contextualSpacing w:val="0"/>
              <w:textAlignment w:val="baseline"/>
            </w:pPr>
          </w:p>
        </w:tc>
        <w:tc>
          <w:tcPr>
            <w:tcW w:w="6237" w:type="dxa"/>
            <w:tcBorders>
              <w:left w:val="single" w:sz="1" w:space="0" w:color="000000"/>
              <w:bottom w:val="single" w:sz="1" w:space="0" w:color="000000"/>
            </w:tcBorders>
            <w:shd w:val="clear" w:color="auto" w:fill="auto"/>
            <w:tcMar>
              <w:top w:w="55" w:type="dxa"/>
              <w:left w:w="55" w:type="dxa"/>
              <w:bottom w:w="55" w:type="dxa"/>
              <w:right w:w="55" w:type="dxa"/>
            </w:tcMar>
          </w:tcPr>
          <w:p w14:paraId="7C68D36C" w14:textId="77777777" w:rsidR="00DA07CB" w:rsidRPr="00124237" w:rsidRDefault="00DA07CB" w:rsidP="00DA07CB">
            <w:r w:rsidRPr="00124237">
              <w:t>Możliwość wyboru koloru frontów szuflad z palety RAL</w:t>
            </w:r>
          </w:p>
        </w:tc>
        <w:tc>
          <w:tcPr>
            <w:tcW w:w="1701"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14:paraId="5C83C101" w14:textId="2F560615" w:rsidR="00DA07CB" w:rsidRPr="00124237" w:rsidRDefault="00DA07CB" w:rsidP="00DA07CB">
            <w:pPr>
              <w:jc w:val="center"/>
            </w:pPr>
            <w:r w:rsidRPr="00124237">
              <w:t>TAK, podać</w:t>
            </w:r>
          </w:p>
        </w:tc>
        <w:tc>
          <w:tcPr>
            <w:tcW w:w="1276" w:type="dxa"/>
            <w:tcMar>
              <w:top w:w="55" w:type="dxa"/>
              <w:left w:w="55" w:type="dxa"/>
              <w:bottom w:w="55" w:type="dxa"/>
              <w:right w:w="55" w:type="dxa"/>
            </w:tcMar>
          </w:tcPr>
          <w:p w14:paraId="45903D6C" w14:textId="77777777" w:rsidR="00DA07CB" w:rsidRPr="00124237" w:rsidRDefault="00DA07CB" w:rsidP="00DA07CB">
            <w:pPr>
              <w:pStyle w:val="TableContents"/>
              <w:snapToGrid w:val="0"/>
              <w:rPr>
                <w:rFonts w:cs="Times New Roman"/>
                <w:lang w:val="pl-PL"/>
              </w:rPr>
            </w:pPr>
          </w:p>
        </w:tc>
      </w:tr>
    </w:tbl>
    <w:p w14:paraId="1A744DB8" w14:textId="77777777" w:rsidR="00CC1F94" w:rsidRPr="00124237" w:rsidRDefault="00CC1F94"/>
    <w:p w14:paraId="0A9CCD05" w14:textId="4BA8F9E9" w:rsidR="00AB648C" w:rsidRPr="00124237" w:rsidRDefault="00AB648C" w:rsidP="00AB648C">
      <w:pPr>
        <w:pStyle w:val="Akapitzlist"/>
        <w:ind w:left="-11" w:right="502"/>
        <w:jc w:val="center"/>
        <w:rPr>
          <w:rFonts w:eastAsia="Times New Roman"/>
          <w:b/>
          <w:sz w:val="28"/>
          <w:szCs w:val="28"/>
          <w:lang w:eastAsia="pl-PL"/>
        </w:rPr>
      </w:pPr>
      <w:r w:rsidRPr="00124237">
        <w:rPr>
          <w:rFonts w:eastAsia="Times New Roman"/>
          <w:b/>
          <w:sz w:val="28"/>
          <w:szCs w:val="28"/>
          <w:lang w:eastAsia="pl-PL"/>
        </w:rPr>
        <w:t>16. LAMPA OPERACYJN</w:t>
      </w:r>
      <w:r w:rsidR="000804E7" w:rsidRPr="00124237">
        <w:rPr>
          <w:rFonts w:eastAsia="Times New Roman"/>
          <w:b/>
          <w:sz w:val="28"/>
          <w:szCs w:val="28"/>
          <w:lang w:eastAsia="pl-PL"/>
        </w:rPr>
        <w:t>A</w:t>
      </w:r>
      <w:r w:rsidRPr="00124237">
        <w:rPr>
          <w:rFonts w:eastAsia="Times New Roman"/>
          <w:b/>
          <w:sz w:val="28"/>
          <w:szCs w:val="28"/>
          <w:lang w:eastAsia="pl-PL"/>
        </w:rPr>
        <w:t xml:space="preserve"> SUFITOWA JEDNOKOPUŁOWA – 4 SZT.</w:t>
      </w:r>
    </w:p>
    <w:p w14:paraId="3C71E579" w14:textId="77777777" w:rsidR="00AB648C" w:rsidRPr="00124237" w:rsidRDefault="00AB648C" w:rsidP="00AB648C">
      <w:pPr>
        <w:autoSpaceDE w:val="0"/>
        <w:rPr>
          <w:rFonts w:eastAsia="ArialMT"/>
          <w:sz w:val="28"/>
          <w:szCs w:val="28"/>
        </w:rPr>
      </w:pPr>
    </w:p>
    <w:p w14:paraId="787D36AF" w14:textId="77777777" w:rsidR="00AB648C" w:rsidRPr="00124237" w:rsidRDefault="00AB648C" w:rsidP="00AB648C">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76A7CEB5" w14:textId="77777777" w:rsidR="00AB648C" w:rsidRPr="00124237" w:rsidRDefault="00AB648C" w:rsidP="00AB648C">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1EB1EEC4" w14:textId="77777777" w:rsidR="00AB648C" w:rsidRPr="00124237" w:rsidRDefault="00AB648C" w:rsidP="00AB648C">
      <w:pPr>
        <w:snapToGrid w:val="0"/>
        <w:rPr>
          <w:color w:val="000000"/>
          <w:sz w:val="28"/>
          <w:szCs w:val="28"/>
          <w:lang w:eastAsia="zh-CN"/>
        </w:rPr>
      </w:pPr>
      <w:r w:rsidRPr="00124237">
        <w:rPr>
          <w:color w:val="000000"/>
          <w:sz w:val="28"/>
          <w:szCs w:val="28"/>
          <w:lang w:eastAsia="zh-CN"/>
        </w:rPr>
        <w:t>Kraj pochodzenia: ………………………………</w:t>
      </w:r>
    </w:p>
    <w:p w14:paraId="2B21962B" w14:textId="77777777" w:rsidR="00AB648C" w:rsidRPr="00124237" w:rsidRDefault="00AB648C" w:rsidP="00AB648C">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428AB59B" w14:textId="77777777" w:rsidR="00AB648C" w:rsidRPr="00124237" w:rsidRDefault="00AB648C" w:rsidP="00AB648C">
      <w:pPr>
        <w:rPr>
          <w:i/>
          <w:iCs/>
          <w:color w:val="000000"/>
          <w:sz w:val="28"/>
          <w:szCs w:val="28"/>
          <w:lang w:eastAsia="zh-CN"/>
        </w:rPr>
      </w:pPr>
      <w:r w:rsidRPr="00124237">
        <w:rPr>
          <w:i/>
          <w:iCs/>
          <w:color w:val="000000"/>
          <w:sz w:val="28"/>
          <w:szCs w:val="28"/>
          <w:lang w:eastAsia="zh-CN"/>
        </w:rPr>
        <w:t>wymagane urządzenie fabrycznie nowe, rok produkcji 2021 r</w:t>
      </w:r>
    </w:p>
    <w:p w14:paraId="5B9B5A5A" w14:textId="03D8E5FA" w:rsidR="00CC1F94" w:rsidRPr="00124237" w:rsidRDefault="00CC1F94">
      <w:pPr>
        <w:pStyle w:val="Akapitzlist1"/>
        <w:spacing w:after="0" w:line="100" w:lineRule="atLeast"/>
        <w:ind w:left="0"/>
        <w:jc w:val="both"/>
      </w:pPr>
    </w:p>
    <w:tbl>
      <w:tblPr>
        <w:tblStyle w:val="PlainTable2"/>
        <w:tblW w:w="992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5"/>
        <w:gridCol w:w="6126"/>
        <w:gridCol w:w="1701"/>
        <w:gridCol w:w="1418"/>
      </w:tblGrid>
      <w:tr w:rsidR="005D6F3F" w:rsidRPr="00124237" w14:paraId="323EAB61" w14:textId="77777777" w:rsidTr="009679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14:paraId="7001433E" w14:textId="162D1C59" w:rsidR="005D6F3F" w:rsidRPr="005D6F3F" w:rsidRDefault="005D6F3F" w:rsidP="005D6F3F">
            <w:pPr>
              <w:snapToGrid w:val="0"/>
              <w:jc w:val="center"/>
              <w:rPr>
                <w:rFonts w:ascii="Times New Roman" w:hAnsi="Times New Roman"/>
                <w:b w:val="0"/>
                <w:bCs w:val="0"/>
              </w:rPr>
            </w:pPr>
            <w:r w:rsidRPr="005D6F3F">
              <w:rPr>
                <w:rFonts w:ascii="Times New Roman" w:hAnsi="Times New Roman"/>
              </w:rPr>
              <w:t>Lp.</w:t>
            </w:r>
          </w:p>
        </w:tc>
        <w:tc>
          <w:tcPr>
            <w:tcW w:w="6126" w:type="dxa"/>
            <w:vAlign w:val="center"/>
            <w:hideMark/>
          </w:tcPr>
          <w:p w14:paraId="7B7DA6AB" w14:textId="6DDFC2EB" w:rsidR="005D6F3F" w:rsidRPr="005D6F3F" w:rsidRDefault="005D6F3F" w:rsidP="005D6F3F">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5D6F3F">
              <w:rPr>
                <w:rFonts w:ascii="Times New Roman" w:hAnsi="Times New Roman"/>
              </w:rPr>
              <w:t>Parametr/warunek</w:t>
            </w:r>
          </w:p>
        </w:tc>
        <w:tc>
          <w:tcPr>
            <w:tcW w:w="1701" w:type="dxa"/>
            <w:vAlign w:val="center"/>
          </w:tcPr>
          <w:p w14:paraId="1E6FE5C9" w14:textId="5658C191" w:rsidR="005D6F3F" w:rsidRPr="005D6F3F" w:rsidRDefault="005D6F3F" w:rsidP="005D6F3F">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5D6F3F">
              <w:rPr>
                <w:rFonts w:ascii="Times New Roman" w:hAnsi="Times New Roman"/>
              </w:rPr>
              <w:t>Parametr wymagany</w:t>
            </w:r>
          </w:p>
        </w:tc>
        <w:tc>
          <w:tcPr>
            <w:tcW w:w="1418" w:type="dxa"/>
            <w:vAlign w:val="center"/>
          </w:tcPr>
          <w:p w14:paraId="45CF06A4" w14:textId="69818A60" w:rsidR="005D6F3F" w:rsidRPr="005D6F3F" w:rsidRDefault="005D6F3F" w:rsidP="005D6F3F">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5D6F3F">
              <w:rPr>
                <w:rFonts w:ascii="Times New Roman" w:hAnsi="Times New Roman"/>
              </w:rPr>
              <w:t>Parametr oferowany</w:t>
            </w:r>
          </w:p>
        </w:tc>
      </w:tr>
      <w:tr w:rsidR="00967979" w:rsidRPr="00124237" w14:paraId="66441622"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9416E00"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4E25AD99" w14:textId="77777777"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Sufitowa jednoczaszowa lampa zabiegowa.</w:t>
            </w:r>
          </w:p>
        </w:tc>
        <w:tc>
          <w:tcPr>
            <w:tcW w:w="1701" w:type="dxa"/>
            <w:hideMark/>
          </w:tcPr>
          <w:p w14:paraId="168197E2" w14:textId="5824CE50"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04AC6FA7" w14:textId="77777777"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967979" w:rsidRPr="00124237" w14:paraId="4818A908" w14:textId="77777777" w:rsidTr="00967979">
        <w:tc>
          <w:tcPr>
            <w:cnfStyle w:val="001000000000" w:firstRow="0" w:lastRow="0" w:firstColumn="1" w:lastColumn="0" w:oddVBand="0" w:evenVBand="0" w:oddHBand="0" w:evenHBand="0" w:firstRowFirstColumn="0" w:firstRowLastColumn="0" w:lastRowFirstColumn="0" w:lastRowLastColumn="0"/>
            <w:tcW w:w="675" w:type="dxa"/>
          </w:tcPr>
          <w:p w14:paraId="5D120698"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1793D2CF" w14:textId="77777777" w:rsidR="00DA07CB" w:rsidRPr="00124237" w:rsidRDefault="00DA07CB" w:rsidP="00DA07C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Konstrukcja lampy i jej parametry zgodne z Polską Normą PN</w:t>
            </w:r>
            <w:r w:rsidRPr="00124237">
              <w:rPr>
                <w:rFonts w:ascii="Times New Roman" w:hAnsi="Times New Roman"/>
              </w:rPr>
              <w:noBreakHyphen/>
              <w:t>EN</w:t>
            </w:r>
            <w:r w:rsidRPr="00124237">
              <w:rPr>
                <w:rFonts w:ascii="Times New Roman" w:hAnsi="Times New Roman"/>
              </w:rPr>
              <w:noBreakHyphen/>
              <w:t>60601-2-41 „Szczegółowe wymagania bezpieczeństwa opraw chirurgicznych”.</w:t>
            </w:r>
          </w:p>
        </w:tc>
        <w:tc>
          <w:tcPr>
            <w:tcW w:w="1701" w:type="dxa"/>
            <w:hideMark/>
          </w:tcPr>
          <w:p w14:paraId="1D0AFDA8" w14:textId="39842298"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49B1E12F" w14:textId="77777777"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67979" w:rsidRPr="00124237" w14:paraId="081366A0"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5197364"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6C6CBB36" w14:textId="77777777"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Maksymalne natężenie światła Ec lampy: około 120 000 lux (±10%)</w:t>
            </w:r>
          </w:p>
        </w:tc>
        <w:tc>
          <w:tcPr>
            <w:tcW w:w="1701" w:type="dxa"/>
            <w:hideMark/>
          </w:tcPr>
          <w:p w14:paraId="2256F86F" w14:textId="54606463"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7D8590DD" w14:textId="77777777"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67979" w:rsidRPr="00124237" w14:paraId="2A501C12" w14:textId="77777777" w:rsidTr="00967979">
        <w:tc>
          <w:tcPr>
            <w:cnfStyle w:val="001000000000" w:firstRow="0" w:lastRow="0" w:firstColumn="1" w:lastColumn="0" w:oddVBand="0" w:evenVBand="0" w:oddHBand="0" w:evenHBand="0" w:firstRowFirstColumn="0" w:firstRowLastColumn="0" w:lastRowFirstColumn="0" w:lastRowLastColumn="0"/>
            <w:tcW w:w="675" w:type="dxa"/>
          </w:tcPr>
          <w:p w14:paraId="6B54B0CF"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2B0FE73E" w14:textId="77777777" w:rsidR="00DA07CB" w:rsidRPr="00124237" w:rsidRDefault="00DA07CB" w:rsidP="00DA07C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Średnica oświetlanego pola d10 </w:t>
            </w:r>
            <w:r w:rsidRPr="00124237">
              <w:rPr>
                <w:rFonts w:ascii="Times New Roman" w:hAnsi="Times New Roman"/>
              </w:rPr>
              <w:br/>
              <w:t>minimum 20 cm (mierzona przy maksymalnym natężeniu światła Ec)</w:t>
            </w:r>
          </w:p>
        </w:tc>
        <w:tc>
          <w:tcPr>
            <w:tcW w:w="1701" w:type="dxa"/>
            <w:hideMark/>
          </w:tcPr>
          <w:p w14:paraId="1C26FAAF" w14:textId="18C78434"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1E6BD827" w14:textId="77777777"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67979" w:rsidRPr="00124237" w14:paraId="5D7BC2A5"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E51B874"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001E12C9" w14:textId="77777777"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xml:space="preserve">Temperatura barwowa światła lampy Tc około 5000 K (± 5%) </w:t>
            </w:r>
          </w:p>
        </w:tc>
        <w:tc>
          <w:tcPr>
            <w:tcW w:w="1701" w:type="dxa"/>
            <w:hideMark/>
          </w:tcPr>
          <w:p w14:paraId="1CC357ED" w14:textId="3D29C5FB"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0D10EDB4" w14:textId="77777777"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67979" w:rsidRPr="00124237" w14:paraId="5C84C255" w14:textId="77777777" w:rsidTr="00967979">
        <w:tc>
          <w:tcPr>
            <w:cnfStyle w:val="001000000000" w:firstRow="0" w:lastRow="0" w:firstColumn="1" w:lastColumn="0" w:oddVBand="0" w:evenVBand="0" w:oddHBand="0" w:evenHBand="0" w:firstRowFirstColumn="0" w:firstRowLastColumn="0" w:lastRowFirstColumn="0" w:lastRowLastColumn="0"/>
            <w:tcW w:w="675" w:type="dxa"/>
          </w:tcPr>
          <w:p w14:paraId="6FE70CE1"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0DE604E2" w14:textId="553EB144" w:rsidR="00DA07CB" w:rsidRPr="00124237" w:rsidRDefault="00DA07CB" w:rsidP="00DA07C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Lampa zapewniająca wierne odwzorowanie barw: </w:t>
            </w:r>
            <w:r w:rsidRPr="00124237">
              <w:rPr>
                <w:rFonts w:ascii="Times New Roman" w:hAnsi="Times New Roman"/>
              </w:rPr>
              <w:br/>
            </w:r>
            <w:r w:rsidR="00566A25" w:rsidRPr="00124237">
              <w:rPr>
                <w:rFonts w:ascii="Times New Roman" w:hAnsi="Times New Roman"/>
              </w:rPr>
              <w:t>współczynniki: Ra</w:t>
            </w:r>
            <w:r w:rsidRPr="00124237">
              <w:rPr>
                <w:rFonts w:ascii="Times New Roman" w:hAnsi="Times New Roman"/>
              </w:rPr>
              <w:t xml:space="preserve"> min. 95 oraz R9 min 93</w:t>
            </w:r>
          </w:p>
        </w:tc>
        <w:tc>
          <w:tcPr>
            <w:tcW w:w="1701" w:type="dxa"/>
            <w:hideMark/>
          </w:tcPr>
          <w:p w14:paraId="4C56105E" w14:textId="4ED41C2C"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1CBEBDD1" w14:textId="77777777"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67979" w:rsidRPr="00124237" w14:paraId="4DCEFD5D"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C2014B0"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25C68DAA" w14:textId="77777777"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Wgłębność oświetlenia L1+L2 (20%) min 130 cm</w:t>
            </w:r>
          </w:p>
        </w:tc>
        <w:tc>
          <w:tcPr>
            <w:tcW w:w="1701" w:type="dxa"/>
            <w:hideMark/>
          </w:tcPr>
          <w:p w14:paraId="4D35719F" w14:textId="382C7750"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1654C9D0" w14:textId="77777777"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67979" w:rsidRPr="00124237" w14:paraId="50E7216E" w14:textId="77777777" w:rsidTr="00967979">
        <w:trPr>
          <w:cantSplit/>
        </w:trPr>
        <w:tc>
          <w:tcPr>
            <w:cnfStyle w:val="001000000000" w:firstRow="0" w:lastRow="0" w:firstColumn="1" w:lastColumn="0" w:oddVBand="0" w:evenVBand="0" w:oddHBand="0" w:evenHBand="0" w:firstRowFirstColumn="0" w:firstRowLastColumn="0" w:lastRowFirstColumn="0" w:lastRowLastColumn="0"/>
            <w:tcW w:w="675" w:type="dxa"/>
          </w:tcPr>
          <w:p w14:paraId="18DAB998"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445F6455" w14:textId="72B3D8F6" w:rsidR="00DA07CB" w:rsidRPr="00124237" w:rsidRDefault="00DA07CB" w:rsidP="00DA07C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Kopuła lampy w kształcie koła o łatwej do czyszczenia zwartej budowie i jednorodnej konstrukcji, bez podziałów na wyodrębnione segmenty oraz bez otworów.</w:t>
            </w:r>
          </w:p>
        </w:tc>
        <w:tc>
          <w:tcPr>
            <w:tcW w:w="1701" w:type="dxa"/>
            <w:hideMark/>
          </w:tcPr>
          <w:p w14:paraId="1A98DB96" w14:textId="6102CB1F"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752CC0A3" w14:textId="77777777"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67979" w:rsidRPr="00124237" w14:paraId="592C9B67"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DFA484F"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15B4E641" w14:textId="77777777"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xml:space="preserve">Średnica czaszy w zakresie </w:t>
            </w:r>
            <w:r w:rsidRPr="00124237">
              <w:rPr>
                <w:rFonts w:ascii="Times New Roman" w:hAnsi="Times New Roman"/>
              </w:rPr>
              <w:br/>
              <w:t>od 60 cm do 70 cm</w:t>
            </w:r>
          </w:p>
        </w:tc>
        <w:tc>
          <w:tcPr>
            <w:tcW w:w="1701" w:type="dxa"/>
            <w:hideMark/>
          </w:tcPr>
          <w:p w14:paraId="57F20023" w14:textId="3BA94259"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79FC2537" w14:textId="77777777"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67979" w:rsidRPr="00124237" w14:paraId="01F16E0B" w14:textId="77777777" w:rsidTr="00967979">
        <w:tc>
          <w:tcPr>
            <w:cnfStyle w:val="001000000000" w:firstRow="0" w:lastRow="0" w:firstColumn="1" w:lastColumn="0" w:oddVBand="0" w:evenVBand="0" w:oddHBand="0" w:evenHBand="0" w:firstRowFirstColumn="0" w:firstRowLastColumn="0" w:lastRowFirstColumn="0" w:lastRowLastColumn="0"/>
            <w:tcW w:w="675" w:type="dxa"/>
          </w:tcPr>
          <w:p w14:paraId="1F5291F7"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tcPr>
          <w:p w14:paraId="1C3A13E2" w14:textId="119CFDDE" w:rsidR="00DA07CB" w:rsidRPr="00124237" w:rsidRDefault="00DA07CB" w:rsidP="00DA07C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Grubość kopuły poniżej 9 cm</w:t>
            </w:r>
          </w:p>
        </w:tc>
        <w:tc>
          <w:tcPr>
            <w:tcW w:w="1701" w:type="dxa"/>
            <w:hideMark/>
          </w:tcPr>
          <w:p w14:paraId="7B1973DB" w14:textId="60E89C14"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1A7E7F96" w14:textId="77777777"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67979" w:rsidRPr="00124237" w14:paraId="5B386EBB"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6175997"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68D4B52C" w14:textId="77777777"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Waga czaszy wraz z podwójnym przegubem poniżej 14 kg.</w:t>
            </w:r>
          </w:p>
        </w:tc>
        <w:tc>
          <w:tcPr>
            <w:tcW w:w="1701" w:type="dxa"/>
            <w:hideMark/>
          </w:tcPr>
          <w:p w14:paraId="4337361F" w14:textId="0377A4B6"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382414A2" w14:textId="77777777"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67979" w:rsidRPr="00124237" w14:paraId="01582E56" w14:textId="77777777" w:rsidTr="00967979">
        <w:tc>
          <w:tcPr>
            <w:cnfStyle w:val="001000000000" w:firstRow="0" w:lastRow="0" w:firstColumn="1" w:lastColumn="0" w:oddVBand="0" w:evenVBand="0" w:oddHBand="0" w:evenHBand="0" w:firstRowFirstColumn="0" w:firstRowLastColumn="0" w:lastRowFirstColumn="0" w:lastRowLastColumn="0"/>
            <w:tcW w:w="675" w:type="dxa"/>
          </w:tcPr>
          <w:p w14:paraId="1EFCDAA5"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655CB632" w14:textId="77777777" w:rsidR="00DA07CB" w:rsidRPr="00124237" w:rsidRDefault="00DA07CB" w:rsidP="00DA07C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Obrót ramienia wokół osi głównej lampy i przegubu pośredniego (pomiędzy ramieniem uchylnym i obrotowym) w zakresie min 360°</w:t>
            </w:r>
          </w:p>
        </w:tc>
        <w:tc>
          <w:tcPr>
            <w:tcW w:w="1701" w:type="dxa"/>
            <w:hideMark/>
          </w:tcPr>
          <w:p w14:paraId="30C6763B" w14:textId="524F1E9F"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48B275A6" w14:textId="77777777"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67979" w:rsidRPr="00124237" w14:paraId="795A31A0"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EF6423B"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tcPr>
          <w:p w14:paraId="385792A0" w14:textId="77777777"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Kopuła lampy wyposażona w podwójny przegub zapewniający łatwe manewrowanie kopułą w trzech osiach, w tym:</w:t>
            </w:r>
          </w:p>
          <w:p w14:paraId="12A0C428" w14:textId="77777777"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pionowej osi obrotu (min 360°)</w:t>
            </w:r>
          </w:p>
          <w:p w14:paraId="3C91DAFE" w14:textId="77777777"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poziomej osi obrotu (min 340°),</w:t>
            </w:r>
          </w:p>
          <w:p w14:paraId="478C3BD5" w14:textId="69E9DA8C"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osi obrotu prostopadłej do osi poziomej (min 340°);</w:t>
            </w:r>
          </w:p>
        </w:tc>
        <w:tc>
          <w:tcPr>
            <w:tcW w:w="1701" w:type="dxa"/>
            <w:hideMark/>
          </w:tcPr>
          <w:p w14:paraId="69E03929" w14:textId="544F6DC8"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59FDD17B" w14:textId="77777777"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67979" w:rsidRPr="00124237" w14:paraId="2F785136" w14:textId="77777777" w:rsidTr="00967979">
        <w:trPr>
          <w:cantSplit/>
        </w:trPr>
        <w:tc>
          <w:tcPr>
            <w:cnfStyle w:val="001000000000" w:firstRow="0" w:lastRow="0" w:firstColumn="1" w:lastColumn="0" w:oddVBand="0" w:evenVBand="0" w:oddHBand="0" w:evenHBand="0" w:firstRowFirstColumn="0" w:firstRowLastColumn="0" w:lastRowFirstColumn="0" w:lastRowLastColumn="0"/>
            <w:tcW w:w="675" w:type="dxa"/>
          </w:tcPr>
          <w:p w14:paraId="142EAE14"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tcPr>
          <w:p w14:paraId="0623FFB2" w14:textId="72CDE3CB" w:rsidR="00DA07CB" w:rsidRPr="00124237" w:rsidRDefault="00DA07CB" w:rsidP="00DA07C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Kopuła lampy wyposażona w umieszczony w osi symetrii kopuły, centralny uchwyt „sterylny” z wymiennymi, ergonomicznie wyprofilowanymi rękojeściami, które można sterylizować w sterylizatorach parowych w temp. 134ᵒC </w:t>
            </w:r>
          </w:p>
        </w:tc>
        <w:tc>
          <w:tcPr>
            <w:tcW w:w="1701" w:type="dxa"/>
            <w:hideMark/>
          </w:tcPr>
          <w:p w14:paraId="2E14F355" w14:textId="7D6D9BC8"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74C7C909" w14:textId="77777777"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67979" w:rsidRPr="00124237" w14:paraId="13A73C8A"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5D050AC"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tcPr>
          <w:p w14:paraId="6BD9FBDA" w14:textId="3AD86AC6"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W komplecie 4 sztuki rękojeści uchwytu sterylnego dla kopuły.</w:t>
            </w:r>
          </w:p>
        </w:tc>
        <w:tc>
          <w:tcPr>
            <w:tcW w:w="1701" w:type="dxa"/>
            <w:hideMark/>
          </w:tcPr>
          <w:p w14:paraId="249FD694" w14:textId="3708AA16"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22F7B353" w14:textId="77777777"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67979" w:rsidRPr="00124237" w14:paraId="43CD66E2" w14:textId="77777777" w:rsidTr="00967979">
        <w:tc>
          <w:tcPr>
            <w:cnfStyle w:val="001000000000" w:firstRow="0" w:lastRow="0" w:firstColumn="1" w:lastColumn="0" w:oddVBand="0" w:evenVBand="0" w:oddHBand="0" w:evenHBand="0" w:firstRowFirstColumn="0" w:firstRowLastColumn="0" w:lastRowFirstColumn="0" w:lastRowLastColumn="0"/>
            <w:tcW w:w="675" w:type="dxa"/>
          </w:tcPr>
          <w:p w14:paraId="11CA3541"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14B0B935" w14:textId="242CEA6E" w:rsidR="00DA07CB" w:rsidRPr="00124237" w:rsidRDefault="00DA07CB" w:rsidP="00DA07C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Kopuła lampy wyposażona dodatkowo w min. 2 zintegrowane uchwyty obwodowe (niesterylne) rozmieszczone na obwodzie kopuły, przez które można przełożyć dłoń.</w:t>
            </w:r>
          </w:p>
        </w:tc>
        <w:tc>
          <w:tcPr>
            <w:tcW w:w="1701" w:type="dxa"/>
            <w:hideMark/>
          </w:tcPr>
          <w:p w14:paraId="5ABDF454" w14:textId="44E09EAF"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44531EB2" w14:textId="77777777"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67979" w:rsidRPr="00124237" w14:paraId="1A6A86B8" w14:textId="77777777" w:rsidTr="009679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14:paraId="39F0CC3C"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65D7F55B" w14:textId="77777777"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xml:space="preserve">Kopuła lampy wyposażona w panel sterowania umożliwiający </w:t>
            </w:r>
          </w:p>
          <w:p w14:paraId="28ECA2EA" w14:textId="77777777"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a) włączanie i wyłączanie lampy,</w:t>
            </w:r>
          </w:p>
          <w:p w14:paraId="48F08A72" w14:textId="6D61DF4F"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b) elektroniczną regulację natężenia światła lampy.</w:t>
            </w:r>
          </w:p>
        </w:tc>
        <w:tc>
          <w:tcPr>
            <w:tcW w:w="1701" w:type="dxa"/>
            <w:hideMark/>
          </w:tcPr>
          <w:p w14:paraId="4EFC2542" w14:textId="0EE95748"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3A2E39C1" w14:textId="77777777"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67979" w:rsidRPr="00124237" w14:paraId="70CA0134" w14:textId="77777777" w:rsidTr="00967979">
        <w:tc>
          <w:tcPr>
            <w:cnfStyle w:val="001000000000" w:firstRow="0" w:lastRow="0" w:firstColumn="1" w:lastColumn="0" w:oddVBand="0" w:evenVBand="0" w:oddHBand="0" w:evenHBand="0" w:firstRowFirstColumn="0" w:firstRowLastColumn="0" w:lastRowFirstColumn="0" w:lastRowLastColumn="0"/>
            <w:tcW w:w="675" w:type="dxa"/>
          </w:tcPr>
          <w:p w14:paraId="03BF0003"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51702B49" w14:textId="77777777" w:rsidR="00DA07CB" w:rsidRPr="00124237" w:rsidRDefault="00DA07CB" w:rsidP="00DA07C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Panel sterowania wyposażony we wskaźnik ustawionego poziomu natężenia światła.</w:t>
            </w:r>
          </w:p>
        </w:tc>
        <w:tc>
          <w:tcPr>
            <w:tcW w:w="1701" w:type="dxa"/>
            <w:hideMark/>
          </w:tcPr>
          <w:p w14:paraId="57397233" w14:textId="50F12470"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51DEF0D5" w14:textId="77777777"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67979" w:rsidRPr="00124237" w14:paraId="23A81619"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09D2254"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773A9C7F" w14:textId="77777777"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xml:space="preserve">Możliwość obniżenia natężenia światła lamp do 40 000 lux </w:t>
            </w:r>
          </w:p>
          <w:p w14:paraId="1E92A5E1" w14:textId="77777777"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(bez przełączania lampy w tryb oświetlenia otoczenia do zabiegów endoskopowych).</w:t>
            </w:r>
          </w:p>
        </w:tc>
        <w:tc>
          <w:tcPr>
            <w:tcW w:w="1701" w:type="dxa"/>
            <w:hideMark/>
          </w:tcPr>
          <w:p w14:paraId="7AF27862" w14:textId="4EE8078A"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43014B07" w14:textId="77777777"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67979" w:rsidRPr="00124237" w14:paraId="780BB01C" w14:textId="77777777" w:rsidTr="00967979">
        <w:trPr>
          <w:cantSplit/>
        </w:trPr>
        <w:tc>
          <w:tcPr>
            <w:cnfStyle w:val="001000000000" w:firstRow="0" w:lastRow="0" w:firstColumn="1" w:lastColumn="0" w:oddVBand="0" w:evenVBand="0" w:oddHBand="0" w:evenHBand="0" w:firstRowFirstColumn="0" w:firstRowLastColumn="0" w:lastRowFirstColumn="0" w:lastRowLastColumn="0"/>
            <w:tcW w:w="675" w:type="dxa"/>
          </w:tcPr>
          <w:p w14:paraId="02648CA9"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6674DF1F" w14:textId="77777777" w:rsidR="00DA07CB" w:rsidRPr="00124237" w:rsidRDefault="00DA07CB" w:rsidP="00DA07C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Czasza wyposażona w funkcję oświetlenia otocznia stosowaną podczas zabiegów endoskopowych (tzw. tryb „endo”) o natężeniu światła poniżej 500 lux, światło białe, włączaną dedykowanym przyciskiem na panelu sterowania.</w:t>
            </w:r>
          </w:p>
        </w:tc>
        <w:tc>
          <w:tcPr>
            <w:tcW w:w="1701" w:type="dxa"/>
            <w:hideMark/>
          </w:tcPr>
          <w:p w14:paraId="2CA09D27" w14:textId="696F7B63"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28B9B96F" w14:textId="77777777"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67979" w:rsidRPr="00124237" w14:paraId="09570E4D" w14:textId="77777777" w:rsidTr="009679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14:paraId="73702BBD"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tcPr>
          <w:p w14:paraId="239EF0B2" w14:textId="3380F533" w:rsidR="00DA07CB" w:rsidRPr="00124237" w:rsidRDefault="00DA07CB" w:rsidP="00DA07C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Białe diody rozmieszczone w szeregach (paskach) diodowych. Szeregi z diodami rozmieszczone w czaszy promieniście, tzn. każdy szereg ma swój początek przy osi symetrii lampy.</w:t>
            </w:r>
          </w:p>
        </w:tc>
        <w:tc>
          <w:tcPr>
            <w:tcW w:w="1701" w:type="dxa"/>
            <w:hideMark/>
          </w:tcPr>
          <w:p w14:paraId="23849217" w14:textId="6F5C2A89"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2FE54364" w14:textId="77777777" w:rsidR="00DA07CB" w:rsidRPr="00124237" w:rsidRDefault="00DA07CB" w:rsidP="00DA07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67979" w:rsidRPr="00124237" w14:paraId="10291641" w14:textId="77777777" w:rsidTr="00967979">
        <w:trPr>
          <w:cantSplit/>
        </w:trPr>
        <w:tc>
          <w:tcPr>
            <w:cnfStyle w:val="001000000000" w:firstRow="0" w:lastRow="0" w:firstColumn="1" w:lastColumn="0" w:oddVBand="0" w:evenVBand="0" w:oddHBand="0" w:evenHBand="0" w:firstRowFirstColumn="0" w:firstRowLastColumn="0" w:lastRowFirstColumn="0" w:lastRowLastColumn="0"/>
            <w:tcW w:w="675" w:type="dxa"/>
          </w:tcPr>
          <w:p w14:paraId="6BCC5193" w14:textId="77777777" w:rsidR="00DA07CB" w:rsidRPr="00124237" w:rsidRDefault="00DA07CB" w:rsidP="00A26047">
            <w:pPr>
              <w:pStyle w:val="Lista-kontynuacja2"/>
              <w:widowControl w:val="0"/>
              <w:numPr>
                <w:ilvl w:val="0"/>
                <w:numId w:val="20"/>
              </w:numPr>
              <w:tabs>
                <w:tab w:val="left" w:pos="708"/>
              </w:tabs>
              <w:autoSpaceDN w:val="0"/>
              <w:snapToGrid w:val="0"/>
              <w:spacing w:after="0"/>
              <w:ind w:left="0" w:firstLine="0"/>
              <w:contextualSpacing w:val="0"/>
              <w:rPr>
                <w:rFonts w:ascii="Times New Roman" w:hAnsi="Times New Roman"/>
                <w:b w:val="0"/>
                <w:bCs w:val="0"/>
              </w:rPr>
            </w:pPr>
          </w:p>
        </w:tc>
        <w:tc>
          <w:tcPr>
            <w:tcW w:w="6126" w:type="dxa"/>
            <w:hideMark/>
          </w:tcPr>
          <w:p w14:paraId="186257AF" w14:textId="77777777" w:rsidR="00DA07CB" w:rsidRPr="00124237" w:rsidRDefault="00DA07CB" w:rsidP="007E635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Liczba diod w czaszy min 45 sztuk.</w:t>
            </w:r>
          </w:p>
        </w:tc>
        <w:tc>
          <w:tcPr>
            <w:tcW w:w="1701" w:type="dxa"/>
            <w:hideMark/>
          </w:tcPr>
          <w:p w14:paraId="0FCAA1FA" w14:textId="3DBB4A62" w:rsidR="00DA07CB" w:rsidRPr="00124237" w:rsidRDefault="00DA07CB" w:rsidP="00DA07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6BB4BFA5" w14:textId="77777777" w:rsidR="00DA07CB" w:rsidRPr="00124237" w:rsidRDefault="00DA07CB" w:rsidP="007E63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bl>
    <w:p w14:paraId="03F6359E" w14:textId="77777777" w:rsidR="007E6354" w:rsidRDefault="007E6354" w:rsidP="000804E7">
      <w:pPr>
        <w:pStyle w:val="Akapitzlist"/>
        <w:ind w:left="-11" w:right="502"/>
        <w:jc w:val="center"/>
        <w:rPr>
          <w:rFonts w:eastAsia="Times New Roman"/>
          <w:b/>
          <w:sz w:val="28"/>
          <w:szCs w:val="28"/>
          <w:lang w:eastAsia="pl-PL"/>
        </w:rPr>
      </w:pPr>
    </w:p>
    <w:p w14:paraId="1B86787F" w14:textId="3044A30A" w:rsidR="000804E7" w:rsidRPr="00124237" w:rsidRDefault="000804E7" w:rsidP="000804E7">
      <w:pPr>
        <w:pStyle w:val="Akapitzlist"/>
        <w:ind w:left="-11" w:right="502"/>
        <w:jc w:val="center"/>
        <w:rPr>
          <w:rFonts w:eastAsia="Times New Roman"/>
          <w:b/>
          <w:sz w:val="28"/>
          <w:szCs w:val="28"/>
          <w:lang w:eastAsia="pl-PL"/>
        </w:rPr>
      </w:pPr>
      <w:r w:rsidRPr="00124237">
        <w:rPr>
          <w:rFonts w:eastAsia="Times New Roman"/>
          <w:b/>
          <w:sz w:val="28"/>
          <w:szCs w:val="28"/>
          <w:lang w:eastAsia="pl-PL"/>
        </w:rPr>
        <w:t>17. LAMPA BEZCIENIOWA MOBILNA – 1 SZT.</w:t>
      </w:r>
    </w:p>
    <w:p w14:paraId="10C9509F" w14:textId="77777777" w:rsidR="000804E7" w:rsidRPr="00124237" w:rsidRDefault="000804E7" w:rsidP="000804E7">
      <w:pPr>
        <w:autoSpaceDE w:val="0"/>
        <w:rPr>
          <w:rFonts w:eastAsia="ArialMT"/>
          <w:sz w:val="28"/>
          <w:szCs w:val="28"/>
        </w:rPr>
      </w:pPr>
    </w:p>
    <w:p w14:paraId="16269BE3" w14:textId="77777777" w:rsidR="000804E7" w:rsidRPr="00124237" w:rsidRDefault="000804E7" w:rsidP="000804E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623708D0" w14:textId="77777777" w:rsidR="000804E7" w:rsidRPr="00124237" w:rsidRDefault="000804E7" w:rsidP="000804E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7459F9FD" w14:textId="77777777" w:rsidR="000804E7" w:rsidRPr="00124237" w:rsidRDefault="000804E7" w:rsidP="000804E7">
      <w:pPr>
        <w:snapToGrid w:val="0"/>
        <w:rPr>
          <w:color w:val="000000"/>
          <w:sz w:val="28"/>
          <w:szCs w:val="28"/>
          <w:lang w:eastAsia="zh-CN"/>
        </w:rPr>
      </w:pPr>
      <w:r w:rsidRPr="00124237">
        <w:rPr>
          <w:color w:val="000000"/>
          <w:sz w:val="28"/>
          <w:szCs w:val="28"/>
          <w:lang w:eastAsia="zh-CN"/>
        </w:rPr>
        <w:t>Kraj pochodzenia: ………………………………</w:t>
      </w:r>
    </w:p>
    <w:p w14:paraId="3AD8445D" w14:textId="77777777" w:rsidR="000804E7" w:rsidRPr="00124237" w:rsidRDefault="000804E7" w:rsidP="000804E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15C37B87" w14:textId="77777777" w:rsidR="000804E7" w:rsidRPr="00124237" w:rsidRDefault="000804E7" w:rsidP="000804E7">
      <w:pPr>
        <w:rPr>
          <w:i/>
          <w:iCs/>
          <w:color w:val="000000"/>
          <w:sz w:val="28"/>
          <w:szCs w:val="28"/>
          <w:lang w:eastAsia="zh-CN"/>
        </w:rPr>
      </w:pPr>
      <w:r w:rsidRPr="00124237">
        <w:rPr>
          <w:i/>
          <w:iCs/>
          <w:color w:val="000000"/>
          <w:sz w:val="28"/>
          <w:szCs w:val="28"/>
          <w:lang w:eastAsia="zh-CN"/>
        </w:rPr>
        <w:t>wymagane urządzenie fabrycznie nowe, rok produkcji 2021 r</w:t>
      </w:r>
    </w:p>
    <w:p w14:paraId="026FF13E" w14:textId="1C3587C6" w:rsidR="000804E7" w:rsidRPr="00124237" w:rsidRDefault="000804E7">
      <w:pPr>
        <w:pStyle w:val="Akapitzlist1"/>
        <w:spacing w:after="0" w:line="100" w:lineRule="atLeast"/>
        <w:ind w:left="0"/>
        <w:jc w:val="both"/>
      </w:pPr>
    </w:p>
    <w:tbl>
      <w:tblPr>
        <w:tblStyle w:val="PlainTable2"/>
        <w:tblW w:w="992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5"/>
        <w:gridCol w:w="6126"/>
        <w:gridCol w:w="1701"/>
        <w:gridCol w:w="1418"/>
      </w:tblGrid>
      <w:tr w:rsidR="00475287" w:rsidRPr="00124237" w14:paraId="55FF2916" w14:textId="77777777" w:rsidTr="009679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none" w:sz="0" w:space="0" w:color="auto"/>
            </w:tcBorders>
            <w:vAlign w:val="center"/>
            <w:hideMark/>
          </w:tcPr>
          <w:p w14:paraId="2BFBAA87" w14:textId="78061562" w:rsidR="00475287" w:rsidRPr="005D6F3F" w:rsidRDefault="00475287" w:rsidP="00475287">
            <w:pPr>
              <w:snapToGrid w:val="0"/>
              <w:jc w:val="center"/>
              <w:rPr>
                <w:rFonts w:ascii="Times New Roman" w:hAnsi="Times New Roman"/>
              </w:rPr>
            </w:pPr>
            <w:r w:rsidRPr="005D6F3F">
              <w:rPr>
                <w:rFonts w:ascii="Times New Roman" w:hAnsi="Times New Roman"/>
              </w:rPr>
              <w:lastRenderedPageBreak/>
              <w:t>Lp.</w:t>
            </w:r>
          </w:p>
        </w:tc>
        <w:tc>
          <w:tcPr>
            <w:tcW w:w="6126" w:type="dxa"/>
            <w:tcBorders>
              <w:bottom w:val="none" w:sz="0" w:space="0" w:color="auto"/>
            </w:tcBorders>
            <w:vAlign w:val="center"/>
            <w:hideMark/>
          </w:tcPr>
          <w:p w14:paraId="70C9D53B" w14:textId="23223D61" w:rsidR="00475287" w:rsidRPr="005D6F3F"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D6F3F">
              <w:rPr>
                <w:rFonts w:ascii="Times New Roman" w:hAnsi="Times New Roman"/>
              </w:rPr>
              <w:t>Parametr/warunek</w:t>
            </w:r>
          </w:p>
        </w:tc>
        <w:tc>
          <w:tcPr>
            <w:tcW w:w="1701" w:type="dxa"/>
            <w:tcBorders>
              <w:bottom w:val="none" w:sz="0" w:space="0" w:color="auto"/>
            </w:tcBorders>
            <w:vAlign w:val="center"/>
          </w:tcPr>
          <w:p w14:paraId="2A8404BA" w14:textId="610D9610" w:rsidR="00475287" w:rsidRPr="005D6F3F"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D6F3F">
              <w:rPr>
                <w:rFonts w:ascii="Times New Roman" w:hAnsi="Times New Roman"/>
              </w:rPr>
              <w:t>Parametr wymagany</w:t>
            </w:r>
          </w:p>
        </w:tc>
        <w:tc>
          <w:tcPr>
            <w:tcW w:w="1418" w:type="dxa"/>
            <w:tcBorders>
              <w:bottom w:val="none" w:sz="0" w:space="0" w:color="auto"/>
            </w:tcBorders>
            <w:vAlign w:val="center"/>
          </w:tcPr>
          <w:p w14:paraId="25B6198E" w14:textId="594CF783" w:rsidR="00475287" w:rsidRPr="005D6F3F"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D6F3F">
              <w:rPr>
                <w:rFonts w:ascii="Times New Roman" w:hAnsi="Times New Roman"/>
              </w:rPr>
              <w:t>Parametr oferowany</w:t>
            </w:r>
          </w:p>
        </w:tc>
      </w:tr>
      <w:tr w:rsidR="00D17278" w:rsidRPr="00124237" w14:paraId="3A94DE92"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38D81C4A"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55C220EB" w14:textId="5E7E8D72" w:rsidR="00D17278" w:rsidRPr="00124237" w:rsidRDefault="00D17278" w:rsidP="00D1727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Lampa zainstalowana na mobilnym statywie wyposażonym w kółka umożliwiające łatwe przemieszczanie lampy.</w:t>
            </w:r>
          </w:p>
        </w:tc>
        <w:tc>
          <w:tcPr>
            <w:tcW w:w="1701" w:type="dxa"/>
            <w:tcBorders>
              <w:top w:val="none" w:sz="0" w:space="0" w:color="auto"/>
              <w:bottom w:val="none" w:sz="0" w:space="0" w:color="auto"/>
            </w:tcBorders>
            <w:hideMark/>
          </w:tcPr>
          <w:p w14:paraId="1375AFA4"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24DFD902"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17278" w:rsidRPr="00124237" w14:paraId="398B053B" w14:textId="77777777" w:rsidTr="00967979">
        <w:tc>
          <w:tcPr>
            <w:cnfStyle w:val="001000000000" w:firstRow="0" w:lastRow="0" w:firstColumn="1" w:lastColumn="0" w:oddVBand="0" w:evenVBand="0" w:oddHBand="0" w:evenHBand="0" w:firstRowFirstColumn="0" w:firstRowLastColumn="0" w:lastRowFirstColumn="0" w:lastRowLastColumn="0"/>
            <w:tcW w:w="675" w:type="dxa"/>
          </w:tcPr>
          <w:p w14:paraId="7C2B4D65"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Pr>
          <w:p w14:paraId="4B70BCCA" w14:textId="77777777" w:rsidR="00D17278" w:rsidRPr="00124237" w:rsidRDefault="00D17278" w:rsidP="00D1727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Kopuła lampy o średnicy min. 30 cm </w:t>
            </w:r>
          </w:p>
          <w:p w14:paraId="24450B09" w14:textId="38053657" w:rsidR="00D17278" w:rsidRPr="00124237" w:rsidRDefault="00D17278" w:rsidP="00D1727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(potwierdzenie w załączonej do oferty broszurze).</w:t>
            </w:r>
          </w:p>
        </w:tc>
        <w:tc>
          <w:tcPr>
            <w:tcW w:w="1701" w:type="dxa"/>
            <w:hideMark/>
          </w:tcPr>
          <w:p w14:paraId="07C52F1D"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32AD3305"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D17278" w:rsidRPr="00124237" w14:paraId="2720E8C8"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25548E0A"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37D9D4CC" w14:textId="3B027EF9" w:rsidR="00D17278" w:rsidRPr="00124237" w:rsidRDefault="00D17278" w:rsidP="00D1727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xml:space="preserve">Źródło światła lampy: </w:t>
            </w:r>
            <w:r w:rsidRPr="00124237">
              <w:rPr>
                <w:rFonts w:ascii="Times New Roman" w:hAnsi="Times New Roman"/>
              </w:rPr>
              <w:br/>
              <w:t xml:space="preserve">min. 3 diody (LED)  </w:t>
            </w:r>
          </w:p>
        </w:tc>
        <w:tc>
          <w:tcPr>
            <w:tcW w:w="1701" w:type="dxa"/>
            <w:tcBorders>
              <w:top w:val="none" w:sz="0" w:space="0" w:color="auto"/>
              <w:bottom w:val="none" w:sz="0" w:space="0" w:color="auto"/>
            </w:tcBorders>
            <w:hideMark/>
          </w:tcPr>
          <w:p w14:paraId="3AC574AB"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4419A6CD"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D17278" w:rsidRPr="00124237" w14:paraId="770CC75D" w14:textId="77777777" w:rsidTr="00967979">
        <w:tc>
          <w:tcPr>
            <w:cnfStyle w:val="001000000000" w:firstRow="0" w:lastRow="0" w:firstColumn="1" w:lastColumn="0" w:oddVBand="0" w:evenVBand="0" w:oddHBand="0" w:evenHBand="0" w:firstRowFirstColumn="0" w:firstRowLastColumn="0" w:lastRowFirstColumn="0" w:lastRowLastColumn="0"/>
            <w:tcW w:w="675" w:type="dxa"/>
          </w:tcPr>
          <w:p w14:paraId="348F001F"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Pr>
          <w:p w14:paraId="6D047954" w14:textId="0BF91798" w:rsidR="00D17278" w:rsidRPr="00124237" w:rsidRDefault="00D17278" w:rsidP="00D1727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Trwałość diod min. 50 000 godzin </w:t>
            </w:r>
          </w:p>
        </w:tc>
        <w:tc>
          <w:tcPr>
            <w:tcW w:w="1701" w:type="dxa"/>
            <w:hideMark/>
          </w:tcPr>
          <w:p w14:paraId="5FAF8413"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6B6AB0C8"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D17278" w:rsidRPr="00124237" w14:paraId="499695B3"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40492B67"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5212E88E" w14:textId="527EBDCA" w:rsidR="00D17278" w:rsidRPr="00124237" w:rsidRDefault="00D17278" w:rsidP="00D1727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Wszystkie diody identyczne, emitujące światło białe o jednakowej temperaturze barwowej</w:t>
            </w:r>
          </w:p>
        </w:tc>
        <w:tc>
          <w:tcPr>
            <w:tcW w:w="1701" w:type="dxa"/>
            <w:tcBorders>
              <w:top w:val="none" w:sz="0" w:space="0" w:color="auto"/>
              <w:bottom w:val="none" w:sz="0" w:space="0" w:color="auto"/>
            </w:tcBorders>
            <w:hideMark/>
          </w:tcPr>
          <w:p w14:paraId="3A707D22"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087D4A43"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D17278" w:rsidRPr="00124237" w14:paraId="1E4EFCFF" w14:textId="77777777" w:rsidTr="00967979">
        <w:tc>
          <w:tcPr>
            <w:cnfStyle w:val="001000000000" w:firstRow="0" w:lastRow="0" w:firstColumn="1" w:lastColumn="0" w:oddVBand="0" w:evenVBand="0" w:oddHBand="0" w:evenHBand="0" w:firstRowFirstColumn="0" w:firstRowLastColumn="0" w:lastRowFirstColumn="0" w:lastRowLastColumn="0"/>
            <w:tcW w:w="675" w:type="dxa"/>
          </w:tcPr>
          <w:p w14:paraId="30F9D80F"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Pr>
          <w:p w14:paraId="7BE27DBB" w14:textId="6343DDA6" w:rsidR="00D17278" w:rsidRPr="00124237" w:rsidRDefault="00D17278" w:rsidP="00D1727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Ilość diod nie większa niż 10 szt. </w:t>
            </w:r>
          </w:p>
        </w:tc>
        <w:tc>
          <w:tcPr>
            <w:tcW w:w="1701" w:type="dxa"/>
            <w:hideMark/>
          </w:tcPr>
          <w:p w14:paraId="3AFE574F"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4A684C96"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D17278" w:rsidRPr="00124237" w14:paraId="1F370AE3"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574C88B2"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2E24E823" w14:textId="1D2946B5" w:rsidR="00D17278" w:rsidRPr="00124237" w:rsidRDefault="00D17278" w:rsidP="00D1727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xml:space="preserve">Lampa zapewniająca białe światło o neutralnej barwie: </w:t>
            </w:r>
            <w:r w:rsidRPr="00124237">
              <w:rPr>
                <w:rFonts w:ascii="Times New Roman" w:hAnsi="Times New Roman"/>
              </w:rPr>
              <w:br/>
              <w:t>temperatura barwowa światła lampy Tc około 4500 K (±100 K)</w:t>
            </w:r>
          </w:p>
        </w:tc>
        <w:tc>
          <w:tcPr>
            <w:tcW w:w="1701" w:type="dxa"/>
            <w:tcBorders>
              <w:top w:val="none" w:sz="0" w:space="0" w:color="auto"/>
              <w:bottom w:val="none" w:sz="0" w:space="0" w:color="auto"/>
            </w:tcBorders>
            <w:hideMark/>
          </w:tcPr>
          <w:p w14:paraId="58EA4787"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2EC6E474"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D17278" w:rsidRPr="00124237" w14:paraId="15137D42" w14:textId="77777777" w:rsidTr="00967979">
        <w:trPr>
          <w:cantSplit/>
        </w:trPr>
        <w:tc>
          <w:tcPr>
            <w:cnfStyle w:val="001000000000" w:firstRow="0" w:lastRow="0" w:firstColumn="1" w:lastColumn="0" w:oddVBand="0" w:evenVBand="0" w:oddHBand="0" w:evenHBand="0" w:firstRowFirstColumn="0" w:firstRowLastColumn="0" w:lastRowFirstColumn="0" w:lastRowLastColumn="0"/>
            <w:tcW w:w="675" w:type="dxa"/>
          </w:tcPr>
          <w:p w14:paraId="1DA96AA7"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Pr>
          <w:p w14:paraId="065855B8" w14:textId="40BD5DAC" w:rsidR="00D17278" w:rsidRPr="00124237" w:rsidRDefault="00D17278" w:rsidP="00D1727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Lampa zapewniająca wierne odwzorowanie barw: współczynnik oddawania barw lamp Ra min. 95</w:t>
            </w:r>
          </w:p>
        </w:tc>
        <w:tc>
          <w:tcPr>
            <w:tcW w:w="1701" w:type="dxa"/>
            <w:hideMark/>
          </w:tcPr>
          <w:p w14:paraId="05DD2287"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0F824EBE"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D17278" w:rsidRPr="00124237" w14:paraId="1B5139CC"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27B9033A"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7FBD8F06" w14:textId="77EDE57B" w:rsidR="00D17278" w:rsidRPr="00124237" w:rsidRDefault="00D17278" w:rsidP="00D1727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Maksymalne natężenie światła Ec lampy około 80 000 lux (±10%)</w:t>
            </w:r>
          </w:p>
        </w:tc>
        <w:tc>
          <w:tcPr>
            <w:tcW w:w="1701" w:type="dxa"/>
            <w:tcBorders>
              <w:top w:val="none" w:sz="0" w:space="0" w:color="auto"/>
              <w:bottom w:val="none" w:sz="0" w:space="0" w:color="auto"/>
            </w:tcBorders>
            <w:hideMark/>
          </w:tcPr>
          <w:p w14:paraId="2624D9E9"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6EC87584"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D17278" w:rsidRPr="00124237" w14:paraId="4DE429F4" w14:textId="77777777" w:rsidTr="00967979">
        <w:tc>
          <w:tcPr>
            <w:cnfStyle w:val="001000000000" w:firstRow="0" w:lastRow="0" w:firstColumn="1" w:lastColumn="0" w:oddVBand="0" w:evenVBand="0" w:oddHBand="0" w:evenHBand="0" w:firstRowFirstColumn="0" w:firstRowLastColumn="0" w:lastRowFirstColumn="0" w:lastRowLastColumn="0"/>
            <w:tcW w:w="675" w:type="dxa"/>
          </w:tcPr>
          <w:p w14:paraId="16230FDE"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Pr>
          <w:p w14:paraId="5A24796F" w14:textId="7C899C83" w:rsidR="00D17278" w:rsidRPr="00124237" w:rsidRDefault="00D17278" w:rsidP="00D1727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Możliwość płynnej elektronicznej regulacji natężenia światła lampy w zakresie od 20 % do 100 % Ec lub większym </w:t>
            </w:r>
          </w:p>
        </w:tc>
        <w:tc>
          <w:tcPr>
            <w:tcW w:w="1701" w:type="dxa"/>
            <w:hideMark/>
          </w:tcPr>
          <w:p w14:paraId="44538398"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52EC4A1D"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D17278" w:rsidRPr="00124237" w14:paraId="24C496F0"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452A534D"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03CA8CC4" w14:textId="04CEEE16" w:rsidR="00D17278" w:rsidRPr="00124237" w:rsidRDefault="00D17278" w:rsidP="00D1727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xml:space="preserve">Głębia oświetlenia L1 + L2 </w:t>
            </w:r>
            <w:r w:rsidRPr="00124237">
              <w:rPr>
                <w:rFonts w:ascii="Times New Roman" w:hAnsi="Times New Roman"/>
              </w:rPr>
              <w:br/>
              <w:t>min 230 cm</w:t>
            </w:r>
          </w:p>
        </w:tc>
        <w:tc>
          <w:tcPr>
            <w:tcW w:w="1701" w:type="dxa"/>
            <w:tcBorders>
              <w:top w:val="none" w:sz="0" w:space="0" w:color="auto"/>
              <w:bottom w:val="none" w:sz="0" w:space="0" w:color="auto"/>
            </w:tcBorders>
            <w:hideMark/>
          </w:tcPr>
          <w:p w14:paraId="0C86DBE0"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2CADDB58"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D17278" w:rsidRPr="00124237" w14:paraId="214AE822" w14:textId="77777777" w:rsidTr="00967979">
        <w:tc>
          <w:tcPr>
            <w:cnfStyle w:val="001000000000" w:firstRow="0" w:lastRow="0" w:firstColumn="1" w:lastColumn="0" w:oddVBand="0" w:evenVBand="0" w:oddHBand="0" w:evenHBand="0" w:firstRowFirstColumn="0" w:firstRowLastColumn="0" w:lastRowFirstColumn="0" w:lastRowLastColumn="0"/>
            <w:tcW w:w="675" w:type="dxa"/>
          </w:tcPr>
          <w:p w14:paraId="24DF321B"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Pr>
          <w:p w14:paraId="21920323" w14:textId="0FEFCFD8" w:rsidR="00D17278" w:rsidRPr="00124237" w:rsidRDefault="00D17278" w:rsidP="00D1727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Włączanie lampy oraz regulacja natężenia światła za pomocą wygodnego pokrętła umieszczonego przy kopule lampy.</w:t>
            </w:r>
          </w:p>
        </w:tc>
        <w:tc>
          <w:tcPr>
            <w:tcW w:w="1701" w:type="dxa"/>
            <w:hideMark/>
          </w:tcPr>
          <w:p w14:paraId="798F1A92"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01FB5079"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D17278" w:rsidRPr="00124237" w14:paraId="0E371E7B"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51B82058"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2F05EC01" w14:textId="2C7D5AB7" w:rsidR="00D17278" w:rsidRPr="00124237" w:rsidRDefault="00D17278" w:rsidP="00D1727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Lampa wyposażona we wskaźnik diodowy ustawionego poziomu natężenia światła (min. 5 diod).</w:t>
            </w:r>
          </w:p>
        </w:tc>
        <w:tc>
          <w:tcPr>
            <w:tcW w:w="1701" w:type="dxa"/>
            <w:tcBorders>
              <w:top w:val="none" w:sz="0" w:space="0" w:color="auto"/>
              <w:bottom w:val="none" w:sz="0" w:space="0" w:color="auto"/>
            </w:tcBorders>
            <w:hideMark/>
          </w:tcPr>
          <w:p w14:paraId="113BADF8"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398DC123"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D17278" w:rsidRPr="00124237" w14:paraId="53D5C3BE" w14:textId="77777777" w:rsidTr="00967979">
        <w:trPr>
          <w:cantSplit/>
        </w:trPr>
        <w:tc>
          <w:tcPr>
            <w:cnfStyle w:val="001000000000" w:firstRow="0" w:lastRow="0" w:firstColumn="1" w:lastColumn="0" w:oddVBand="0" w:evenVBand="0" w:oddHBand="0" w:evenHBand="0" w:firstRowFirstColumn="0" w:firstRowLastColumn="0" w:lastRowFirstColumn="0" w:lastRowLastColumn="0"/>
            <w:tcW w:w="675" w:type="dxa"/>
          </w:tcPr>
          <w:p w14:paraId="73990216"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Pr>
          <w:p w14:paraId="1351B900" w14:textId="600DEA62" w:rsidR="00D17278" w:rsidRPr="00124237" w:rsidRDefault="00D17278" w:rsidP="00D1727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Średnica pola d10 lampy min. 18 </w:t>
            </w:r>
          </w:p>
        </w:tc>
        <w:tc>
          <w:tcPr>
            <w:tcW w:w="1701" w:type="dxa"/>
            <w:hideMark/>
          </w:tcPr>
          <w:p w14:paraId="4132EBD9"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598EBC2C"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D17278" w:rsidRPr="00124237" w14:paraId="43F44E0E"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4AC32F1B"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531C88BD" w14:textId="10E58B85" w:rsidR="00D17278" w:rsidRPr="00124237" w:rsidRDefault="00D17278" w:rsidP="00D1727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Kopuła lampy wyposażona w uchwyt „sterylny” z wymiennymi rękojeściami, które można sterylizować w sterylizatorach parowych.</w:t>
            </w:r>
          </w:p>
        </w:tc>
        <w:tc>
          <w:tcPr>
            <w:tcW w:w="1701" w:type="dxa"/>
            <w:tcBorders>
              <w:top w:val="none" w:sz="0" w:space="0" w:color="auto"/>
              <w:bottom w:val="none" w:sz="0" w:space="0" w:color="auto"/>
            </w:tcBorders>
            <w:hideMark/>
          </w:tcPr>
          <w:p w14:paraId="08B6A31D"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619C4AF4"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D17278" w:rsidRPr="00124237" w14:paraId="256D3381" w14:textId="77777777" w:rsidTr="00967979">
        <w:tc>
          <w:tcPr>
            <w:cnfStyle w:val="001000000000" w:firstRow="0" w:lastRow="0" w:firstColumn="1" w:lastColumn="0" w:oddVBand="0" w:evenVBand="0" w:oddHBand="0" w:evenHBand="0" w:firstRowFirstColumn="0" w:firstRowLastColumn="0" w:lastRowFirstColumn="0" w:lastRowLastColumn="0"/>
            <w:tcW w:w="675" w:type="dxa"/>
          </w:tcPr>
          <w:p w14:paraId="0E6339A5"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Pr>
          <w:p w14:paraId="18566643" w14:textId="51261F98" w:rsidR="00D17278" w:rsidRPr="00124237" w:rsidRDefault="00D17278" w:rsidP="00D1727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Kopuła lampy wyposażona dodatkowo w min. 2 zintegrowane uchwyty boczne (niesterylne) rozmieszczone na obwodzie kopuły.</w:t>
            </w:r>
          </w:p>
        </w:tc>
        <w:tc>
          <w:tcPr>
            <w:tcW w:w="1701" w:type="dxa"/>
            <w:hideMark/>
          </w:tcPr>
          <w:p w14:paraId="459DE6DD"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55AE93E9"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D17278" w:rsidRPr="00124237" w14:paraId="6553C9C6" w14:textId="77777777" w:rsidTr="009679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695D97E1"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7C623DCA" w14:textId="3E96DF7D" w:rsidR="00D17278" w:rsidRPr="00124237" w:rsidRDefault="00D17278" w:rsidP="00D1727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Powierzchnia kopuły łatwa do utrzymania w czystości: gładka, jednorodna, bez widocznych pokryw, śrub lub nitów mocujących.</w:t>
            </w:r>
          </w:p>
        </w:tc>
        <w:tc>
          <w:tcPr>
            <w:tcW w:w="1701" w:type="dxa"/>
            <w:tcBorders>
              <w:top w:val="none" w:sz="0" w:space="0" w:color="auto"/>
              <w:bottom w:val="none" w:sz="0" w:space="0" w:color="auto"/>
            </w:tcBorders>
            <w:hideMark/>
          </w:tcPr>
          <w:p w14:paraId="5FE957E1"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15DD495A"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D17278" w:rsidRPr="00124237" w14:paraId="3AA8DE03" w14:textId="77777777" w:rsidTr="00967979">
        <w:tc>
          <w:tcPr>
            <w:cnfStyle w:val="001000000000" w:firstRow="0" w:lastRow="0" w:firstColumn="1" w:lastColumn="0" w:oddVBand="0" w:evenVBand="0" w:oddHBand="0" w:evenHBand="0" w:firstRowFirstColumn="0" w:firstRowLastColumn="0" w:lastRowFirstColumn="0" w:lastRowLastColumn="0"/>
            <w:tcW w:w="675" w:type="dxa"/>
          </w:tcPr>
          <w:p w14:paraId="5A70A717"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Pr>
          <w:p w14:paraId="2EC7085B" w14:textId="3D088D03" w:rsidR="00D17278" w:rsidRPr="00124237" w:rsidRDefault="00D17278" w:rsidP="00D1727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Min. dwa kółka statywu wyposażone w blokadę.  </w:t>
            </w:r>
          </w:p>
        </w:tc>
        <w:tc>
          <w:tcPr>
            <w:tcW w:w="1701" w:type="dxa"/>
            <w:hideMark/>
          </w:tcPr>
          <w:p w14:paraId="24984D39"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01D74619"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D17278" w:rsidRPr="00124237" w14:paraId="5BC987A5" w14:textId="77777777" w:rsidTr="00967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7B59E404"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481627F2" w14:textId="0C167453" w:rsidR="00D17278" w:rsidRPr="00124237" w:rsidRDefault="00D17278" w:rsidP="00D1727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W komplecie kabel zasilający o długości min. 5 metrów</w:t>
            </w:r>
          </w:p>
        </w:tc>
        <w:tc>
          <w:tcPr>
            <w:tcW w:w="1701" w:type="dxa"/>
            <w:tcBorders>
              <w:top w:val="none" w:sz="0" w:space="0" w:color="auto"/>
              <w:bottom w:val="none" w:sz="0" w:space="0" w:color="auto"/>
            </w:tcBorders>
            <w:hideMark/>
          </w:tcPr>
          <w:p w14:paraId="15074E13"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544AFC9A"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D17278" w:rsidRPr="00124237" w14:paraId="6DD5A9C7" w14:textId="77777777" w:rsidTr="00967979">
        <w:trPr>
          <w:cantSplit/>
        </w:trPr>
        <w:tc>
          <w:tcPr>
            <w:cnfStyle w:val="001000000000" w:firstRow="0" w:lastRow="0" w:firstColumn="1" w:lastColumn="0" w:oddVBand="0" w:evenVBand="0" w:oddHBand="0" w:evenHBand="0" w:firstRowFirstColumn="0" w:firstRowLastColumn="0" w:lastRowFirstColumn="0" w:lastRowLastColumn="0"/>
            <w:tcW w:w="675" w:type="dxa"/>
          </w:tcPr>
          <w:p w14:paraId="5D65ADC4"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Pr>
          <w:p w14:paraId="20C81677" w14:textId="54794B86" w:rsidR="00D17278" w:rsidRPr="00124237" w:rsidRDefault="00D17278" w:rsidP="00D1727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Statyw wyposażony w uchwyt do zawieszenia kabla zasilającego. </w:t>
            </w:r>
          </w:p>
        </w:tc>
        <w:tc>
          <w:tcPr>
            <w:tcW w:w="1701" w:type="dxa"/>
            <w:hideMark/>
          </w:tcPr>
          <w:p w14:paraId="37129A0A"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5FAC3E0F"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D17278" w:rsidRPr="00124237" w14:paraId="5343956A" w14:textId="77777777" w:rsidTr="009679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38DF1973"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3994BB8E" w14:textId="7DB4B449" w:rsidR="00D17278" w:rsidRPr="00124237" w:rsidRDefault="00D17278" w:rsidP="00D1727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Waga lampy wraz ze statywem nie większa niż 20 kg, zapewniająca łatwe manewrowanie lampą</w:t>
            </w:r>
          </w:p>
        </w:tc>
        <w:tc>
          <w:tcPr>
            <w:tcW w:w="1701" w:type="dxa"/>
            <w:tcBorders>
              <w:top w:val="none" w:sz="0" w:space="0" w:color="auto"/>
              <w:bottom w:val="none" w:sz="0" w:space="0" w:color="auto"/>
            </w:tcBorders>
            <w:hideMark/>
          </w:tcPr>
          <w:p w14:paraId="19EBFBE6"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0D2B5AB5"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D17278" w:rsidRPr="00124237" w14:paraId="2818146B" w14:textId="77777777" w:rsidTr="00967979">
        <w:trPr>
          <w:cantSplit/>
        </w:trPr>
        <w:tc>
          <w:tcPr>
            <w:cnfStyle w:val="001000000000" w:firstRow="0" w:lastRow="0" w:firstColumn="1" w:lastColumn="0" w:oddVBand="0" w:evenVBand="0" w:oddHBand="0" w:evenHBand="0" w:firstRowFirstColumn="0" w:firstRowLastColumn="0" w:lastRowFirstColumn="0" w:lastRowLastColumn="0"/>
            <w:tcW w:w="675" w:type="dxa"/>
          </w:tcPr>
          <w:p w14:paraId="62C7DE2B"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Pr>
          <w:p w14:paraId="28A30F95" w14:textId="18754F54" w:rsidR="00D17278" w:rsidRPr="00124237" w:rsidRDefault="00D17278" w:rsidP="00D1727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Możliwość podnoszenia kopuły lampy na wysokość min. 205 cm zapewaniającą swobodną pracę personelu pod lampą, tzn. możliwość podniesienia kopuły ponad głowę lekarza (wysokość mierzona od poziomu podłogi do dolnego końca uchwytu sterylnego przy kopule lampy ustawionej poziomo).</w:t>
            </w:r>
          </w:p>
        </w:tc>
        <w:tc>
          <w:tcPr>
            <w:tcW w:w="1701" w:type="dxa"/>
            <w:hideMark/>
          </w:tcPr>
          <w:p w14:paraId="1299998E"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29A48892"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D17278" w:rsidRPr="00124237" w14:paraId="483BB528" w14:textId="77777777" w:rsidTr="009679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6A168344"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7CB6B10D" w14:textId="67711843" w:rsidR="00D17278" w:rsidRPr="00124237" w:rsidRDefault="00D17278" w:rsidP="00D1727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xml:space="preserve">Całkowita wysokość statywu nie większa niż 180 cm, umożliwiająca swobodne przejeżdżanie lampą przez drzwi. </w:t>
            </w:r>
          </w:p>
        </w:tc>
        <w:tc>
          <w:tcPr>
            <w:tcW w:w="1701" w:type="dxa"/>
            <w:tcBorders>
              <w:top w:val="none" w:sz="0" w:space="0" w:color="auto"/>
              <w:bottom w:val="none" w:sz="0" w:space="0" w:color="auto"/>
            </w:tcBorders>
          </w:tcPr>
          <w:p w14:paraId="07B32867" w14:textId="4D91AEC4"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pPr>
            <w:r w:rsidRPr="00124237">
              <w:rPr>
                <w:rFonts w:ascii="Times New Roman" w:hAnsi="Times New Roman"/>
              </w:rPr>
              <w:t>TAK, podać</w:t>
            </w:r>
          </w:p>
        </w:tc>
        <w:tc>
          <w:tcPr>
            <w:tcW w:w="1418" w:type="dxa"/>
            <w:tcBorders>
              <w:top w:val="none" w:sz="0" w:space="0" w:color="auto"/>
              <w:bottom w:val="none" w:sz="0" w:space="0" w:color="auto"/>
            </w:tcBorders>
          </w:tcPr>
          <w:p w14:paraId="7F21A173"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D17278" w:rsidRPr="00124237" w14:paraId="59054C77" w14:textId="77777777" w:rsidTr="00967979">
        <w:trPr>
          <w:cantSplit/>
        </w:trPr>
        <w:tc>
          <w:tcPr>
            <w:cnfStyle w:val="001000000000" w:firstRow="0" w:lastRow="0" w:firstColumn="1" w:lastColumn="0" w:oddVBand="0" w:evenVBand="0" w:oddHBand="0" w:evenHBand="0" w:firstRowFirstColumn="0" w:firstRowLastColumn="0" w:lastRowFirstColumn="0" w:lastRowLastColumn="0"/>
            <w:tcW w:w="675" w:type="dxa"/>
          </w:tcPr>
          <w:p w14:paraId="07B5847C"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Pr>
          <w:p w14:paraId="59A84344" w14:textId="78BCBEDE" w:rsidR="00D17278" w:rsidRPr="00124237" w:rsidRDefault="00D17278" w:rsidP="00D1727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Kopuła lampy zawieszona na wysięgniku z uchylnym ramieniem, umożliwiającym regulację wysokości lampy w zakresie min. 130 cm.</w:t>
            </w:r>
          </w:p>
        </w:tc>
        <w:tc>
          <w:tcPr>
            <w:tcW w:w="1701" w:type="dxa"/>
          </w:tcPr>
          <w:p w14:paraId="272966B7" w14:textId="68EA6CF1"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TAK, podać</w:t>
            </w:r>
          </w:p>
        </w:tc>
        <w:tc>
          <w:tcPr>
            <w:tcW w:w="1418" w:type="dxa"/>
          </w:tcPr>
          <w:p w14:paraId="7A563A3E"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r w:rsidR="00D17278" w:rsidRPr="00124237" w14:paraId="1941EC67" w14:textId="77777777" w:rsidTr="009679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4BDE1AA9"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22B1951F" w14:textId="7BF34680" w:rsidR="00D17278" w:rsidRPr="00124237" w:rsidRDefault="00D17278" w:rsidP="00D1727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Kopuła lampy wyposażona w min. 2 przeguby umożliwiające pochylanie kopuły.  Obrót w każdym przegubie zakresie min. 270°. (nie dotyczy przegubu oś główna – ramię uchylne)</w:t>
            </w:r>
          </w:p>
        </w:tc>
        <w:tc>
          <w:tcPr>
            <w:tcW w:w="1701" w:type="dxa"/>
            <w:tcBorders>
              <w:top w:val="none" w:sz="0" w:space="0" w:color="auto"/>
              <w:bottom w:val="none" w:sz="0" w:space="0" w:color="auto"/>
            </w:tcBorders>
          </w:tcPr>
          <w:p w14:paraId="11B283EE" w14:textId="04624E4B"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pPr>
            <w:r w:rsidRPr="00124237">
              <w:rPr>
                <w:rFonts w:ascii="Times New Roman" w:hAnsi="Times New Roman"/>
              </w:rPr>
              <w:t>TAK, podać</w:t>
            </w:r>
          </w:p>
        </w:tc>
        <w:tc>
          <w:tcPr>
            <w:tcW w:w="1418" w:type="dxa"/>
            <w:tcBorders>
              <w:top w:val="none" w:sz="0" w:space="0" w:color="auto"/>
              <w:bottom w:val="none" w:sz="0" w:space="0" w:color="auto"/>
            </w:tcBorders>
          </w:tcPr>
          <w:p w14:paraId="087C07BF" w14:textId="77777777" w:rsidR="00D17278" w:rsidRPr="00124237" w:rsidRDefault="00D17278" w:rsidP="00D17278">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D17278" w:rsidRPr="00124237" w14:paraId="1C43CB08" w14:textId="77777777" w:rsidTr="00967979">
        <w:trPr>
          <w:cantSplit/>
        </w:trPr>
        <w:tc>
          <w:tcPr>
            <w:cnfStyle w:val="001000000000" w:firstRow="0" w:lastRow="0" w:firstColumn="1" w:lastColumn="0" w:oddVBand="0" w:evenVBand="0" w:oddHBand="0" w:evenHBand="0" w:firstRowFirstColumn="0" w:firstRowLastColumn="0" w:lastRowFirstColumn="0" w:lastRowLastColumn="0"/>
            <w:tcW w:w="675" w:type="dxa"/>
          </w:tcPr>
          <w:p w14:paraId="4D0FF7CB" w14:textId="77777777" w:rsidR="00D17278" w:rsidRPr="00124237" w:rsidRDefault="00D17278" w:rsidP="00A26047">
            <w:pPr>
              <w:pStyle w:val="Lista-kontynuacja2"/>
              <w:widowControl w:val="0"/>
              <w:numPr>
                <w:ilvl w:val="0"/>
                <w:numId w:val="21"/>
              </w:numPr>
              <w:tabs>
                <w:tab w:val="left" w:pos="708"/>
              </w:tabs>
              <w:autoSpaceDN w:val="0"/>
              <w:snapToGrid w:val="0"/>
              <w:spacing w:after="0"/>
              <w:contextualSpacing w:val="0"/>
              <w:rPr>
                <w:rFonts w:ascii="Times New Roman" w:hAnsi="Times New Roman"/>
                <w:b w:val="0"/>
                <w:bCs w:val="0"/>
              </w:rPr>
            </w:pPr>
          </w:p>
        </w:tc>
        <w:tc>
          <w:tcPr>
            <w:tcW w:w="6126" w:type="dxa"/>
          </w:tcPr>
          <w:p w14:paraId="78A216E9" w14:textId="6FD0B6FD" w:rsidR="00D17278" w:rsidRPr="00124237" w:rsidRDefault="00D17278" w:rsidP="00D1727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Pobór mocy maksymalnie 35 W.</w:t>
            </w:r>
          </w:p>
        </w:tc>
        <w:tc>
          <w:tcPr>
            <w:tcW w:w="1701" w:type="dxa"/>
          </w:tcPr>
          <w:p w14:paraId="7D55E59F" w14:textId="4A624692"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TAK, podać</w:t>
            </w:r>
          </w:p>
        </w:tc>
        <w:tc>
          <w:tcPr>
            <w:tcW w:w="1418" w:type="dxa"/>
          </w:tcPr>
          <w:p w14:paraId="63570410" w14:textId="77777777" w:rsidR="00D17278" w:rsidRPr="00124237" w:rsidRDefault="00D17278" w:rsidP="00D17278">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bl>
    <w:p w14:paraId="4CA689A7" w14:textId="241E0D45" w:rsidR="0034506F" w:rsidRPr="00124237" w:rsidRDefault="0034506F">
      <w:pPr>
        <w:pStyle w:val="Akapitzlist1"/>
        <w:spacing w:after="0" w:line="100" w:lineRule="atLeast"/>
        <w:ind w:left="0"/>
        <w:jc w:val="both"/>
      </w:pPr>
    </w:p>
    <w:p w14:paraId="077B3638" w14:textId="17739FEE" w:rsidR="006A0DA0" w:rsidRPr="007E6354" w:rsidRDefault="006A0DA0" w:rsidP="007E6354">
      <w:pPr>
        <w:pStyle w:val="Akapitzlist"/>
        <w:ind w:left="-11" w:right="502"/>
        <w:jc w:val="center"/>
        <w:rPr>
          <w:rFonts w:eastAsia="Times New Roman"/>
          <w:b/>
          <w:sz w:val="28"/>
          <w:szCs w:val="28"/>
          <w:lang w:eastAsia="pl-PL"/>
        </w:rPr>
      </w:pPr>
      <w:r w:rsidRPr="00124237">
        <w:rPr>
          <w:rFonts w:eastAsia="Times New Roman"/>
          <w:b/>
          <w:sz w:val="28"/>
          <w:szCs w:val="28"/>
          <w:lang w:eastAsia="pl-PL"/>
        </w:rPr>
        <w:t xml:space="preserve">18. KOLUMNA </w:t>
      </w:r>
      <w:r w:rsidR="008D0A55">
        <w:rPr>
          <w:rFonts w:eastAsia="Times New Roman"/>
          <w:b/>
          <w:sz w:val="28"/>
          <w:szCs w:val="28"/>
          <w:lang w:eastAsia="pl-PL"/>
        </w:rPr>
        <w:t xml:space="preserve">POZIOMA </w:t>
      </w:r>
      <w:r w:rsidRPr="00124237">
        <w:rPr>
          <w:rFonts w:eastAsia="Times New Roman"/>
          <w:b/>
          <w:sz w:val="28"/>
          <w:szCs w:val="28"/>
          <w:lang w:eastAsia="pl-PL"/>
        </w:rPr>
        <w:t xml:space="preserve">Z SYSTEMEM MONITOROWANIA I GAZAMI MEDYCZNYMI – 1 </w:t>
      </w:r>
      <w:r w:rsidR="008D0A55">
        <w:rPr>
          <w:rFonts w:eastAsia="Times New Roman"/>
          <w:b/>
          <w:sz w:val="28"/>
          <w:szCs w:val="28"/>
          <w:lang w:eastAsia="pl-PL"/>
        </w:rPr>
        <w:t>ZESTAW</w:t>
      </w:r>
      <w:r w:rsidRPr="00124237">
        <w:rPr>
          <w:rFonts w:eastAsia="Times New Roman"/>
          <w:b/>
          <w:sz w:val="28"/>
          <w:szCs w:val="28"/>
          <w:lang w:eastAsia="pl-PL"/>
        </w:rPr>
        <w:t>.</w:t>
      </w:r>
    </w:p>
    <w:p w14:paraId="1CDBC914" w14:textId="77777777" w:rsidR="006A0DA0" w:rsidRPr="00124237" w:rsidRDefault="006A0DA0" w:rsidP="006A0DA0">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36BDC9BA" w14:textId="77777777" w:rsidR="006A0DA0" w:rsidRPr="00124237" w:rsidRDefault="006A0DA0" w:rsidP="006A0DA0">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29F0A6A9" w14:textId="77777777" w:rsidR="006A0DA0" w:rsidRPr="00124237" w:rsidRDefault="006A0DA0" w:rsidP="006A0DA0">
      <w:pPr>
        <w:snapToGrid w:val="0"/>
        <w:rPr>
          <w:color w:val="000000"/>
          <w:sz w:val="28"/>
          <w:szCs w:val="28"/>
          <w:lang w:eastAsia="zh-CN"/>
        </w:rPr>
      </w:pPr>
      <w:r w:rsidRPr="00124237">
        <w:rPr>
          <w:color w:val="000000"/>
          <w:sz w:val="28"/>
          <w:szCs w:val="28"/>
          <w:lang w:eastAsia="zh-CN"/>
        </w:rPr>
        <w:t>Kraj pochodzenia: ………………………………</w:t>
      </w:r>
    </w:p>
    <w:p w14:paraId="10365CD1" w14:textId="77777777" w:rsidR="006A0DA0" w:rsidRPr="00124237" w:rsidRDefault="006A0DA0" w:rsidP="006A0DA0">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109372FA" w14:textId="77777777" w:rsidR="006A0DA0" w:rsidRPr="00124237" w:rsidRDefault="006A0DA0" w:rsidP="006A0DA0">
      <w:pPr>
        <w:rPr>
          <w:i/>
          <w:iCs/>
          <w:color w:val="000000"/>
          <w:sz w:val="28"/>
          <w:szCs w:val="28"/>
          <w:lang w:eastAsia="zh-CN"/>
        </w:rPr>
      </w:pPr>
      <w:r w:rsidRPr="00124237">
        <w:rPr>
          <w:i/>
          <w:iCs/>
          <w:color w:val="000000"/>
          <w:sz w:val="28"/>
          <w:szCs w:val="28"/>
          <w:lang w:eastAsia="zh-CN"/>
        </w:rPr>
        <w:t>wymagane urządzenie fabrycznie nowe, rok produkcji 2021 r</w:t>
      </w:r>
    </w:p>
    <w:p w14:paraId="03AEAB61" w14:textId="77777777" w:rsidR="006A0DA0" w:rsidRPr="00124237" w:rsidRDefault="006A0DA0" w:rsidP="006A0DA0">
      <w:pPr>
        <w:pStyle w:val="Akapitzlist1"/>
        <w:spacing w:after="0" w:line="100" w:lineRule="atLeast"/>
        <w:ind w:left="0"/>
        <w:jc w:val="both"/>
      </w:pPr>
    </w:p>
    <w:tbl>
      <w:tblPr>
        <w:tblStyle w:val="PlainTable2"/>
        <w:tblW w:w="992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5"/>
        <w:gridCol w:w="6268"/>
        <w:gridCol w:w="1559"/>
        <w:gridCol w:w="1418"/>
      </w:tblGrid>
      <w:tr w:rsidR="00475287" w:rsidRPr="00124237" w14:paraId="10D0733E" w14:textId="77777777" w:rsidTr="00CC71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none" w:sz="0" w:space="0" w:color="auto"/>
            </w:tcBorders>
            <w:vAlign w:val="center"/>
            <w:hideMark/>
          </w:tcPr>
          <w:p w14:paraId="5EF15173" w14:textId="0A9EA2B9" w:rsidR="00475287" w:rsidRPr="007E740C" w:rsidRDefault="00475287" w:rsidP="00475287">
            <w:pPr>
              <w:snapToGrid w:val="0"/>
              <w:jc w:val="center"/>
              <w:rPr>
                <w:rFonts w:ascii="Times New Roman" w:hAnsi="Times New Roman"/>
              </w:rPr>
            </w:pPr>
            <w:r w:rsidRPr="007E740C">
              <w:rPr>
                <w:rFonts w:ascii="Times New Roman" w:hAnsi="Times New Roman"/>
              </w:rPr>
              <w:t>Lp.</w:t>
            </w:r>
          </w:p>
        </w:tc>
        <w:tc>
          <w:tcPr>
            <w:tcW w:w="6268" w:type="dxa"/>
            <w:tcBorders>
              <w:bottom w:val="none" w:sz="0" w:space="0" w:color="auto"/>
            </w:tcBorders>
            <w:vAlign w:val="center"/>
            <w:hideMark/>
          </w:tcPr>
          <w:p w14:paraId="6ACE7EDE" w14:textId="0BAC9BD5" w:rsidR="00475287" w:rsidRPr="007E740C"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E740C">
              <w:rPr>
                <w:rFonts w:ascii="Times New Roman" w:hAnsi="Times New Roman"/>
              </w:rPr>
              <w:t>Parametr/warunek</w:t>
            </w:r>
          </w:p>
        </w:tc>
        <w:tc>
          <w:tcPr>
            <w:tcW w:w="1559" w:type="dxa"/>
            <w:tcBorders>
              <w:bottom w:val="none" w:sz="0" w:space="0" w:color="auto"/>
            </w:tcBorders>
            <w:vAlign w:val="center"/>
          </w:tcPr>
          <w:p w14:paraId="28891266" w14:textId="58B491C1" w:rsidR="00475287" w:rsidRPr="007E740C"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E740C">
              <w:rPr>
                <w:rFonts w:ascii="Times New Roman" w:hAnsi="Times New Roman"/>
              </w:rPr>
              <w:t>Parametr wymagany</w:t>
            </w:r>
          </w:p>
        </w:tc>
        <w:tc>
          <w:tcPr>
            <w:tcW w:w="1418" w:type="dxa"/>
            <w:tcBorders>
              <w:bottom w:val="none" w:sz="0" w:space="0" w:color="auto"/>
            </w:tcBorders>
            <w:vAlign w:val="center"/>
          </w:tcPr>
          <w:p w14:paraId="2D938E8D" w14:textId="5218392C" w:rsidR="00475287" w:rsidRPr="007E740C"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E740C">
              <w:rPr>
                <w:rFonts w:ascii="Times New Roman" w:hAnsi="Times New Roman"/>
              </w:rPr>
              <w:t>Parametr oferowany</w:t>
            </w:r>
          </w:p>
        </w:tc>
      </w:tr>
      <w:tr w:rsidR="006A0DA0" w:rsidRPr="00124237" w14:paraId="32DDFC0E" w14:textId="77777777" w:rsidTr="00CC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27E1D7F5" w14:textId="77777777" w:rsidR="006A0DA0" w:rsidRPr="00124237" w:rsidRDefault="006A0DA0" w:rsidP="00A26047">
            <w:pPr>
              <w:pStyle w:val="Lista-kontynuacja2"/>
              <w:widowControl w:val="0"/>
              <w:numPr>
                <w:ilvl w:val="0"/>
                <w:numId w:val="24"/>
              </w:numPr>
              <w:tabs>
                <w:tab w:val="left" w:pos="708"/>
              </w:tabs>
              <w:autoSpaceDN w:val="0"/>
              <w:snapToGrid w:val="0"/>
              <w:spacing w:after="0"/>
              <w:contextualSpacing w:val="0"/>
              <w:rPr>
                <w:rFonts w:ascii="Times New Roman" w:hAnsi="Times New Roman"/>
                <w:b w:val="0"/>
                <w:bCs w:val="0"/>
              </w:rPr>
            </w:pPr>
          </w:p>
        </w:tc>
        <w:tc>
          <w:tcPr>
            <w:tcW w:w="6268" w:type="dxa"/>
            <w:tcBorders>
              <w:top w:val="none" w:sz="0" w:space="0" w:color="auto"/>
              <w:bottom w:val="none" w:sz="0" w:space="0" w:color="auto"/>
            </w:tcBorders>
          </w:tcPr>
          <w:p w14:paraId="1E26A1F4" w14:textId="48E16573" w:rsidR="006A0DA0" w:rsidRPr="00124237" w:rsidRDefault="009B1167" w:rsidP="009B1167">
            <w:pPr>
              <w:tabs>
                <w:tab w:val="left" w:pos="1091"/>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Panel, wykonany z materiałów nierdzewnych, odporny na płynne środki dezynfekcyjne.</w:t>
            </w:r>
          </w:p>
        </w:tc>
        <w:tc>
          <w:tcPr>
            <w:tcW w:w="1559" w:type="dxa"/>
            <w:tcBorders>
              <w:top w:val="none" w:sz="0" w:space="0" w:color="auto"/>
              <w:bottom w:val="none" w:sz="0" w:space="0" w:color="auto"/>
            </w:tcBorders>
            <w:hideMark/>
          </w:tcPr>
          <w:p w14:paraId="4B1FE036" w14:textId="77777777" w:rsidR="006A0DA0" w:rsidRPr="00124237" w:rsidRDefault="006A0DA0" w:rsidP="007E63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20E957E7" w14:textId="77777777" w:rsidR="006A0DA0" w:rsidRPr="00124237" w:rsidRDefault="006A0DA0" w:rsidP="007E63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D0A55" w:rsidRPr="00124237" w14:paraId="1B78DB3F" w14:textId="77777777" w:rsidTr="00CC7109">
        <w:tc>
          <w:tcPr>
            <w:cnfStyle w:val="001000000000" w:firstRow="0" w:lastRow="0" w:firstColumn="1" w:lastColumn="0" w:oddVBand="0" w:evenVBand="0" w:oddHBand="0" w:evenHBand="0" w:firstRowFirstColumn="0" w:firstRowLastColumn="0" w:lastRowFirstColumn="0" w:lastRowLastColumn="0"/>
            <w:tcW w:w="675" w:type="dxa"/>
          </w:tcPr>
          <w:p w14:paraId="1AE20D0A" w14:textId="77777777" w:rsidR="008D0A55" w:rsidRPr="00124237" w:rsidRDefault="008D0A55" w:rsidP="00A26047">
            <w:pPr>
              <w:pStyle w:val="Lista-kontynuacja2"/>
              <w:widowControl w:val="0"/>
              <w:numPr>
                <w:ilvl w:val="0"/>
                <w:numId w:val="24"/>
              </w:numPr>
              <w:tabs>
                <w:tab w:val="left" w:pos="708"/>
              </w:tabs>
              <w:autoSpaceDN w:val="0"/>
              <w:snapToGrid w:val="0"/>
              <w:spacing w:after="0"/>
              <w:contextualSpacing w:val="0"/>
              <w:rPr>
                <w:b w:val="0"/>
                <w:bCs w:val="0"/>
              </w:rPr>
            </w:pPr>
          </w:p>
        </w:tc>
        <w:tc>
          <w:tcPr>
            <w:tcW w:w="6268" w:type="dxa"/>
          </w:tcPr>
          <w:p w14:paraId="1DB80AE0" w14:textId="77777777" w:rsidR="008D0A55" w:rsidRPr="008D0A55" w:rsidRDefault="008D0A55" w:rsidP="009B1167">
            <w:pPr>
              <w:tabs>
                <w:tab w:val="left" w:pos="1091"/>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0A55">
              <w:rPr>
                <w:rFonts w:ascii="Times New Roman" w:hAnsi="Times New Roman"/>
              </w:rPr>
              <w:t>W skład zestawu wchodzą:</w:t>
            </w:r>
          </w:p>
          <w:p w14:paraId="47290AAA" w14:textId="77777777" w:rsidR="008D0A55" w:rsidRPr="008D0A55" w:rsidRDefault="008D0A55" w:rsidP="009B1167">
            <w:pPr>
              <w:tabs>
                <w:tab w:val="left" w:pos="1091"/>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0A55">
              <w:rPr>
                <w:rFonts w:ascii="Times New Roman" w:hAnsi="Times New Roman"/>
              </w:rPr>
              <w:t>Panel 2-stanowiskowy na 2 łóżka – 1 szt</w:t>
            </w:r>
          </w:p>
          <w:p w14:paraId="6D1AE763" w14:textId="56D9CF6B" w:rsidR="008D0A55" w:rsidRPr="00124237" w:rsidRDefault="008D0A55" w:rsidP="009B1167">
            <w:pPr>
              <w:tabs>
                <w:tab w:val="left" w:pos="1091"/>
              </w:tabs>
              <w:cnfStyle w:val="000000000000" w:firstRow="0" w:lastRow="0" w:firstColumn="0" w:lastColumn="0" w:oddVBand="0" w:evenVBand="0" w:oddHBand="0" w:evenHBand="0" w:firstRowFirstColumn="0" w:firstRowLastColumn="0" w:lastRowFirstColumn="0" w:lastRowLastColumn="0"/>
            </w:pPr>
            <w:r w:rsidRPr="008D0A55">
              <w:rPr>
                <w:rFonts w:ascii="Times New Roman" w:hAnsi="Times New Roman"/>
              </w:rPr>
              <w:t>Panel 3-stanowiskowy na 3 łóżka – 1 szt</w:t>
            </w:r>
          </w:p>
        </w:tc>
        <w:tc>
          <w:tcPr>
            <w:tcW w:w="1559" w:type="dxa"/>
          </w:tcPr>
          <w:p w14:paraId="3C2BA7FE" w14:textId="2E959274" w:rsidR="008D0A55" w:rsidRPr="00124237" w:rsidRDefault="008D0A55" w:rsidP="007E6354">
            <w:pPr>
              <w:jc w:val="cente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TAK, podać</w:t>
            </w:r>
          </w:p>
        </w:tc>
        <w:tc>
          <w:tcPr>
            <w:tcW w:w="1418" w:type="dxa"/>
          </w:tcPr>
          <w:p w14:paraId="71D88BD2" w14:textId="77777777" w:rsidR="008D0A55" w:rsidRPr="00124237" w:rsidRDefault="008D0A55" w:rsidP="007E6354">
            <w:pPr>
              <w:jc w:val="center"/>
              <w:cnfStyle w:val="000000000000" w:firstRow="0" w:lastRow="0" w:firstColumn="0" w:lastColumn="0" w:oddVBand="0" w:evenVBand="0" w:oddHBand="0" w:evenHBand="0" w:firstRowFirstColumn="0" w:firstRowLastColumn="0" w:lastRowFirstColumn="0" w:lastRowLastColumn="0"/>
            </w:pPr>
          </w:p>
        </w:tc>
      </w:tr>
      <w:tr w:rsidR="006A0DA0" w:rsidRPr="00124237" w14:paraId="2A445827" w14:textId="77777777" w:rsidTr="00CC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91B7556" w14:textId="77777777" w:rsidR="006A0DA0" w:rsidRPr="00124237" w:rsidRDefault="006A0DA0" w:rsidP="00A26047">
            <w:pPr>
              <w:pStyle w:val="Lista-kontynuacja2"/>
              <w:widowControl w:val="0"/>
              <w:numPr>
                <w:ilvl w:val="0"/>
                <w:numId w:val="24"/>
              </w:numPr>
              <w:tabs>
                <w:tab w:val="left" w:pos="708"/>
              </w:tabs>
              <w:autoSpaceDN w:val="0"/>
              <w:snapToGrid w:val="0"/>
              <w:spacing w:after="0"/>
              <w:contextualSpacing w:val="0"/>
              <w:rPr>
                <w:rFonts w:ascii="Times New Roman" w:hAnsi="Times New Roman"/>
                <w:b w:val="0"/>
                <w:bCs w:val="0"/>
              </w:rPr>
            </w:pPr>
          </w:p>
        </w:tc>
        <w:tc>
          <w:tcPr>
            <w:tcW w:w="6268" w:type="dxa"/>
          </w:tcPr>
          <w:p w14:paraId="79BE3BF3" w14:textId="7D79B546" w:rsidR="006A0DA0" w:rsidRPr="00124237" w:rsidRDefault="009B1167" w:rsidP="007E635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Urządzenie łatwe w utrzymaniu czystości – gładkie powierzchnie</w:t>
            </w:r>
          </w:p>
        </w:tc>
        <w:tc>
          <w:tcPr>
            <w:tcW w:w="1559" w:type="dxa"/>
            <w:hideMark/>
          </w:tcPr>
          <w:p w14:paraId="120EC45A" w14:textId="77777777" w:rsidR="006A0DA0" w:rsidRPr="00124237" w:rsidRDefault="006A0DA0" w:rsidP="007E63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5B8F79E6" w14:textId="77777777" w:rsidR="006A0DA0" w:rsidRPr="00124237" w:rsidRDefault="006A0DA0" w:rsidP="007E63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6A0DA0" w:rsidRPr="00124237" w14:paraId="26955457" w14:textId="77777777" w:rsidTr="00CC7109">
        <w:tc>
          <w:tcPr>
            <w:cnfStyle w:val="001000000000" w:firstRow="0" w:lastRow="0" w:firstColumn="1" w:lastColumn="0" w:oddVBand="0" w:evenVBand="0" w:oddHBand="0" w:evenHBand="0" w:firstRowFirstColumn="0" w:firstRowLastColumn="0" w:lastRowFirstColumn="0" w:lastRowLastColumn="0"/>
            <w:tcW w:w="675" w:type="dxa"/>
          </w:tcPr>
          <w:p w14:paraId="1AF6A3B7" w14:textId="77777777" w:rsidR="006A0DA0" w:rsidRPr="00124237" w:rsidRDefault="006A0DA0" w:rsidP="00A26047">
            <w:pPr>
              <w:pStyle w:val="Lista-kontynuacja2"/>
              <w:widowControl w:val="0"/>
              <w:numPr>
                <w:ilvl w:val="0"/>
                <w:numId w:val="24"/>
              </w:numPr>
              <w:tabs>
                <w:tab w:val="left" w:pos="708"/>
              </w:tabs>
              <w:autoSpaceDN w:val="0"/>
              <w:snapToGrid w:val="0"/>
              <w:spacing w:after="0"/>
              <w:contextualSpacing w:val="0"/>
              <w:rPr>
                <w:rFonts w:ascii="Times New Roman" w:hAnsi="Times New Roman"/>
                <w:b w:val="0"/>
                <w:bCs w:val="0"/>
              </w:rPr>
            </w:pPr>
          </w:p>
        </w:tc>
        <w:tc>
          <w:tcPr>
            <w:tcW w:w="6268" w:type="dxa"/>
          </w:tcPr>
          <w:p w14:paraId="02F36B44" w14:textId="4D01185C" w:rsidR="006A0DA0" w:rsidRPr="00124237" w:rsidRDefault="009B1167" w:rsidP="007E635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Konstrukcja belki głównej panelu, zapewniająca sztywność i możliwość rozprowadzenia oprzewodowania elektrycznego i teletechnicznego oraz orurowania gazów medycznych.</w:t>
            </w:r>
          </w:p>
        </w:tc>
        <w:tc>
          <w:tcPr>
            <w:tcW w:w="1559" w:type="dxa"/>
            <w:hideMark/>
          </w:tcPr>
          <w:p w14:paraId="4F66C3A1" w14:textId="77777777" w:rsidR="006A0DA0" w:rsidRPr="00124237" w:rsidRDefault="006A0DA0" w:rsidP="007E63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346BCC9C" w14:textId="77777777" w:rsidR="006A0DA0" w:rsidRPr="00124237" w:rsidRDefault="006A0DA0" w:rsidP="007E63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B1167" w:rsidRPr="00124237" w14:paraId="1D9C8BDE" w14:textId="77777777" w:rsidTr="00CC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9D15503" w14:textId="77777777" w:rsidR="009B1167" w:rsidRPr="00124237" w:rsidRDefault="009B1167" w:rsidP="009B1167">
            <w:pPr>
              <w:pStyle w:val="Lista-kontynuacja2"/>
              <w:widowControl w:val="0"/>
              <w:numPr>
                <w:ilvl w:val="0"/>
                <w:numId w:val="24"/>
              </w:numPr>
              <w:tabs>
                <w:tab w:val="left" w:pos="708"/>
              </w:tabs>
              <w:autoSpaceDN w:val="0"/>
              <w:snapToGrid w:val="0"/>
              <w:spacing w:after="0"/>
              <w:contextualSpacing w:val="0"/>
              <w:rPr>
                <w:rFonts w:ascii="Times New Roman" w:hAnsi="Times New Roman"/>
                <w:b w:val="0"/>
                <w:bCs w:val="0"/>
              </w:rPr>
            </w:pPr>
          </w:p>
        </w:tc>
        <w:tc>
          <w:tcPr>
            <w:tcW w:w="6268" w:type="dxa"/>
            <w:vAlign w:val="center"/>
          </w:tcPr>
          <w:p w14:paraId="7EB731E6" w14:textId="19887443" w:rsidR="009B1167" w:rsidRPr="00124237" w:rsidRDefault="00CC7109" w:rsidP="009B116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Każde stanowisko (w sumie 5) wyposażone w uchwyt kardiomonitora, wieszak kroplówki i uchwyt pomp infuzyjnych</w:t>
            </w:r>
          </w:p>
        </w:tc>
        <w:tc>
          <w:tcPr>
            <w:tcW w:w="1559" w:type="dxa"/>
            <w:hideMark/>
          </w:tcPr>
          <w:p w14:paraId="55022E47" w14:textId="77777777" w:rsidR="009B1167" w:rsidRPr="00124237" w:rsidRDefault="009B1167" w:rsidP="009B11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4FB63F05" w14:textId="77777777" w:rsidR="009B1167" w:rsidRPr="00124237" w:rsidRDefault="009B1167" w:rsidP="009B11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B1167" w:rsidRPr="00124237" w14:paraId="7E0DCA8A" w14:textId="77777777" w:rsidTr="00CC7109">
        <w:tc>
          <w:tcPr>
            <w:cnfStyle w:val="001000000000" w:firstRow="0" w:lastRow="0" w:firstColumn="1" w:lastColumn="0" w:oddVBand="0" w:evenVBand="0" w:oddHBand="0" w:evenHBand="0" w:firstRowFirstColumn="0" w:firstRowLastColumn="0" w:lastRowFirstColumn="0" w:lastRowLastColumn="0"/>
            <w:tcW w:w="675" w:type="dxa"/>
          </w:tcPr>
          <w:p w14:paraId="19AE9074" w14:textId="77777777" w:rsidR="009B1167" w:rsidRPr="00124237" w:rsidRDefault="009B1167" w:rsidP="009B1167">
            <w:pPr>
              <w:pStyle w:val="Lista-kontynuacja2"/>
              <w:widowControl w:val="0"/>
              <w:numPr>
                <w:ilvl w:val="0"/>
                <w:numId w:val="24"/>
              </w:numPr>
              <w:tabs>
                <w:tab w:val="left" w:pos="708"/>
              </w:tabs>
              <w:autoSpaceDN w:val="0"/>
              <w:snapToGrid w:val="0"/>
              <w:spacing w:after="0"/>
              <w:contextualSpacing w:val="0"/>
              <w:rPr>
                <w:rFonts w:ascii="Times New Roman" w:hAnsi="Times New Roman"/>
                <w:b w:val="0"/>
                <w:bCs w:val="0"/>
              </w:rPr>
            </w:pPr>
          </w:p>
        </w:tc>
        <w:tc>
          <w:tcPr>
            <w:tcW w:w="6268" w:type="dxa"/>
          </w:tcPr>
          <w:p w14:paraId="58E86C95" w14:textId="4BCBDEA2" w:rsidR="009B1167" w:rsidRPr="00124237" w:rsidRDefault="009B1167" w:rsidP="009B116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Panel posiadający cześć górną wystającą zaokrągloną która posiada od strony spodniej oświetlenie miejscowe 1 x24W a od strony górnej oświetlenie ogólne 1x39W </w:t>
            </w:r>
            <w:r w:rsidR="00CC7109">
              <w:rPr>
                <w:rFonts w:ascii="Times New Roman" w:hAnsi="Times New Roman"/>
              </w:rPr>
              <w:t>lub równoważne</w:t>
            </w:r>
          </w:p>
        </w:tc>
        <w:tc>
          <w:tcPr>
            <w:tcW w:w="1559" w:type="dxa"/>
            <w:hideMark/>
          </w:tcPr>
          <w:p w14:paraId="679A840A" w14:textId="77777777" w:rsidR="009B1167" w:rsidRPr="00124237" w:rsidRDefault="009B1167" w:rsidP="009B11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2DC873C3" w14:textId="77777777" w:rsidR="009B1167" w:rsidRPr="00124237" w:rsidRDefault="009B1167" w:rsidP="009B11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B1167" w:rsidRPr="00124237" w14:paraId="2BE3E1E2" w14:textId="77777777" w:rsidTr="00CC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2201401" w14:textId="77777777" w:rsidR="009B1167" w:rsidRPr="00124237" w:rsidRDefault="009B1167" w:rsidP="009B1167">
            <w:pPr>
              <w:pStyle w:val="Lista-kontynuacja2"/>
              <w:widowControl w:val="0"/>
              <w:numPr>
                <w:ilvl w:val="0"/>
                <w:numId w:val="24"/>
              </w:numPr>
              <w:tabs>
                <w:tab w:val="left" w:pos="708"/>
              </w:tabs>
              <w:autoSpaceDN w:val="0"/>
              <w:snapToGrid w:val="0"/>
              <w:spacing w:after="0"/>
              <w:contextualSpacing w:val="0"/>
              <w:rPr>
                <w:rFonts w:ascii="Times New Roman" w:hAnsi="Times New Roman"/>
                <w:b w:val="0"/>
                <w:bCs w:val="0"/>
              </w:rPr>
            </w:pPr>
          </w:p>
        </w:tc>
        <w:tc>
          <w:tcPr>
            <w:tcW w:w="6268" w:type="dxa"/>
          </w:tcPr>
          <w:p w14:paraId="5FAAAEC4" w14:textId="77777777" w:rsidR="009B1167" w:rsidRPr="00124237" w:rsidRDefault="009B1167" w:rsidP="009B1167">
            <w:pPr>
              <w:widowControl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Rozmieszczenie poszczególnych gniazd mediów od strony lewej w części dolnej pionowej panelu:</w:t>
            </w:r>
          </w:p>
          <w:p w14:paraId="31FF7423" w14:textId="77777777" w:rsidR="009B1167" w:rsidRPr="00124237" w:rsidRDefault="009B1167" w:rsidP="009B1167">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podwójny włącznik do oświetlenia</w:t>
            </w:r>
          </w:p>
          <w:p w14:paraId="301741E0" w14:textId="77777777" w:rsidR="009B1167" w:rsidRPr="00124237" w:rsidRDefault="009B1167" w:rsidP="009B1167">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- 2 gniazda elektryczne zlicowane z powierzchnią panelu</w:t>
            </w:r>
          </w:p>
          <w:p w14:paraId="53AC5E94" w14:textId="09FDCBA4" w:rsidR="009B1167" w:rsidRPr="00124237" w:rsidRDefault="009B1167" w:rsidP="009B1167">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- 1 gniazdo ekwipotencjalne</w:t>
            </w:r>
          </w:p>
        </w:tc>
        <w:tc>
          <w:tcPr>
            <w:tcW w:w="1559" w:type="dxa"/>
            <w:hideMark/>
          </w:tcPr>
          <w:p w14:paraId="16B5231E" w14:textId="77777777" w:rsidR="009B1167" w:rsidRPr="00124237" w:rsidRDefault="009B1167" w:rsidP="009B11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3E10F716" w14:textId="77777777" w:rsidR="009B1167" w:rsidRPr="00124237" w:rsidRDefault="009B1167" w:rsidP="009B11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B1167" w:rsidRPr="00124237" w14:paraId="33D2EEA1" w14:textId="77777777" w:rsidTr="00CC7109">
        <w:tc>
          <w:tcPr>
            <w:cnfStyle w:val="001000000000" w:firstRow="0" w:lastRow="0" w:firstColumn="1" w:lastColumn="0" w:oddVBand="0" w:evenVBand="0" w:oddHBand="0" w:evenHBand="0" w:firstRowFirstColumn="0" w:firstRowLastColumn="0" w:lastRowFirstColumn="0" w:lastRowLastColumn="0"/>
            <w:tcW w:w="675" w:type="dxa"/>
          </w:tcPr>
          <w:p w14:paraId="605D5B3D" w14:textId="77777777" w:rsidR="009B1167" w:rsidRPr="00124237" w:rsidRDefault="009B1167" w:rsidP="009B1167">
            <w:pPr>
              <w:pStyle w:val="Lista-kontynuacja2"/>
              <w:widowControl w:val="0"/>
              <w:numPr>
                <w:ilvl w:val="0"/>
                <w:numId w:val="24"/>
              </w:numPr>
              <w:tabs>
                <w:tab w:val="left" w:pos="708"/>
              </w:tabs>
              <w:autoSpaceDN w:val="0"/>
              <w:snapToGrid w:val="0"/>
              <w:spacing w:after="0"/>
              <w:contextualSpacing w:val="0"/>
              <w:rPr>
                <w:rFonts w:ascii="Times New Roman" w:hAnsi="Times New Roman"/>
                <w:b w:val="0"/>
                <w:bCs w:val="0"/>
              </w:rPr>
            </w:pPr>
          </w:p>
        </w:tc>
        <w:tc>
          <w:tcPr>
            <w:tcW w:w="6268" w:type="dxa"/>
          </w:tcPr>
          <w:p w14:paraId="78821F94" w14:textId="7FD29D13" w:rsidR="009B1167" w:rsidRPr="00124237" w:rsidRDefault="009B1167" w:rsidP="009B116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Z prawej strony gniazda gazów AIR, VAC, O2 – po jednym gnieździe</w:t>
            </w:r>
          </w:p>
        </w:tc>
        <w:tc>
          <w:tcPr>
            <w:tcW w:w="1559" w:type="dxa"/>
            <w:hideMark/>
          </w:tcPr>
          <w:p w14:paraId="33026A9A" w14:textId="77777777" w:rsidR="009B1167" w:rsidRPr="00124237" w:rsidRDefault="009B1167" w:rsidP="009B11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7EC056E8" w14:textId="77777777" w:rsidR="009B1167" w:rsidRPr="00124237" w:rsidRDefault="009B1167" w:rsidP="009B11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bl>
    <w:p w14:paraId="2FEFE868" w14:textId="77851ED8" w:rsidR="006A0DA0" w:rsidRPr="00124237" w:rsidRDefault="006A0DA0">
      <w:pPr>
        <w:pStyle w:val="Akapitzlist1"/>
        <w:spacing w:after="0" w:line="100" w:lineRule="atLeast"/>
        <w:ind w:left="0"/>
        <w:jc w:val="both"/>
      </w:pPr>
    </w:p>
    <w:p w14:paraId="34914B11" w14:textId="688B098F" w:rsidR="00956624" w:rsidRPr="00124237" w:rsidRDefault="00956624" w:rsidP="00956624">
      <w:pPr>
        <w:pStyle w:val="Akapitzlist"/>
        <w:ind w:left="-11" w:right="502"/>
        <w:jc w:val="center"/>
        <w:rPr>
          <w:rFonts w:eastAsia="Times New Roman"/>
          <w:b/>
          <w:sz w:val="28"/>
          <w:szCs w:val="28"/>
          <w:lang w:eastAsia="pl-PL"/>
        </w:rPr>
      </w:pPr>
      <w:r w:rsidRPr="00124237">
        <w:rPr>
          <w:rFonts w:eastAsia="Times New Roman"/>
          <w:b/>
          <w:sz w:val="28"/>
          <w:szCs w:val="28"/>
          <w:lang w:eastAsia="pl-PL"/>
        </w:rPr>
        <w:t>19. KOLUMNA ANESTEZJOLOGICZNA SUFITOWA – 1 SZT.</w:t>
      </w:r>
    </w:p>
    <w:p w14:paraId="44F9980D" w14:textId="77777777" w:rsidR="00956624" w:rsidRPr="00124237" w:rsidRDefault="00956624" w:rsidP="00956624">
      <w:pPr>
        <w:autoSpaceDE w:val="0"/>
        <w:rPr>
          <w:rFonts w:eastAsia="ArialMT"/>
          <w:sz w:val="28"/>
          <w:szCs w:val="28"/>
        </w:rPr>
      </w:pPr>
    </w:p>
    <w:p w14:paraId="364B1280" w14:textId="77777777" w:rsidR="00956624" w:rsidRPr="00124237" w:rsidRDefault="00956624" w:rsidP="00956624">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791181ED" w14:textId="77777777" w:rsidR="00956624" w:rsidRPr="00124237" w:rsidRDefault="00956624" w:rsidP="00956624">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2FB2619A" w14:textId="77777777" w:rsidR="00956624" w:rsidRPr="00124237" w:rsidRDefault="00956624" w:rsidP="00956624">
      <w:pPr>
        <w:snapToGrid w:val="0"/>
        <w:rPr>
          <w:color w:val="000000"/>
          <w:sz w:val="28"/>
          <w:szCs w:val="28"/>
          <w:lang w:eastAsia="zh-CN"/>
        </w:rPr>
      </w:pPr>
      <w:r w:rsidRPr="00124237">
        <w:rPr>
          <w:color w:val="000000"/>
          <w:sz w:val="28"/>
          <w:szCs w:val="28"/>
          <w:lang w:eastAsia="zh-CN"/>
        </w:rPr>
        <w:t>Kraj pochodzenia: ………………………………</w:t>
      </w:r>
    </w:p>
    <w:p w14:paraId="69571833" w14:textId="77777777" w:rsidR="00956624" w:rsidRPr="00124237" w:rsidRDefault="00956624" w:rsidP="00956624">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4D4852C4" w14:textId="77777777" w:rsidR="00956624" w:rsidRPr="00124237" w:rsidRDefault="00956624" w:rsidP="00956624">
      <w:pPr>
        <w:rPr>
          <w:i/>
          <w:iCs/>
          <w:color w:val="000000"/>
          <w:sz w:val="28"/>
          <w:szCs w:val="28"/>
          <w:lang w:eastAsia="zh-CN"/>
        </w:rPr>
      </w:pPr>
      <w:r w:rsidRPr="00124237">
        <w:rPr>
          <w:i/>
          <w:iCs/>
          <w:color w:val="000000"/>
          <w:sz w:val="28"/>
          <w:szCs w:val="28"/>
          <w:lang w:eastAsia="zh-CN"/>
        </w:rPr>
        <w:t>wymagane urządzenie fabrycznie nowe, rok produkcji 2021 r</w:t>
      </w:r>
    </w:p>
    <w:p w14:paraId="6A9BF4CE" w14:textId="77777777" w:rsidR="00956624" w:rsidRPr="00124237" w:rsidRDefault="00956624" w:rsidP="00956624">
      <w:pPr>
        <w:pStyle w:val="Akapitzlist1"/>
        <w:spacing w:after="0" w:line="100" w:lineRule="atLeast"/>
        <w:ind w:left="0"/>
        <w:jc w:val="both"/>
      </w:pPr>
    </w:p>
    <w:tbl>
      <w:tblPr>
        <w:tblStyle w:val="PlainTable2"/>
        <w:tblW w:w="991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5"/>
        <w:gridCol w:w="6124"/>
        <w:gridCol w:w="1701"/>
        <w:gridCol w:w="1418"/>
      </w:tblGrid>
      <w:tr w:rsidR="00475287" w:rsidRPr="00124237" w14:paraId="5A24F740" w14:textId="77777777" w:rsidTr="002B7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none" w:sz="0" w:space="0" w:color="auto"/>
            </w:tcBorders>
            <w:vAlign w:val="center"/>
            <w:hideMark/>
          </w:tcPr>
          <w:p w14:paraId="7C0B673D" w14:textId="264D8C41" w:rsidR="00475287" w:rsidRPr="007E740C" w:rsidRDefault="00475287" w:rsidP="00475287">
            <w:pPr>
              <w:snapToGrid w:val="0"/>
              <w:jc w:val="center"/>
              <w:rPr>
                <w:rFonts w:ascii="Times New Roman" w:hAnsi="Times New Roman"/>
              </w:rPr>
            </w:pPr>
            <w:r w:rsidRPr="007E740C">
              <w:rPr>
                <w:rFonts w:ascii="Times New Roman" w:hAnsi="Times New Roman"/>
              </w:rPr>
              <w:t>Lp.</w:t>
            </w:r>
          </w:p>
        </w:tc>
        <w:tc>
          <w:tcPr>
            <w:tcW w:w="6124" w:type="dxa"/>
            <w:tcBorders>
              <w:bottom w:val="none" w:sz="0" w:space="0" w:color="auto"/>
            </w:tcBorders>
            <w:vAlign w:val="center"/>
            <w:hideMark/>
          </w:tcPr>
          <w:p w14:paraId="5C847848" w14:textId="4AE8D9F3" w:rsidR="00475287" w:rsidRPr="007E740C"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E740C">
              <w:rPr>
                <w:rFonts w:ascii="Times New Roman" w:hAnsi="Times New Roman"/>
              </w:rPr>
              <w:t>Parametr/warunek</w:t>
            </w:r>
          </w:p>
        </w:tc>
        <w:tc>
          <w:tcPr>
            <w:tcW w:w="1701" w:type="dxa"/>
            <w:tcBorders>
              <w:bottom w:val="none" w:sz="0" w:space="0" w:color="auto"/>
            </w:tcBorders>
            <w:vAlign w:val="center"/>
          </w:tcPr>
          <w:p w14:paraId="726F3F70" w14:textId="6BB4A9F7" w:rsidR="00475287" w:rsidRPr="007E740C"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E740C">
              <w:rPr>
                <w:rFonts w:ascii="Times New Roman" w:hAnsi="Times New Roman"/>
              </w:rPr>
              <w:t>Parametr wymagany</w:t>
            </w:r>
          </w:p>
        </w:tc>
        <w:tc>
          <w:tcPr>
            <w:tcW w:w="1418" w:type="dxa"/>
            <w:tcBorders>
              <w:bottom w:val="none" w:sz="0" w:space="0" w:color="auto"/>
            </w:tcBorders>
            <w:vAlign w:val="center"/>
          </w:tcPr>
          <w:p w14:paraId="30E19BDB" w14:textId="6F5A825D" w:rsidR="00475287" w:rsidRPr="007E740C"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E740C">
              <w:rPr>
                <w:rFonts w:ascii="Times New Roman" w:hAnsi="Times New Roman"/>
              </w:rPr>
              <w:t>Parametr oferowany</w:t>
            </w:r>
          </w:p>
        </w:tc>
      </w:tr>
      <w:tr w:rsidR="00956624" w:rsidRPr="00124237" w14:paraId="3007B35D"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572E3228"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Borders>
              <w:top w:val="none" w:sz="0" w:space="0" w:color="auto"/>
              <w:bottom w:val="none" w:sz="0" w:space="0" w:color="auto"/>
            </w:tcBorders>
          </w:tcPr>
          <w:p w14:paraId="2247158E" w14:textId="3A29B2B5" w:rsidR="00956624" w:rsidRPr="00124237" w:rsidRDefault="00956624" w:rsidP="0095662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Kolumna anestezjologiczna przeznaczona do instalacji na sali zabiegowej, umożliwiająca podnoszenie aparatu do znieczulania ogólnego.</w:t>
            </w:r>
          </w:p>
        </w:tc>
        <w:tc>
          <w:tcPr>
            <w:tcW w:w="1701" w:type="dxa"/>
            <w:tcBorders>
              <w:top w:val="none" w:sz="0" w:space="0" w:color="auto"/>
              <w:bottom w:val="none" w:sz="0" w:space="0" w:color="auto"/>
            </w:tcBorders>
            <w:hideMark/>
          </w:tcPr>
          <w:p w14:paraId="1C12A714"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12A0707A"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956624" w:rsidRPr="00124237" w14:paraId="17A0366B"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3278D5B8"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Pr>
          <w:p w14:paraId="60ABD300" w14:textId="2579E329" w:rsidR="00956624" w:rsidRPr="00124237" w:rsidRDefault="00956624" w:rsidP="0095662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Sufitowa kolumna zasilająca składająca się z pionowej głowicy zasilającej zawieszonej na obrotowym wysięgniku dwuramiennym. Ramiona wykonane z aluminium.</w:t>
            </w:r>
          </w:p>
        </w:tc>
        <w:tc>
          <w:tcPr>
            <w:tcW w:w="1701" w:type="dxa"/>
            <w:hideMark/>
          </w:tcPr>
          <w:p w14:paraId="3ACA9B11"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09AB9C84"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56624" w:rsidRPr="00124237" w14:paraId="1283ED06"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78545EC4"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Borders>
              <w:top w:val="none" w:sz="0" w:space="0" w:color="auto"/>
              <w:bottom w:val="none" w:sz="0" w:space="0" w:color="auto"/>
            </w:tcBorders>
          </w:tcPr>
          <w:p w14:paraId="500C6CBE" w14:textId="77777777"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Ramiona kolumny o przekroju przypominającym kształt trapezu z zaokrąglonymi bocznymi krawędziami. (Górna podstawa trapezu wyraźnie dłuższa od dolnej) lub dwuwypukło dwupłaskie.</w:t>
            </w:r>
          </w:p>
          <w:p w14:paraId="57C4725F" w14:textId="07B48E7E" w:rsidR="00956624" w:rsidRPr="00124237" w:rsidRDefault="00956624" w:rsidP="0095662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Powyższy kształt znacznie ogranicza osiadanie kurzu na bocznych częściach ramienia kolumny</w:t>
            </w:r>
          </w:p>
        </w:tc>
        <w:tc>
          <w:tcPr>
            <w:tcW w:w="1701" w:type="dxa"/>
            <w:tcBorders>
              <w:top w:val="none" w:sz="0" w:space="0" w:color="auto"/>
              <w:bottom w:val="none" w:sz="0" w:space="0" w:color="auto"/>
            </w:tcBorders>
            <w:hideMark/>
          </w:tcPr>
          <w:p w14:paraId="26649961"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7C5CE32B"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56624" w:rsidRPr="00124237" w14:paraId="0FDEEE7A"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6A28B128"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Pr>
          <w:p w14:paraId="36212B4A" w14:textId="43DC34C5" w:rsidR="00956624" w:rsidRPr="00124237" w:rsidRDefault="00956624" w:rsidP="0095662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Głowica zasilająca pionowa o wysokości min. 1</w:t>
            </w:r>
            <w:r w:rsidR="00584E69" w:rsidRPr="00124237">
              <w:rPr>
                <w:rFonts w:ascii="Times New Roman" w:hAnsi="Times New Roman"/>
              </w:rPr>
              <w:t xml:space="preserve">00 </w:t>
            </w:r>
            <w:r w:rsidRPr="00124237">
              <w:rPr>
                <w:rFonts w:ascii="Times New Roman" w:hAnsi="Times New Roman"/>
              </w:rPr>
              <w:t>cm wykonana z aluminium anodowanego</w:t>
            </w:r>
          </w:p>
        </w:tc>
        <w:tc>
          <w:tcPr>
            <w:tcW w:w="1701" w:type="dxa"/>
            <w:hideMark/>
          </w:tcPr>
          <w:p w14:paraId="318694F8"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130DB4D4"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56624" w:rsidRPr="00124237" w14:paraId="6263C116"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766F8067"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Borders>
              <w:top w:val="none" w:sz="0" w:space="0" w:color="auto"/>
              <w:bottom w:val="none" w:sz="0" w:space="0" w:color="auto"/>
            </w:tcBorders>
          </w:tcPr>
          <w:p w14:paraId="2E9DF790" w14:textId="7094CFF0" w:rsidR="00956624" w:rsidRPr="00124237" w:rsidRDefault="00956624" w:rsidP="0095662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Ścianki głowicy zasilającej łatwe do utrzymania w czystości: bez śrub, nitów, zaślepek, itp. na widocznych powierzchniach ścianek, wykonane z materiałów odpornych na działanie środków dezynfekcyjnych.</w:t>
            </w:r>
          </w:p>
        </w:tc>
        <w:tc>
          <w:tcPr>
            <w:tcW w:w="1701" w:type="dxa"/>
            <w:tcBorders>
              <w:top w:val="none" w:sz="0" w:space="0" w:color="auto"/>
              <w:bottom w:val="none" w:sz="0" w:space="0" w:color="auto"/>
            </w:tcBorders>
            <w:hideMark/>
          </w:tcPr>
          <w:p w14:paraId="7D2F2ACC"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1589CBFF"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56624" w:rsidRPr="00124237" w14:paraId="725A72FC"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27F365D3"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Pr>
          <w:p w14:paraId="3F961AA8" w14:textId="17FA1CE8" w:rsidR="00956624" w:rsidRPr="00124237" w:rsidRDefault="00956624" w:rsidP="0095662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Kolumna z przodu wyposażona na całej długości w pionowe szyny montażowe do mocowania półek i innego wyposażenia.</w:t>
            </w:r>
          </w:p>
        </w:tc>
        <w:tc>
          <w:tcPr>
            <w:tcW w:w="1701" w:type="dxa"/>
            <w:hideMark/>
          </w:tcPr>
          <w:p w14:paraId="7C89720C"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3FE94074"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56624" w:rsidRPr="00124237" w14:paraId="0BE55CA3"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56E4F20C"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Borders>
              <w:top w:val="none" w:sz="0" w:space="0" w:color="auto"/>
              <w:bottom w:val="none" w:sz="0" w:space="0" w:color="auto"/>
            </w:tcBorders>
          </w:tcPr>
          <w:p w14:paraId="4013F343" w14:textId="77777777"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Na bocznych ściankach i z tyłu głowicy zasilającej zainstalowane następujące gniazda: </w:t>
            </w:r>
          </w:p>
          <w:p w14:paraId="58683046" w14:textId="77777777"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punkty poboru gazów medycznych i próżni: </w:t>
            </w:r>
          </w:p>
          <w:p w14:paraId="3010CC97" w14:textId="77777777"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tlen – 2 szt.,</w:t>
            </w:r>
          </w:p>
          <w:p w14:paraId="0F858A8F" w14:textId="77777777"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sprężone powietrze – 2 szt.,</w:t>
            </w:r>
          </w:p>
          <w:p w14:paraId="1121514A" w14:textId="77777777"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podtlenek azotu – 2 szt., </w:t>
            </w:r>
          </w:p>
          <w:p w14:paraId="46384658" w14:textId="77777777"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próżnia – 2 szt.,</w:t>
            </w:r>
          </w:p>
          <w:p w14:paraId="77EF7C3A" w14:textId="77777777"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odciąg gazów anestetycznych – 1 szt.</w:t>
            </w:r>
          </w:p>
          <w:p w14:paraId="397DAA3E" w14:textId="1C6C248E"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gniazdka elektryczne 230 V – </w:t>
            </w:r>
            <w:r w:rsidR="00584E69" w:rsidRPr="00124237">
              <w:rPr>
                <w:rFonts w:ascii="Times New Roman" w:hAnsi="Times New Roman" w:cs="Times New Roman"/>
                <w:lang w:val="pl-PL"/>
              </w:rPr>
              <w:t>6</w:t>
            </w:r>
            <w:r w:rsidRPr="00124237">
              <w:rPr>
                <w:rFonts w:ascii="Times New Roman" w:hAnsi="Times New Roman" w:cs="Times New Roman"/>
                <w:lang w:val="pl-PL"/>
              </w:rPr>
              <w:t xml:space="preserve"> szt.</w:t>
            </w:r>
          </w:p>
          <w:p w14:paraId="24F8D907" w14:textId="1E798A11"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bolce ekwipotencjalne (każdy bolec obok gniazdka elektrycznego) – </w:t>
            </w:r>
            <w:r w:rsidR="00584E69" w:rsidRPr="00124237">
              <w:rPr>
                <w:rFonts w:ascii="Times New Roman" w:hAnsi="Times New Roman" w:cs="Times New Roman"/>
                <w:lang w:val="pl-PL"/>
              </w:rPr>
              <w:t>6</w:t>
            </w:r>
            <w:r w:rsidRPr="00124237">
              <w:rPr>
                <w:rFonts w:ascii="Times New Roman" w:hAnsi="Times New Roman" w:cs="Times New Roman"/>
                <w:lang w:val="pl-PL"/>
              </w:rPr>
              <w:t xml:space="preserve"> szt.</w:t>
            </w:r>
          </w:p>
          <w:p w14:paraId="79AAA679" w14:textId="77777777"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gniazdko sieci komputerowej –2 szt.</w:t>
            </w:r>
          </w:p>
          <w:p w14:paraId="22C1745C" w14:textId="77777777"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miejsca przygotowane pod instalację w przyszłości dodatkowych gniazd niskoprądowych – 2 szt.</w:t>
            </w:r>
          </w:p>
          <w:p w14:paraId="2826A4E1" w14:textId="0A84EBD1" w:rsidR="00956624" w:rsidRPr="00124237" w:rsidRDefault="00956624" w:rsidP="0095662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Gniazda gazowe tego samego producenta, co kolumna.</w:t>
            </w:r>
          </w:p>
        </w:tc>
        <w:tc>
          <w:tcPr>
            <w:tcW w:w="1701" w:type="dxa"/>
            <w:tcBorders>
              <w:top w:val="none" w:sz="0" w:space="0" w:color="auto"/>
              <w:bottom w:val="none" w:sz="0" w:space="0" w:color="auto"/>
            </w:tcBorders>
            <w:hideMark/>
          </w:tcPr>
          <w:p w14:paraId="6D902281"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4D8895BD"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56624" w:rsidRPr="00124237" w14:paraId="0185E980"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791F9F0B"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Pr>
          <w:p w14:paraId="285769CC" w14:textId="77777777" w:rsidR="00956624" w:rsidRPr="00124237" w:rsidRDefault="00956624" w:rsidP="00956624">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Punkty poboru tlenu, sprężonego powietrza dostępne z obu stron kolumny: rozmieszczone symetrycznie na bocznych ściankach głowicy zasilającej, po jednej sztuce każdego rodzaju z lewej i z prawej strony. </w:t>
            </w:r>
          </w:p>
          <w:p w14:paraId="4D25744A" w14:textId="3C828BC7" w:rsidR="00956624" w:rsidRPr="00124237" w:rsidRDefault="00956624" w:rsidP="0095662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Gniazdo odciągu gazów anestetycznych umieszczone na prawej ściance głowicy zasilającej, a punkt poboru podtlenku azotu na lewej.</w:t>
            </w:r>
          </w:p>
        </w:tc>
        <w:tc>
          <w:tcPr>
            <w:tcW w:w="1701" w:type="dxa"/>
            <w:hideMark/>
          </w:tcPr>
          <w:p w14:paraId="30EB0823"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43A3E49B"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56624" w:rsidRPr="00124237" w14:paraId="430CFAC1"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095B8927"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Borders>
              <w:top w:val="none" w:sz="0" w:space="0" w:color="auto"/>
              <w:bottom w:val="none" w:sz="0" w:space="0" w:color="auto"/>
            </w:tcBorders>
          </w:tcPr>
          <w:p w14:paraId="773934DF" w14:textId="77777777"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Gniazdka elektryczne i bolce ekwipotencjalne zainstalowane na bocznych ściankach (tych samych, co gniazda gazowe) głowicy zasilającej (min. 2 szt. z lewej strony i min. 2 szt. prawej strony) oraz z tyłu głowicy zasilającej (pozostałe).</w:t>
            </w:r>
          </w:p>
          <w:p w14:paraId="68AE3835" w14:textId="77777777"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W celu zachowania należytej higieny nie dopuszcza się gniazdek elektrycznych zlicowanych z powierzchnią głowicy</w:t>
            </w:r>
          </w:p>
          <w:p w14:paraId="17A952BF" w14:textId="7EAF4A5A" w:rsidR="00956624" w:rsidRPr="00124237" w:rsidRDefault="00956624" w:rsidP="0095662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eastAsia="Andale Sans UI" w:hAnsi="Times New Roman"/>
                <w:lang w:eastAsia="ja-JP" w:bidi="fa-IR"/>
              </w:rPr>
              <w:lastRenderedPageBreak/>
              <w:t>Gniazda rezerwowe oznaczone czerwonym kolorem</w:t>
            </w:r>
            <w:r w:rsidRPr="00124237">
              <w:rPr>
                <w:rFonts w:ascii="Times New Roman" w:hAnsi="Times New Roman"/>
              </w:rPr>
              <w:t xml:space="preserve"> </w:t>
            </w:r>
          </w:p>
        </w:tc>
        <w:tc>
          <w:tcPr>
            <w:tcW w:w="1701" w:type="dxa"/>
            <w:tcBorders>
              <w:top w:val="none" w:sz="0" w:space="0" w:color="auto"/>
              <w:bottom w:val="none" w:sz="0" w:space="0" w:color="auto"/>
            </w:tcBorders>
            <w:hideMark/>
          </w:tcPr>
          <w:p w14:paraId="55D8237E"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lastRenderedPageBreak/>
              <w:t>TAK, podać</w:t>
            </w:r>
          </w:p>
        </w:tc>
        <w:tc>
          <w:tcPr>
            <w:tcW w:w="1418" w:type="dxa"/>
            <w:tcBorders>
              <w:top w:val="none" w:sz="0" w:space="0" w:color="auto"/>
              <w:bottom w:val="none" w:sz="0" w:space="0" w:color="auto"/>
            </w:tcBorders>
          </w:tcPr>
          <w:p w14:paraId="5FD68083"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56624" w:rsidRPr="00124237" w14:paraId="4034078E"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63FC9DCB"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Pr>
          <w:p w14:paraId="6D3E7339" w14:textId="25C45DA0" w:rsidR="00956624" w:rsidRPr="00124237" w:rsidRDefault="00956624" w:rsidP="0095662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Punkty poboru gazów medycznych zgodne ze standardem szwedzkim SS8752430 (tzw. typ AGA).</w:t>
            </w:r>
          </w:p>
        </w:tc>
        <w:tc>
          <w:tcPr>
            <w:tcW w:w="1701" w:type="dxa"/>
            <w:hideMark/>
          </w:tcPr>
          <w:p w14:paraId="0FD742ED"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502F4341"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56624" w:rsidRPr="00124237" w14:paraId="35367434"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27129E7D"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Borders>
              <w:top w:val="none" w:sz="0" w:space="0" w:color="auto"/>
              <w:bottom w:val="none" w:sz="0" w:space="0" w:color="auto"/>
            </w:tcBorders>
          </w:tcPr>
          <w:p w14:paraId="1056FB54" w14:textId="79489192" w:rsidR="00956624" w:rsidRPr="00124237" w:rsidRDefault="00956624" w:rsidP="0095662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Wszystkie punkty poboru gazów medycznych oznaczone znakiem CE, trwale opisane i oznaczone kolorami kodującymi typ gazu zgodnie z normą PN</w:t>
            </w:r>
            <w:r w:rsidRPr="00124237">
              <w:rPr>
                <w:rFonts w:ascii="Times New Roman" w:hAnsi="Times New Roman"/>
              </w:rPr>
              <w:noBreakHyphen/>
              <w:t>ISO 32.</w:t>
            </w:r>
          </w:p>
        </w:tc>
        <w:tc>
          <w:tcPr>
            <w:tcW w:w="1701" w:type="dxa"/>
            <w:tcBorders>
              <w:top w:val="none" w:sz="0" w:space="0" w:color="auto"/>
              <w:bottom w:val="none" w:sz="0" w:space="0" w:color="auto"/>
            </w:tcBorders>
            <w:hideMark/>
          </w:tcPr>
          <w:p w14:paraId="73F477CA"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04A47C05"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56624" w:rsidRPr="00124237" w14:paraId="5B26335C"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0514C510"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Pr>
          <w:p w14:paraId="08D8A5F2" w14:textId="7005950F" w:rsidR="00956624" w:rsidRPr="00124237" w:rsidRDefault="00956624" w:rsidP="0095662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Odciąg gazów anestetycznych zgodny z normą PN</w:t>
            </w:r>
            <w:r w:rsidRPr="00124237">
              <w:rPr>
                <w:rFonts w:ascii="Times New Roman" w:hAnsi="Times New Roman"/>
              </w:rPr>
              <w:noBreakHyphen/>
              <w:t>EN ISO 9170-2, typ 1, wyposażony w eżektor zasilany sprężonym powietrzem 5 bar.</w:t>
            </w:r>
          </w:p>
        </w:tc>
        <w:tc>
          <w:tcPr>
            <w:tcW w:w="1701" w:type="dxa"/>
            <w:hideMark/>
          </w:tcPr>
          <w:p w14:paraId="7A62F20D"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40ECE551"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56624" w:rsidRPr="00124237" w14:paraId="3B107F99"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638D2F94"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Borders>
              <w:top w:val="none" w:sz="0" w:space="0" w:color="auto"/>
              <w:bottom w:val="none" w:sz="0" w:space="0" w:color="auto"/>
            </w:tcBorders>
          </w:tcPr>
          <w:p w14:paraId="21344694" w14:textId="77777777" w:rsidR="00956624" w:rsidRPr="00124237" w:rsidRDefault="00956624" w:rsidP="00956624">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Gniazda elektryczne na płaszczyźnie ścianek głowicy obrócone pod kątem 45 stopni w stosunku do osi wzdłużnej głowicy.</w:t>
            </w:r>
          </w:p>
          <w:p w14:paraId="3A6734D5" w14:textId="6D84656B" w:rsidR="00956624" w:rsidRPr="00124237" w:rsidRDefault="00956624" w:rsidP="0095662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Do oferty załączone zdjęcie przedstawiające oferowane rozwiązanie.</w:t>
            </w:r>
          </w:p>
        </w:tc>
        <w:tc>
          <w:tcPr>
            <w:tcW w:w="1701" w:type="dxa"/>
            <w:tcBorders>
              <w:top w:val="none" w:sz="0" w:space="0" w:color="auto"/>
              <w:bottom w:val="none" w:sz="0" w:space="0" w:color="auto"/>
            </w:tcBorders>
            <w:hideMark/>
          </w:tcPr>
          <w:p w14:paraId="246290B8"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7456A54D"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56624" w:rsidRPr="00124237" w14:paraId="0BEE9C2F"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02FBD78B"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Pr>
          <w:p w14:paraId="1288A380" w14:textId="0B33A8EB" w:rsidR="00956624" w:rsidRPr="00124237" w:rsidRDefault="00956624" w:rsidP="0095662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Gniazdka sieci komputerowej typu RJ-45.</w:t>
            </w:r>
          </w:p>
        </w:tc>
        <w:tc>
          <w:tcPr>
            <w:tcW w:w="1701" w:type="dxa"/>
            <w:hideMark/>
          </w:tcPr>
          <w:p w14:paraId="1EF51B3A"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3C22539E"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56624" w:rsidRPr="00124237" w14:paraId="78CDDE5F"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06DBB6FB"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Borders>
              <w:top w:val="none" w:sz="0" w:space="0" w:color="auto"/>
              <w:bottom w:val="none" w:sz="0" w:space="0" w:color="auto"/>
            </w:tcBorders>
          </w:tcPr>
          <w:p w14:paraId="360780F1" w14:textId="4204D61E" w:rsidR="00956624" w:rsidRPr="00124237" w:rsidRDefault="00956624" w:rsidP="0095662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Na ściankach głowicy zasilającej zainstalowane poziome szyny montażowe do zawieszania drobnego wyposażenia: po jednej szynie na lewej i na prawej ściance.</w:t>
            </w:r>
          </w:p>
        </w:tc>
        <w:tc>
          <w:tcPr>
            <w:tcW w:w="1701" w:type="dxa"/>
            <w:tcBorders>
              <w:top w:val="none" w:sz="0" w:space="0" w:color="auto"/>
              <w:bottom w:val="none" w:sz="0" w:space="0" w:color="auto"/>
            </w:tcBorders>
            <w:hideMark/>
          </w:tcPr>
          <w:p w14:paraId="58EA7B82"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369121E3"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56624" w:rsidRPr="00124237" w14:paraId="59B40B66"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0CD8EBB5"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Pr>
          <w:p w14:paraId="78D748B4" w14:textId="4E9701C2" w:rsidR="00956624" w:rsidRPr="00124237" w:rsidRDefault="00956624" w:rsidP="0095662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Wymiary wszystkich szyn montażowych na kolumnie o wymiarach szerokość od 25 do 35 mm oraz grubość 10 mm</w:t>
            </w:r>
          </w:p>
        </w:tc>
        <w:tc>
          <w:tcPr>
            <w:tcW w:w="1701" w:type="dxa"/>
            <w:hideMark/>
          </w:tcPr>
          <w:p w14:paraId="760D2C4E"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7269A38B"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956624" w:rsidRPr="00124237" w14:paraId="49E0DD3E"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6B26244A"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Borders>
              <w:top w:val="none" w:sz="0" w:space="0" w:color="auto"/>
              <w:bottom w:val="none" w:sz="0" w:space="0" w:color="auto"/>
            </w:tcBorders>
          </w:tcPr>
          <w:p w14:paraId="314B1BBA" w14:textId="676FED3E" w:rsidR="00956624" w:rsidRPr="00124237" w:rsidRDefault="00956624" w:rsidP="0095662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Zasięg kolumny mierzony od osi obrotu wysięgnika (punkt mocowania do stropu) do osi obrotu głowicy zasilającej: co najmniej 1</w:t>
            </w:r>
            <w:r w:rsidR="00584E69" w:rsidRPr="00124237">
              <w:rPr>
                <w:rFonts w:ascii="Times New Roman" w:hAnsi="Times New Roman"/>
              </w:rPr>
              <w:t>2</w:t>
            </w:r>
            <w:r w:rsidRPr="00124237">
              <w:rPr>
                <w:rFonts w:ascii="Times New Roman" w:hAnsi="Times New Roman"/>
              </w:rPr>
              <w:t>0 cm</w:t>
            </w:r>
          </w:p>
        </w:tc>
        <w:tc>
          <w:tcPr>
            <w:tcW w:w="1701" w:type="dxa"/>
            <w:tcBorders>
              <w:top w:val="none" w:sz="0" w:space="0" w:color="auto"/>
              <w:bottom w:val="none" w:sz="0" w:space="0" w:color="auto"/>
            </w:tcBorders>
            <w:hideMark/>
          </w:tcPr>
          <w:p w14:paraId="29737754"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4DB5934D"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956624" w:rsidRPr="00124237" w14:paraId="130CC2A1"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52947F6B"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Pr>
          <w:p w14:paraId="25E91B4B" w14:textId="213E1EE3" w:rsidR="00956624" w:rsidRPr="00124237" w:rsidRDefault="00956624" w:rsidP="0095662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Poszczególne części ramienia posiadają stosunek długości 3:4.</w:t>
            </w:r>
          </w:p>
        </w:tc>
        <w:tc>
          <w:tcPr>
            <w:tcW w:w="1701" w:type="dxa"/>
          </w:tcPr>
          <w:p w14:paraId="7AC8C38A"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TAK, podać</w:t>
            </w:r>
          </w:p>
        </w:tc>
        <w:tc>
          <w:tcPr>
            <w:tcW w:w="1418" w:type="dxa"/>
          </w:tcPr>
          <w:p w14:paraId="0302874A"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r w:rsidR="00956624" w:rsidRPr="00124237" w14:paraId="6AA8B698"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6B935C6D"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Borders>
              <w:top w:val="none" w:sz="0" w:space="0" w:color="auto"/>
              <w:bottom w:val="none" w:sz="0" w:space="0" w:color="auto"/>
            </w:tcBorders>
          </w:tcPr>
          <w:p w14:paraId="0F4DAC73" w14:textId="67339C84" w:rsidR="00956624" w:rsidRPr="00124237" w:rsidRDefault="00956624" w:rsidP="0095662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Wysięgnik kolumny wyposażony w blokadę obrotu ramion oraz głowicy zasilającej (blokowane 3 przeguby).</w:t>
            </w:r>
          </w:p>
        </w:tc>
        <w:tc>
          <w:tcPr>
            <w:tcW w:w="1701" w:type="dxa"/>
            <w:tcBorders>
              <w:top w:val="none" w:sz="0" w:space="0" w:color="auto"/>
              <w:bottom w:val="none" w:sz="0" w:space="0" w:color="auto"/>
            </w:tcBorders>
          </w:tcPr>
          <w:p w14:paraId="31DD6C27"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pPr>
            <w:r w:rsidRPr="00124237">
              <w:rPr>
                <w:rFonts w:ascii="Times New Roman" w:hAnsi="Times New Roman"/>
              </w:rPr>
              <w:t>TAK, podać</w:t>
            </w:r>
          </w:p>
        </w:tc>
        <w:tc>
          <w:tcPr>
            <w:tcW w:w="1418" w:type="dxa"/>
            <w:tcBorders>
              <w:top w:val="none" w:sz="0" w:space="0" w:color="auto"/>
              <w:bottom w:val="none" w:sz="0" w:space="0" w:color="auto"/>
            </w:tcBorders>
          </w:tcPr>
          <w:p w14:paraId="168AECBC" w14:textId="77777777" w:rsidR="00956624" w:rsidRPr="00124237" w:rsidRDefault="00956624" w:rsidP="00956624">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956624" w:rsidRPr="00124237" w14:paraId="496CDC3A"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69C0B5BF"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Pr>
          <w:p w14:paraId="21094B03" w14:textId="6B9C3950" w:rsidR="00956624" w:rsidRPr="00124237" w:rsidRDefault="00956624" w:rsidP="00584E69">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Przyciski do zwalniania blokady obrotu oraz zmiany wysokości umieszczone w ergonomicznym, zorientowanym pionowo jednoczęściowym dwuręcznym uchwycie zainstalowanym na tylnej ściance głowicy zasilającej kolumny.</w:t>
            </w:r>
          </w:p>
        </w:tc>
        <w:tc>
          <w:tcPr>
            <w:tcW w:w="1701" w:type="dxa"/>
          </w:tcPr>
          <w:p w14:paraId="7C8F77C5"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TAK, podać</w:t>
            </w:r>
          </w:p>
        </w:tc>
        <w:tc>
          <w:tcPr>
            <w:tcW w:w="1418" w:type="dxa"/>
          </w:tcPr>
          <w:p w14:paraId="26F2BDEC"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r w:rsidR="000B3EEB" w:rsidRPr="00124237" w14:paraId="6F21E9E3"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588BE49B" w14:textId="77777777" w:rsidR="000B3EEB" w:rsidRPr="00124237" w:rsidRDefault="000B3EEB"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Borders>
              <w:top w:val="none" w:sz="0" w:space="0" w:color="auto"/>
              <w:bottom w:val="none" w:sz="0" w:space="0" w:color="auto"/>
            </w:tcBorders>
          </w:tcPr>
          <w:p w14:paraId="0316AF4A" w14:textId="77777777" w:rsidR="000B3EEB" w:rsidRPr="00124237" w:rsidRDefault="000B3EEB" w:rsidP="000B3EEB">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Ramiona wysięgnika i przyciski zwalniające blokadę obrotu ramion oznaczone kolorami w sposób ułatwiający obsługę kolumny: </w:t>
            </w:r>
          </w:p>
          <w:p w14:paraId="184F6D3F" w14:textId="77777777" w:rsidR="000B3EEB" w:rsidRPr="00124237" w:rsidRDefault="000B3EEB" w:rsidP="000B3EEB">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przycisk i obsługiwane przez ten przycisk ramię oznaczone takim samym kolorem (innym, niż drugi przycisk i drugie ramię).</w:t>
            </w:r>
          </w:p>
          <w:p w14:paraId="09CE01DA" w14:textId="33C8181A" w:rsidR="000B3EEB" w:rsidRPr="00124237" w:rsidRDefault="000B3EEB" w:rsidP="000B3EEB">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Przyciski do regulacji wysokości kolumny oznaczone odpowiednio strzałkami góra / dół. </w:t>
            </w:r>
          </w:p>
        </w:tc>
        <w:tc>
          <w:tcPr>
            <w:tcW w:w="1701" w:type="dxa"/>
            <w:tcBorders>
              <w:top w:val="none" w:sz="0" w:space="0" w:color="auto"/>
              <w:bottom w:val="none" w:sz="0" w:space="0" w:color="auto"/>
            </w:tcBorders>
          </w:tcPr>
          <w:p w14:paraId="3F29BF1E" w14:textId="37C8AC1E" w:rsidR="000B3EEB" w:rsidRPr="00124237" w:rsidRDefault="000B3EEB" w:rsidP="000B3EEB">
            <w:pPr>
              <w:jc w:val="center"/>
              <w:cnfStyle w:val="000000100000" w:firstRow="0" w:lastRow="0" w:firstColumn="0" w:lastColumn="0" w:oddVBand="0" w:evenVBand="0" w:oddHBand="1" w:evenHBand="0" w:firstRowFirstColumn="0" w:firstRowLastColumn="0" w:lastRowFirstColumn="0" w:lastRowLastColumn="0"/>
            </w:pPr>
            <w:r w:rsidRPr="00124237">
              <w:rPr>
                <w:rFonts w:ascii="Times New Roman" w:hAnsi="Times New Roman"/>
              </w:rPr>
              <w:t>TAK, podać</w:t>
            </w:r>
          </w:p>
        </w:tc>
        <w:tc>
          <w:tcPr>
            <w:tcW w:w="1418" w:type="dxa"/>
            <w:tcBorders>
              <w:top w:val="none" w:sz="0" w:space="0" w:color="auto"/>
              <w:bottom w:val="none" w:sz="0" w:space="0" w:color="auto"/>
            </w:tcBorders>
          </w:tcPr>
          <w:p w14:paraId="3F95C135" w14:textId="77777777" w:rsidR="000B3EEB" w:rsidRPr="00124237" w:rsidRDefault="000B3EEB" w:rsidP="000B3EEB">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0B3EEB" w:rsidRPr="00124237" w14:paraId="6B15F2DB"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3BDFA9EE" w14:textId="77777777" w:rsidR="000B3EEB" w:rsidRPr="00124237" w:rsidRDefault="000B3EEB"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Pr>
          <w:p w14:paraId="0E86D7D8" w14:textId="0A02CD92" w:rsidR="000B3EEB" w:rsidRPr="00124237" w:rsidRDefault="000B3EEB" w:rsidP="000B3EEB">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Udźwig kolumny (wyposażenia, które można zawiesić na głowicy zasilającej kolumny): co najmniej 100 kg</w:t>
            </w:r>
          </w:p>
        </w:tc>
        <w:tc>
          <w:tcPr>
            <w:tcW w:w="1701" w:type="dxa"/>
          </w:tcPr>
          <w:p w14:paraId="66133EC7" w14:textId="287FBB7D" w:rsidR="000B3EEB" w:rsidRPr="00124237" w:rsidRDefault="000B3EEB" w:rsidP="000B3EEB">
            <w:pPr>
              <w:jc w:val="cente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TAK, podać</w:t>
            </w:r>
          </w:p>
        </w:tc>
        <w:tc>
          <w:tcPr>
            <w:tcW w:w="1418" w:type="dxa"/>
          </w:tcPr>
          <w:p w14:paraId="0B5C32CF" w14:textId="77777777" w:rsidR="000B3EEB" w:rsidRPr="00124237" w:rsidRDefault="000B3EEB" w:rsidP="000B3EEB">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r w:rsidR="000B3EEB" w:rsidRPr="00124237" w14:paraId="6ED9733D"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553595CD" w14:textId="77777777" w:rsidR="000B3EEB" w:rsidRPr="00124237" w:rsidRDefault="000B3EEB"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Borders>
              <w:top w:val="none" w:sz="0" w:space="0" w:color="auto"/>
              <w:bottom w:val="none" w:sz="0" w:space="0" w:color="auto"/>
            </w:tcBorders>
          </w:tcPr>
          <w:p w14:paraId="2726DEC7" w14:textId="77777777" w:rsidR="000B3EEB" w:rsidRPr="00124237" w:rsidRDefault="000B3EEB" w:rsidP="000B3EEB">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Wyposażenie zamocowane z przodu kolumny:</w:t>
            </w:r>
          </w:p>
          <w:p w14:paraId="193D3643" w14:textId="77777777" w:rsidR="000B3EEB" w:rsidRPr="00124237" w:rsidRDefault="000B3EEB" w:rsidP="000B3EEB">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drążek infuzyjny – 1 szt.,</w:t>
            </w:r>
          </w:p>
          <w:p w14:paraId="03C0B005" w14:textId="78A1C4B8" w:rsidR="000B3EEB" w:rsidRPr="00124237" w:rsidRDefault="000B3EEB" w:rsidP="000B3EEB">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wysięgnik na drążek – 1 szt.</w:t>
            </w:r>
          </w:p>
        </w:tc>
        <w:tc>
          <w:tcPr>
            <w:tcW w:w="1701" w:type="dxa"/>
            <w:tcBorders>
              <w:top w:val="none" w:sz="0" w:space="0" w:color="auto"/>
              <w:bottom w:val="none" w:sz="0" w:space="0" w:color="auto"/>
            </w:tcBorders>
          </w:tcPr>
          <w:p w14:paraId="122D5B6E" w14:textId="474873EA" w:rsidR="000B3EEB" w:rsidRPr="00124237" w:rsidRDefault="000B3EEB" w:rsidP="000B3EEB">
            <w:pPr>
              <w:jc w:val="center"/>
              <w:cnfStyle w:val="000000100000" w:firstRow="0" w:lastRow="0" w:firstColumn="0" w:lastColumn="0" w:oddVBand="0" w:evenVBand="0" w:oddHBand="1" w:evenHBand="0" w:firstRowFirstColumn="0" w:firstRowLastColumn="0" w:lastRowFirstColumn="0" w:lastRowLastColumn="0"/>
            </w:pPr>
            <w:r w:rsidRPr="00124237">
              <w:rPr>
                <w:rFonts w:ascii="Times New Roman" w:hAnsi="Times New Roman"/>
              </w:rPr>
              <w:t>TAK, podać</w:t>
            </w:r>
          </w:p>
        </w:tc>
        <w:tc>
          <w:tcPr>
            <w:tcW w:w="1418" w:type="dxa"/>
            <w:tcBorders>
              <w:top w:val="none" w:sz="0" w:space="0" w:color="auto"/>
              <w:bottom w:val="none" w:sz="0" w:space="0" w:color="auto"/>
            </w:tcBorders>
          </w:tcPr>
          <w:p w14:paraId="7119337F" w14:textId="77777777" w:rsidR="000B3EEB" w:rsidRPr="00124237" w:rsidRDefault="000B3EEB" w:rsidP="000B3EEB">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0B3EEB" w:rsidRPr="00124237" w14:paraId="12FAEE3F"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488920CD" w14:textId="77777777" w:rsidR="000B3EEB" w:rsidRPr="00124237" w:rsidRDefault="000B3EEB"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Pr>
          <w:p w14:paraId="4FBC2F04" w14:textId="3F929947" w:rsidR="000B3EEB" w:rsidRPr="00124237" w:rsidRDefault="000B3EEB" w:rsidP="000B3EEB">
            <w:pPr>
              <w:cnfStyle w:val="000000000000" w:firstRow="0" w:lastRow="0" w:firstColumn="0" w:lastColumn="0" w:oddVBand="0" w:evenVBand="0" w:oddHBand="0" w:evenHBand="0" w:firstRowFirstColumn="0" w:firstRowLastColumn="0" w:lastRowFirstColumn="0" w:lastRowLastColumn="0"/>
            </w:pPr>
            <w:r w:rsidRPr="00124237">
              <w:t xml:space="preserve">Drążek infuzyjny o długości 100 cm (±10%) z wysuwanym wieszakiem do kroplówek (4 metalowe zaczepy rozmieszczone co 90 stopni).  </w:t>
            </w:r>
          </w:p>
        </w:tc>
        <w:tc>
          <w:tcPr>
            <w:tcW w:w="1701" w:type="dxa"/>
          </w:tcPr>
          <w:p w14:paraId="01647E6E" w14:textId="4193B91D" w:rsidR="000B3EEB" w:rsidRPr="00124237" w:rsidRDefault="000B3EEB" w:rsidP="000B3EEB">
            <w:pPr>
              <w:jc w:val="cente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TAK, podać</w:t>
            </w:r>
          </w:p>
        </w:tc>
        <w:tc>
          <w:tcPr>
            <w:tcW w:w="1418" w:type="dxa"/>
          </w:tcPr>
          <w:p w14:paraId="0752EA80" w14:textId="77777777" w:rsidR="000B3EEB" w:rsidRPr="00124237" w:rsidRDefault="000B3EEB" w:rsidP="000B3EEB">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r w:rsidR="000B3EEB" w:rsidRPr="00124237" w14:paraId="29C8810B"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6AC30AA3" w14:textId="77777777" w:rsidR="000B3EEB" w:rsidRPr="00124237" w:rsidRDefault="000B3EEB"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Borders>
              <w:top w:val="none" w:sz="0" w:space="0" w:color="auto"/>
              <w:bottom w:val="none" w:sz="0" w:space="0" w:color="auto"/>
            </w:tcBorders>
          </w:tcPr>
          <w:p w14:paraId="266643EC" w14:textId="7104C13D" w:rsidR="000B3EEB" w:rsidRPr="00124237" w:rsidRDefault="000B3EEB" w:rsidP="000B3EEB">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Wysięgnik do mocowania drążka infuzyjnego na kolumnie dwuramienny, obrotowy, o zasięgu, co najmniej 80 cm i udźwigu, co najmniej 25 kg.</w:t>
            </w:r>
          </w:p>
          <w:p w14:paraId="577BFDCF" w14:textId="3C487F4A" w:rsidR="000B3EEB" w:rsidRPr="00124237" w:rsidRDefault="000B3EEB" w:rsidP="000B3EEB">
            <w:pPr>
              <w:cnfStyle w:val="000000100000" w:firstRow="0" w:lastRow="0" w:firstColumn="0" w:lastColumn="0" w:oddVBand="0" w:evenVBand="0" w:oddHBand="1" w:evenHBand="0" w:firstRowFirstColumn="0" w:firstRowLastColumn="0" w:lastRowFirstColumn="0" w:lastRowLastColumn="0"/>
            </w:pPr>
            <w:r w:rsidRPr="00124237">
              <w:t xml:space="preserve">Nie dopuszcza się pomocniczego drążka łączącego poszczególne cześć wysięgnika (ramiona) znajdującego się w przegubie pośrednim. </w:t>
            </w:r>
          </w:p>
        </w:tc>
        <w:tc>
          <w:tcPr>
            <w:tcW w:w="1701" w:type="dxa"/>
            <w:tcBorders>
              <w:top w:val="none" w:sz="0" w:space="0" w:color="auto"/>
              <w:bottom w:val="none" w:sz="0" w:space="0" w:color="auto"/>
            </w:tcBorders>
          </w:tcPr>
          <w:p w14:paraId="4AC4CBEF" w14:textId="5B3176F5" w:rsidR="000B3EEB" w:rsidRPr="00124237" w:rsidRDefault="000B3EEB" w:rsidP="000B3EEB">
            <w:pPr>
              <w:jc w:val="center"/>
              <w:cnfStyle w:val="000000100000" w:firstRow="0" w:lastRow="0" w:firstColumn="0" w:lastColumn="0" w:oddVBand="0" w:evenVBand="0" w:oddHBand="1" w:evenHBand="0" w:firstRowFirstColumn="0" w:firstRowLastColumn="0" w:lastRowFirstColumn="0" w:lastRowLastColumn="0"/>
            </w:pPr>
            <w:r w:rsidRPr="00124237">
              <w:rPr>
                <w:rFonts w:ascii="Times New Roman" w:hAnsi="Times New Roman"/>
              </w:rPr>
              <w:t>TAK, podać</w:t>
            </w:r>
          </w:p>
        </w:tc>
        <w:tc>
          <w:tcPr>
            <w:tcW w:w="1418" w:type="dxa"/>
            <w:tcBorders>
              <w:top w:val="none" w:sz="0" w:space="0" w:color="auto"/>
              <w:bottom w:val="none" w:sz="0" w:space="0" w:color="auto"/>
            </w:tcBorders>
          </w:tcPr>
          <w:p w14:paraId="7AD07294" w14:textId="77777777" w:rsidR="000B3EEB" w:rsidRPr="00124237" w:rsidRDefault="000B3EEB" w:rsidP="000B3EEB">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956624" w:rsidRPr="00124237" w14:paraId="4BCAF49F"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7EA89641" w14:textId="77777777" w:rsidR="00956624" w:rsidRPr="00124237" w:rsidRDefault="00956624" w:rsidP="00A26047">
            <w:pPr>
              <w:pStyle w:val="Lista-kontynuacja2"/>
              <w:widowControl w:val="0"/>
              <w:numPr>
                <w:ilvl w:val="0"/>
                <w:numId w:val="25"/>
              </w:numPr>
              <w:tabs>
                <w:tab w:val="left" w:pos="708"/>
              </w:tabs>
              <w:autoSpaceDN w:val="0"/>
              <w:snapToGrid w:val="0"/>
              <w:spacing w:after="0"/>
              <w:contextualSpacing w:val="0"/>
              <w:rPr>
                <w:rFonts w:ascii="Times New Roman" w:hAnsi="Times New Roman"/>
                <w:b w:val="0"/>
                <w:bCs w:val="0"/>
              </w:rPr>
            </w:pPr>
          </w:p>
        </w:tc>
        <w:tc>
          <w:tcPr>
            <w:tcW w:w="6124" w:type="dxa"/>
          </w:tcPr>
          <w:p w14:paraId="44174430" w14:textId="77777777" w:rsidR="00956624" w:rsidRPr="00124237" w:rsidRDefault="00956624" w:rsidP="00956624">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Wysięgnik wyposażony w wewnętrzne zamykane kanały do prowadzenia kabli (np. zasilania pomp infuzyjnych) oraz hamulce cierne przy dwóch przegubach regulowane ergonomicznymi pokrętłami.</w:t>
            </w:r>
          </w:p>
          <w:p w14:paraId="249924F7" w14:textId="4B9FC9C4" w:rsidR="00956624" w:rsidRPr="00124237" w:rsidRDefault="00956624" w:rsidP="00956624">
            <w:pPr>
              <w:cnfStyle w:val="000000000000" w:firstRow="0" w:lastRow="0" w:firstColumn="0" w:lastColumn="0" w:oddVBand="0" w:evenVBand="0" w:oddHBand="0" w:evenHBand="0" w:firstRowFirstColumn="0" w:firstRowLastColumn="0" w:lastRowFirstColumn="0" w:lastRowLastColumn="0"/>
            </w:pPr>
            <w:r w:rsidRPr="00124237">
              <w:t>Do oferty należy załączyć zdjęcie z oryginalnego, powszechnie dostępnego na stronie internetowej producenta katalogu przedstawiające zaoferowane rozwiązanie.</w:t>
            </w:r>
          </w:p>
        </w:tc>
        <w:tc>
          <w:tcPr>
            <w:tcW w:w="1701" w:type="dxa"/>
          </w:tcPr>
          <w:p w14:paraId="222BDA32" w14:textId="13AD84A6" w:rsidR="00956624" w:rsidRPr="00124237" w:rsidRDefault="000B3EEB" w:rsidP="00956624">
            <w:pPr>
              <w:jc w:val="cente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TAK, podać</w:t>
            </w:r>
          </w:p>
        </w:tc>
        <w:tc>
          <w:tcPr>
            <w:tcW w:w="1418" w:type="dxa"/>
          </w:tcPr>
          <w:p w14:paraId="075E6810" w14:textId="77777777" w:rsidR="00956624" w:rsidRPr="00124237" w:rsidRDefault="00956624" w:rsidP="00956624">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bl>
    <w:p w14:paraId="48FD32C3" w14:textId="3D7D2424" w:rsidR="00956624" w:rsidRPr="00124237" w:rsidRDefault="00956624">
      <w:pPr>
        <w:pStyle w:val="Akapitzlist1"/>
        <w:spacing w:after="0" w:line="100" w:lineRule="atLeast"/>
        <w:ind w:left="0"/>
        <w:jc w:val="both"/>
      </w:pPr>
    </w:p>
    <w:p w14:paraId="2E861FC6" w14:textId="006C5146" w:rsidR="00782DA2" w:rsidRPr="00124237" w:rsidRDefault="00782DA2" w:rsidP="00782DA2">
      <w:pPr>
        <w:pStyle w:val="Akapitzlist"/>
        <w:ind w:left="-11" w:right="502"/>
        <w:jc w:val="center"/>
        <w:rPr>
          <w:rFonts w:eastAsia="Times New Roman"/>
          <w:b/>
          <w:sz w:val="28"/>
          <w:szCs w:val="28"/>
          <w:lang w:eastAsia="pl-PL"/>
        </w:rPr>
      </w:pPr>
      <w:r w:rsidRPr="00124237">
        <w:rPr>
          <w:rFonts w:eastAsia="Times New Roman"/>
          <w:b/>
          <w:sz w:val="28"/>
          <w:szCs w:val="28"/>
          <w:lang w:eastAsia="pl-PL"/>
        </w:rPr>
        <w:t>20. KOLUMNA CHIRURGICZNA SUFITOWA – 1 SZT.</w:t>
      </w:r>
    </w:p>
    <w:p w14:paraId="6A7DC818" w14:textId="77777777" w:rsidR="00782DA2" w:rsidRPr="00124237" w:rsidRDefault="00782DA2" w:rsidP="00782DA2">
      <w:pPr>
        <w:autoSpaceDE w:val="0"/>
        <w:rPr>
          <w:rFonts w:eastAsia="ArialMT"/>
          <w:sz w:val="28"/>
          <w:szCs w:val="28"/>
        </w:rPr>
      </w:pPr>
    </w:p>
    <w:p w14:paraId="76722066" w14:textId="77777777" w:rsidR="00782DA2" w:rsidRPr="00124237" w:rsidRDefault="00782DA2" w:rsidP="00782DA2">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1351E789" w14:textId="77777777" w:rsidR="00782DA2" w:rsidRPr="00124237" w:rsidRDefault="00782DA2" w:rsidP="00782DA2">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482C3D9F" w14:textId="77777777" w:rsidR="00782DA2" w:rsidRPr="00124237" w:rsidRDefault="00782DA2" w:rsidP="00782DA2">
      <w:pPr>
        <w:snapToGrid w:val="0"/>
        <w:rPr>
          <w:color w:val="000000"/>
          <w:sz w:val="28"/>
          <w:szCs w:val="28"/>
          <w:lang w:eastAsia="zh-CN"/>
        </w:rPr>
      </w:pPr>
      <w:r w:rsidRPr="00124237">
        <w:rPr>
          <w:color w:val="000000"/>
          <w:sz w:val="28"/>
          <w:szCs w:val="28"/>
          <w:lang w:eastAsia="zh-CN"/>
        </w:rPr>
        <w:t>Kraj pochodzenia: ………………………………</w:t>
      </w:r>
    </w:p>
    <w:p w14:paraId="6444E835" w14:textId="77777777" w:rsidR="00782DA2" w:rsidRPr="00124237" w:rsidRDefault="00782DA2" w:rsidP="00782DA2">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428D253A" w14:textId="77777777" w:rsidR="00782DA2" w:rsidRPr="00124237" w:rsidRDefault="00782DA2" w:rsidP="00782DA2">
      <w:pPr>
        <w:rPr>
          <w:i/>
          <w:iCs/>
          <w:color w:val="000000"/>
          <w:sz w:val="28"/>
          <w:szCs w:val="28"/>
          <w:lang w:eastAsia="zh-CN"/>
        </w:rPr>
      </w:pPr>
      <w:r w:rsidRPr="00124237">
        <w:rPr>
          <w:i/>
          <w:iCs/>
          <w:color w:val="000000"/>
          <w:sz w:val="28"/>
          <w:szCs w:val="28"/>
          <w:lang w:eastAsia="zh-CN"/>
        </w:rPr>
        <w:t>wymagane urządzenie fabrycznie nowe, rok produkcji 2021 r</w:t>
      </w:r>
    </w:p>
    <w:p w14:paraId="04E05E16" w14:textId="17613E10" w:rsidR="00782DA2" w:rsidRPr="00124237" w:rsidRDefault="00782DA2">
      <w:pPr>
        <w:pStyle w:val="Akapitzlist1"/>
        <w:spacing w:after="0" w:line="100" w:lineRule="atLeast"/>
        <w:ind w:left="0"/>
        <w:jc w:val="both"/>
      </w:pPr>
    </w:p>
    <w:tbl>
      <w:tblPr>
        <w:tblStyle w:val="PlainTable2"/>
        <w:tblW w:w="992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5"/>
        <w:gridCol w:w="6126"/>
        <w:gridCol w:w="1701"/>
        <w:gridCol w:w="1418"/>
      </w:tblGrid>
      <w:tr w:rsidR="00475287" w:rsidRPr="00124237" w14:paraId="32B07218" w14:textId="77777777" w:rsidTr="002B7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none" w:sz="0" w:space="0" w:color="auto"/>
            </w:tcBorders>
            <w:vAlign w:val="center"/>
            <w:hideMark/>
          </w:tcPr>
          <w:p w14:paraId="19BF39A3" w14:textId="0FDB2AEA" w:rsidR="00475287" w:rsidRPr="00124237" w:rsidRDefault="00475287" w:rsidP="00475287">
            <w:pPr>
              <w:snapToGrid w:val="0"/>
              <w:jc w:val="center"/>
              <w:rPr>
                <w:rFonts w:ascii="Times New Roman" w:hAnsi="Times New Roman"/>
              </w:rPr>
            </w:pPr>
            <w:r w:rsidRPr="00124237">
              <w:rPr>
                <w:rFonts w:ascii="Times New Roman" w:hAnsi="Times New Roman"/>
              </w:rPr>
              <w:t>Lp.</w:t>
            </w:r>
          </w:p>
        </w:tc>
        <w:tc>
          <w:tcPr>
            <w:tcW w:w="6126" w:type="dxa"/>
            <w:tcBorders>
              <w:bottom w:val="none" w:sz="0" w:space="0" w:color="auto"/>
            </w:tcBorders>
            <w:vAlign w:val="center"/>
            <w:hideMark/>
          </w:tcPr>
          <w:p w14:paraId="5812E9C5" w14:textId="2FF51DB4" w:rsidR="00475287" w:rsidRPr="00124237"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Parametr/warunek</w:t>
            </w:r>
          </w:p>
        </w:tc>
        <w:tc>
          <w:tcPr>
            <w:tcW w:w="1701" w:type="dxa"/>
            <w:tcBorders>
              <w:bottom w:val="none" w:sz="0" w:space="0" w:color="auto"/>
            </w:tcBorders>
            <w:vAlign w:val="center"/>
          </w:tcPr>
          <w:p w14:paraId="3A27DC8B" w14:textId="1F3E1D54" w:rsidR="00475287" w:rsidRPr="00124237"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Parametr wymagany</w:t>
            </w:r>
          </w:p>
        </w:tc>
        <w:tc>
          <w:tcPr>
            <w:tcW w:w="1418" w:type="dxa"/>
            <w:tcBorders>
              <w:bottom w:val="none" w:sz="0" w:space="0" w:color="auto"/>
            </w:tcBorders>
            <w:vAlign w:val="center"/>
          </w:tcPr>
          <w:p w14:paraId="2644A667" w14:textId="3CADB1B1" w:rsidR="00475287" w:rsidRPr="00124237"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Parametr oferowany</w:t>
            </w:r>
          </w:p>
        </w:tc>
      </w:tr>
      <w:tr w:rsidR="00821D61" w:rsidRPr="00124237" w14:paraId="44A6D383"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3615D0CC"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7DF7DFEC" w14:textId="72782239" w:rsidR="00821D61" w:rsidRPr="00124237" w:rsidRDefault="00821D61" w:rsidP="00821D6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Zasilająca sufitowa kolumna umożliwiająca umieszczenie aparatury zabiegowej na półkach</w:t>
            </w:r>
          </w:p>
        </w:tc>
        <w:tc>
          <w:tcPr>
            <w:tcW w:w="1701" w:type="dxa"/>
            <w:tcBorders>
              <w:top w:val="none" w:sz="0" w:space="0" w:color="auto"/>
              <w:bottom w:val="none" w:sz="0" w:space="0" w:color="auto"/>
            </w:tcBorders>
            <w:hideMark/>
          </w:tcPr>
          <w:p w14:paraId="29565B52"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70FA128E"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21D61" w:rsidRPr="00124237" w14:paraId="5D9A3699"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4F0D213B"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Pr>
          <w:p w14:paraId="45C0A9B4" w14:textId="70CF5FA8" w:rsidR="00821D61" w:rsidRPr="00124237" w:rsidRDefault="00821D61" w:rsidP="00821D61">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Obrotowy wysięgnik dwuramienny.</w:t>
            </w:r>
          </w:p>
        </w:tc>
        <w:tc>
          <w:tcPr>
            <w:tcW w:w="1701" w:type="dxa"/>
            <w:hideMark/>
          </w:tcPr>
          <w:p w14:paraId="0B3B2CFE"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7839D480"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21D61" w:rsidRPr="00124237" w14:paraId="5E04F1C5"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002D6E6B"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75EF8D8C" w14:textId="5E9596AE" w:rsidR="00821D61" w:rsidRPr="00124237" w:rsidRDefault="00821D61" w:rsidP="00821D6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Stosunek długości ramion 1:1 podać długości ramion (długość ramion mierzona w osiach obrotu).</w:t>
            </w:r>
          </w:p>
        </w:tc>
        <w:tc>
          <w:tcPr>
            <w:tcW w:w="1701" w:type="dxa"/>
            <w:tcBorders>
              <w:top w:val="none" w:sz="0" w:space="0" w:color="auto"/>
              <w:bottom w:val="none" w:sz="0" w:space="0" w:color="auto"/>
            </w:tcBorders>
            <w:hideMark/>
          </w:tcPr>
          <w:p w14:paraId="02163D6F"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2A3F6B52"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1D61" w:rsidRPr="00124237" w14:paraId="7FA38246"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7EBC0042"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Pr>
          <w:p w14:paraId="2BC28BB8" w14:textId="77777777" w:rsidR="00821D61" w:rsidRPr="00124237" w:rsidRDefault="00821D61" w:rsidP="00821D61">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Ramiona o przekroju przypominającym kształt trapezu z zaokrąglonymi bocznymi krawędziami. (Górna podstawa trapezu wyraźnie dłuższa od dolnej). </w:t>
            </w:r>
          </w:p>
          <w:p w14:paraId="0D62E12F" w14:textId="6176EB02" w:rsidR="00821D61" w:rsidRPr="00124237" w:rsidRDefault="00821D61" w:rsidP="00821D61">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Powyższy kształt znacznie ogranicza osiadanie kurzu na bocznych częściach ramienia kolumny</w:t>
            </w:r>
          </w:p>
        </w:tc>
        <w:tc>
          <w:tcPr>
            <w:tcW w:w="1701" w:type="dxa"/>
            <w:hideMark/>
          </w:tcPr>
          <w:p w14:paraId="25658FA2"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4443FF3C"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821D61" w:rsidRPr="00124237" w14:paraId="2C4CDA5E"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3EC9C3B2"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2A228B69" w14:textId="77777777" w:rsidR="00821D61" w:rsidRPr="00124237" w:rsidRDefault="00821D61" w:rsidP="00821D61">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Zasięg kolumny mierzony od osi obrotu wysięgnika (punkt mocowania do stropu) </w:t>
            </w:r>
          </w:p>
          <w:p w14:paraId="5D655EB3" w14:textId="112B5027" w:rsidR="00821D61" w:rsidRPr="00124237" w:rsidRDefault="00821D61" w:rsidP="00821D6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xml:space="preserve">do osi obrotu głowicy zasilającej: </w:t>
            </w:r>
            <w:r w:rsidRPr="00124237">
              <w:rPr>
                <w:rFonts w:ascii="Times New Roman" w:hAnsi="Times New Roman"/>
              </w:rPr>
              <w:br/>
              <w:t>min. 1200 mm. Ramiona wykonane z aluminium.</w:t>
            </w:r>
          </w:p>
        </w:tc>
        <w:tc>
          <w:tcPr>
            <w:tcW w:w="1701" w:type="dxa"/>
            <w:tcBorders>
              <w:top w:val="none" w:sz="0" w:space="0" w:color="auto"/>
              <w:bottom w:val="none" w:sz="0" w:space="0" w:color="auto"/>
            </w:tcBorders>
            <w:hideMark/>
          </w:tcPr>
          <w:p w14:paraId="14EEED78"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2D18D269"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1D61" w:rsidRPr="00124237" w14:paraId="5856C751"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1B6201EC"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Pr>
          <w:p w14:paraId="19F06FF0" w14:textId="7D2EBC31" w:rsidR="00821D61" w:rsidRPr="00124237" w:rsidRDefault="00821D61" w:rsidP="00821D61">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Wysięgnik kolumny wyposażony w blokadę obrotu ramion (blokowane 2 przeguby).</w:t>
            </w:r>
          </w:p>
        </w:tc>
        <w:tc>
          <w:tcPr>
            <w:tcW w:w="1701" w:type="dxa"/>
            <w:hideMark/>
          </w:tcPr>
          <w:p w14:paraId="3802FC51"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659676C1"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821D61" w:rsidRPr="00124237" w14:paraId="0EEE9BEC"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14295C46"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618E1934" w14:textId="5A6FCE41" w:rsidR="00821D61" w:rsidRPr="00124237" w:rsidRDefault="00821D61" w:rsidP="00821D6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Udźwig kolumny (dopuszczalna waga wyposażenia i aparatury, które można zawiesić na głowicy zasilającej kolumny): min 100 kg</w:t>
            </w:r>
          </w:p>
        </w:tc>
        <w:tc>
          <w:tcPr>
            <w:tcW w:w="1701" w:type="dxa"/>
            <w:tcBorders>
              <w:top w:val="none" w:sz="0" w:space="0" w:color="auto"/>
              <w:bottom w:val="none" w:sz="0" w:space="0" w:color="auto"/>
            </w:tcBorders>
            <w:hideMark/>
          </w:tcPr>
          <w:p w14:paraId="2369B995"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2A014CDE"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1D61" w:rsidRPr="00124237" w14:paraId="71D3DFA2"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72E053D8"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Pr>
          <w:p w14:paraId="71EFB563" w14:textId="0121F507" w:rsidR="00821D61" w:rsidRPr="00124237" w:rsidRDefault="00821D61" w:rsidP="00821D61">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Pionowa głowica zasilająca o wysokości min. 600 mm</w:t>
            </w:r>
          </w:p>
        </w:tc>
        <w:tc>
          <w:tcPr>
            <w:tcW w:w="1701" w:type="dxa"/>
            <w:hideMark/>
          </w:tcPr>
          <w:p w14:paraId="140E7B12"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0A942ECB"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821D61" w:rsidRPr="00124237" w14:paraId="568C290A"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68374B67"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6C4AAB69" w14:textId="306D8BF5" w:rsidR="00821D61" w:rsidRPr="00124237" w:rsidRDefault="00821D61" w:rsidP="00821D61">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Na całej długości (od frontu) głowica zasilająca wyposażona w zintegrowane schowki (równoległe względem siebie, oddzielne, pionowe schowki) na nadmiar kabli elektrycznych i przewodów teletechnicznych (m.in. 2 kable sieci komputerowej) </w:t>
            </w:r>
          </w:p>
        </w:tc>
        <w:tc>
          <w:tcPr>
            <w:tcW w:w="1701" w:type="dxa"/>
            <w:tcBorders>
              <w:top w:val="none" w:sz="0" w:space="0" w:color="auto"/>
              <w:bottom w:val="none" w:sz="0" w:space="0" w:color="auto"/>
            </w:tcBorders>
            <w:hideMark/>
          </w:tcPr>
          <w:p w14:paraId="079EDAFA"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744357CC"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1D61" w:rsidRPr="00124237" w14:paraId="79457123"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5A0F4F41"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Pr>
          <w:p w14:paraId="22EC433D" w14:textId="77777777" w:rsidR="00821D61" w:rsidRPr="00124237" w:rsidRDefault="00821D61" w:rsidP="00821D61">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Z przodu głowicy zasilającej, na jej całej długości, zainstalowane pionowe szyny montażowe do mocowania półek oraz innego wyposażenia.</w:t>
            </w:r>
          </w:p>
          <w:p w14:paraId="18605CAA" w14:textId="5CDC48B6" w:rsidR="00821D61" w:rsidRPr="00124237" w:rsidRDefault="00821D61" w:rsidP="00821D61">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Do oferty załączone zdjęcie przedstawiające oferowane rozwiązanie.</w:t>
            </w:r>
          </w:p>
        </w:tc>
        <w:tc>
          <w:tcPr>
            <w:tcW w:w="1701" w:type="dxa"/>
            <w:hideMark/>
          </w:tcPr>
          <w:p w14:paraId="43CF9663"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0DC92963"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821D61" w:rsidRPr="00124237" w14:paraId="636345D1"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27CB0FD3"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083FC95A" w14:textId="77777777" w:rsidR="00821D61" w:rsidRPr="00124237" w:rsidRDefault="00821D61" w:rsidP="00821D61">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Na bocznych ściankach i z tyłu głowicy zasilającej zainstalowane następujące gniazda: </w:t>
            </w:r>
          </w:p>
          <w:p w14:paraId="121C3C11" w14:textId="60C161F8" w:rsidR="00821D61" w:rsidRPr="00124237" w:rsidRDefault="00821D61" w:rsidP="00821D61">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 gniazdka elektryczne 230 V – </w:t>
            </w:r>
            <w:r w:rsidR="001853A7" w:rsidRPr="00124237">
              <w:rPr>
                <w:rFonts w:ascii="Times New Roman" w:hAnsi="Times New Roman" w:cs="Times New Roman"/>
                <w:lang w:val="pl-PL"/>
              </w:rPr>
              <w:t>min. 6</w:t>
            </w:r>
            <w:r w:rsidRPr="00124237">
              <w:rPr>
                <w:rFonts w:ascii="Times New Roman" w:hAnsi="Times New Roman" w:cs="Times New Roman"/>
                <w:lang w:val="pl-PL"/>
              </w:rPr>
              <w:t xml:space="preserve"> szt.</w:t>
            </w:r>
          </w:p>
          <w:p w14:paraId="60391EC2" w14:textId="74734EA6" w:rsidR="00821D61" w:rsidRPr="00124237" w:rsidRDefault="00821D61" w:rsidP="00821D61">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 bolce ekwipotencjalne (każdy bolec obok gniazdka </w:t>
            </w:r>
            <w:r w:rsidR="001853A7" w:rsidRPr="00124237">
              <w:rPr>
                <w:rFonts w:ascii="Times New Roman" w:hAnsi="Times New Roman" w:cs="Times New Roman"/>
                <w:lang w:val="pl-PL"/>
              </w:rPr>
              <w:t>elektrycznego) –</w:t>
            </w:r>
            <w:r w:rsidRPr="00124237">
              <w:rPr>
                <w:rFonts w:ascii="Times New Roman" w:hAnsi="Times New Roman" w:cs="Times New Roman"/>
                <w:lang w:val="pl-PL"/>
              </w:rPr>
              <w:t xml:space="preserve"> </w:t>
            </w:r>
            <w:r w:rsidR="001853A7" w:rsidRPr="00124237">
              <w:rPr>
                <w:rFonts w:ascii="Times New Roman" w:hAnsi="Times New Roman" w:cs="Times New Roman"/>
                <w:lang w:val="pl-PL"/>
              </w:rPr>
              <w:t>min. 6</w:t>
            </w:r>
            <w:r w:rsidRPr="00124237">
              <w:rPr>
                <w:rFonts w:ascii="Times New Roman" w:hAnsi="Times New Roman" w:cs="Times New Roman"/>
                <w:lang w:val="pl-PL"/>
              </w:rPr>
              <w:t xml:space="preserve"> szt.</w:t>
            </w:r>
          </w:p>
          <w:p w14:paraId="0A5DD65E" w14:textId="579A3279" w:rsidR="00821D61" w:rsidRPr="00124237" w:rsidRDefault="00821D61" w:rsidP="00821D61">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 gniazdko sieci komputerowej – </w:t>
            </w:r>
            <w:r w:rsidR="001853A7" w:rsidRPr="00124237">
              <w:rPr>
                <w:rFonts w:ascii="Times New Roman" w:hAnsi="Times New Roman" w:cs="Times New Roman"/>
                <w:lang w:val="pl-PL"/>
              </w:rPr>
              <w:t>2</w:t>
            </w:r>
            <w:r w:rsidRPr="00124237">
              <w:rPr>
                <w:rFonts w:ascii="Times New Roman" w:hAnsi="Times New Roman" w:cs="Times New Roman"/>
                <w:lang w:val="pl-PL"/>
              </w:rPr>
              <w:t xml:space="preserve"> szt.</w:t>
            </w:r>
          </w:p>
          <w:p w14:paraId="000DD192" w14:textId="518F3528" w:rsidR="00821D61" w:rsidRPr="00124237" w:rsidRDefault="00821D61" w:rsidP="00821D61">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miejsca przygotowane pod instalację w przyszłości dodatkowych gniazd niskoprądowych – 2 szt.</w:t>
            </w:r>
          </w:p>
          <w:p w14:paraId="342ADA09" w14:textId="2D2D8A22" w:rsidR="00821D61" w:rsidRPr="00124237" w:rsidRDefault="00821D61" w:rsidP="00821D6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Ze względów higienicznych nie dopuszcza się gniazdek elektrycznych zlicowanych z powierzchnią głowicy</w:t>
            </w:r>
          </w:p>
        </w:tc>
        <w:tc>
          <w:tcPr>
            <w:tcW w:w="1701" w:type="dxa"/>
            <w:tcBorders>
              <w:top w:val="none" w:sz="0" w:space="0" w:color="auto"/>
              <w:bottom w:val="none" w:sz="0" w:space="0" w:color="auto"/>
            </w:tcBorders>
            <w:hideMark/>
          </w:tcPr>
          <w:p w14:paraId="6AFB5093"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464F1847"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1D61" w:rsidRPr="00124237" w14:paraId="18CC3F14"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3D7E3053"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Pr>
          <w:p w14:paraId="2D10C070" w14:textId="325F12F6" w:rsidR="00821D61" w:rsidRPr="00124237" w:rsidRDefault="00821D61" w:rsidP="00821D61">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Punkty poboru gazów medycznych zgodne ze standardem szwedzkim SS8752430 (tzw. typ AGA) </w:t>
            </w:r>
          </w:p>
        </w:tc>
        <w:tc>
          <w:tcPr>
            <w:tcW w:w="1701" w:type="dxa"/>
            <w:hideMark/>
          </w:tcPr>
          <w:p w14:paraId="76B34BD2"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5770ADE6"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821D61" w:rsidRPr="00124237" w14:paraId="33ADEC94"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6E9C92AB"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07B39100" w14:textId="0BB7A1A3" w:rsidR="00821D61" w:rsidRPr="00124237" w:rsidRDefault="00821D61" w:rsidP="001853A7">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Gniazda elektryczne na płaszczyźnie ścianek głowicy obrócone pod kątem 45 stopni w stosunku do osi wzdłużnej głowicy.</w:t>
            </w:r>
          </w:p>
        </w:tc>
        <w:tc>
          <w:tcPr>
            <w:tcW w:w="1701" w:type="dxa"/>
            <w:tcBorders>
              <w:top w:val="none" w:sz="0" w:space="0" w:color="auto"/>
              <w:bottom w:val="none" w:sz="0" w:space="0" w:color="auto"/>
            </w:tcBorders>
            <w:hideMark/>
          </w:tcPr>
          <w:p w14:paraId="0ECE6F9D"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209C9FDF"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1D61" w:rsidRPr="00124237" w14:paraId="42022FE1"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3259B6F1"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Pr>
          <w:p w14:paraId="36CC18D6" w14:textId="08BF5D0F" w:rsidR="00821D61" w:rsidRPr="00124237" w:rsidRDefault="00821D61" w:rsidP="00821D61">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Na ściankach głowicy zasilającej zainstalowane poziome szyny montażowe do zawieszania drobnego wyposażenia: po jednej szynie na lewej i na prawej ściance.</w:t>
            </w:r>
          </w:p>
        </w:tc>
        <w:tc>
          <w:tcPr>
            <w:tcW w:w="1701" w:type="dxa"/>
            <w:hideMark/>
          </w:tcPr>
          <w:p w14:paraId="4EE1A90D"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421F335C"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821D61" w:rsidRPr="00124237" w14:paraId="02E5E305"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68F3B44F"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3061C85D" w14:textId="77777777" w:rsidR="00821D61" w:rsidRPr="00124237" w:rsidRDefault="00821D61" w:rsidP="00821D61">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Wyposażenie zamocowane z przodu kolumny:</w:t>
            </w:r>
          </w:p>
          <w:p w14:paraId="32506F4D" w14:textId="5CB974A1" w:rsidR="00821D61" w:rsidRPr="00124237" w:rsidRDefault="00821D61" w:rsidP="00821D61">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półka – </w:t>
            </w:r>
            <w:r w:rsidR="001853A7" w:rsidRPr="00124237">
              <w:rPr>
                <w:rFonts w:ascii="Times New Roman" w:hAnsi="Times New Roman" w:cs="Times New Roman"/>
                <w:lang w:val="pl-PL"/>
              </w:rPr>
              <w:t>2</w:t>
            </w:r>
            <w:r w:rsidRPr="00124237">
              <w:rPr>
                <w:rFonts w:ascii="Times New Roman" w:hAnsi="Times New Roman" w:cs="Times New Roman"/>
                <w:lang w:val="pl-PL"/>
              </w:rPr>
              <w:t xml:space="preserve"> szt.</w:t>
            </w:r>
          </w:p>
          <w:p w14:paraId="52CABCCE" w14:textId="77777777" w:rsidR="00821D61" w:rsidRPr="00124237" w:rsidRDefault="00821D61" w:rsidP="00821D61">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szuflada (pod dolną półką) –1 szt.,</w:t>
            </w:r>
          </w:p>
          <w:p w14:paraId="68593847" w14:textId="3AB5F93D" w:rsidR="00821D61" w:rsidRPr="00124237" w:rsidRDefault="00821D61" w:rsidP="001853A7">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drążek infuzyjny – 2 szt.,</w:t>
            </w:r>
          </w:p>
        </w:tc>
        <w:tc>
          <w:tcPr>
            <w:tcW w:w="1701" w:type="dxa"/>
            <w:tcBorders>
              <w:top w:val="none" w:sz="0" w:space="0" w:color="auto"/>
              <w:bottom w:val="none" w:sz="0" w:space="0" w:color="auto"/>
            </w:tcBorders>
            <w:hideMark/>
          </w:tcPr>
          <w:p w14:paraId="41D0E61E"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0618DD13"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1D61" w:rsidRPr="00124237" w14:paraId="34E84936"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4842E45F"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Pr>
          <w:p w14:paraId="1BA48C08" w14:textId="77777777" w:rsidR="00821D61" w:rsidRPr="00124237" w:rsidRDefault="00821D61" w:rsidP="00821D61">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Półki wyposażone w szyny boczne, o wymiarach powierzchni roboczej: </w:t>
            </w:r>
          </w:p>
          <w:p w14:paraId="129CDC16" w14:textId="6C123416" w:rsidR="00821D61" w:rsidRPr="00124237" w:rsidRDefault="00821D61" w:rsidP="00821D61">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 szerokość: 450 </w:t>
            </w:r>
            <w:r w:rsidR="001853A7" w:rsidRPr="00124237">
              <w:rPr>
                <w:rFonts w:ascii="Times New Roman" w:hAnsi="Times New Roman" w:cs="Times New Roman"/>
                <w:lang w:val="pl-PL"/>
              </w:rPr>
              <w:t>mm ±</w:t>
            </w:r>
            <w:r w:rsidRPr="00124237">
              <w:rPr>
                <w:rFonts w:ascii="Times New Roman" w:hAnsi="Times New Roman" w:cs="Times New Roman"/>
                <w:lang w:val="pl-PL"/>
              </w:rPr>
              <w:t xml:space="preserve"> 5%</w:t>
            </w:r>
          </w:p>
          <w:p w14:paraId="26B3EEEB" w14:textId="77777777" w:rsidR="00821D61" w:rsidRPr="00124237" w:rsidRDefault="00821D61" w:rsidP="00821D61">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głębokość: 500 mm ± 5%</w:t>
            </w:r>
          </w:p>
          <w:p w14:paraId="493FFB23" w14:textId="5FE16651" w:rsidR="00821D61" w:rsidRPr="00124237" w:rsidRDefault="00821D61" w:rsidP="00821D61">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Końcówki szyn ukryte w miękkich ochraniaczach naroży.</w:t>
            </w:r>
          </w:p>
        </w:tc>
        <w:tc>
          <w:tcPr>
            <w:tcW w:w="1701" w:type="dxa"/>
          </w:tcPr>
          <w:p w14:paraId="36924A67"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253D1F58"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821D61" w:rsidRPr="00124237" w14:paraId="21588922"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4E4D7914"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0D2AD3A7" w14:textId="651F0D10" w:rsidR="00821D61" w:rsidRPr="00124237" w:rsidRDefault="00821D61" w:rsidP="00821D6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Wymiary wszystkich szyn montażowych na kolumnie zgodne z normą PN-EN 19054:2006, to jest szerokość od 25 do 35 mm oraz o grubość 10 mm.</w:t>
            </w:r>
          </w:p>
        </w:tc>
        <w:tc>
          <w:tcPr>
            <w:tcW w:w="1701" w:type="dxa"/>
            <w:tcBorders>
              <w:top w:val="none" w:sz="0" w:space="0" w:color="auto"/>
              <w:bottom w:val="none" w:sz="0" w:space="0" w:color="auto"/>
            </w:tcBorders>
          </w:tcPr>
          <w:p w14:paraId="3F0669E9"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7419EAFB"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1D61" w:rsidRPr="00124237" w14:paraId="585C472E"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5C91B132"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Pr>
          <w:p w14:paraId="5C47AED1" w14:textId="709DCF6D" w:rsidR="00821D61" w:rsidRPr="00124237" w:rsidRDefault="00821D61" w:rsidP="00821D61">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Szuflada bez wystających uchwytów.</w:t>
            </w:r>
          </w:p>
        </w:tc>
        <w:tc>
          <w:tcPr>
            <w:tcW w:w="1701" w:type="dxa"/>
          </w:tcPr>
          <w:p w14:paraId="450A7818"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3DAE0756"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821D61" w:rsidRPr="00124237" w14:paraId="7684770C"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6723A0DA"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1A41826B" w14:textId="38DB86A4" w:rsidR="00821D61" w:rsidRPr="00124237" w:rsidRDefault="00821D61" w:rsidP="00821D61">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Wewnętrzna wysokość każdej z szuflad więcej niż 10 cm.</w:t>
            </w:r>
          </w:p>
        </w:tc>
        <w:tc>
          <w:tcPr>
            <w:tcW w:w="1701" w:type="dxa"/>
            <w:tcBorders>
              <w:top w:val="none" w:sz="0" w:space="0" w:color="auto"/>
              <w:bottom w:val="none" w:sz="0" w:space="0" w:color="auto"/>
            </w:tcBorders>
          </w:tcPr>
          <w:p w14:paraId="5E34F991"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31572072"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1D61" w:rsidRPr="00124237" w14:paraId="78BC359A"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52D80C0E"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Pr>
          <w:p w14:paraId="4553694D" w14:textId="58C918DE" w:rsidR="00821D61" w:rsidRPr="00124237" w:rsidRDefault="00821D61" w:rsidP="00821D61">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Półki łatwe do utrzymania w czystości: powierzchnia półki górna oraz dolna gładka bez widocznych śrub, nitów mocujących, otworów oraz rantów.</w:t>
            </w:r>
          </w:p>
        </w:tc>
        <w:tc>
          <w:tcPr>
            <w:tcW w:w="1701" w:type="dxa"/>
          </w:tcPr>
          <w:p w14:paraId="2BFB7E40"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6A271778"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821D61" w:rsidRPr="00124237" w14:paraId="56724630"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67613B12"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4E74F8AB" w14:textId="35CBEDF1" w:rsidR="00821D61" w:rsidRPr="00124237" w:rsidRDefault="00821D61" w:rsidP="00821D61">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Narożniki półek zabezpieczone zintegrowanymi z półką nakładkami z tworzywa sztucznego.</w:t>
            </w:r>
          </w:p>
        </w:tc>
        <w:tc>
          <w:tcPr>
            <w:tcW w:w="1701" w:type="dxa"/>
            <w:tcBorders>
              <w:top w:val="none" w:sz="0" w:space="0" w:color="auto"/>
              <w:bottom w:val="none" w:sz="0" w:space="0" w:color="auto"/>
            </w:tcBorders>
          </w:tcPr>
          <w:p w14:paraId="7874A883"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2E71951D"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1D61" w:rsidRPr="00124237" w14:paraId="0DA60F3D"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78FB724E"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Pr>
          <w:p w14:paraId="615D167E" w14:textId="6B74029A" w:rsidR="00821D61" w:rsidRPr="00124237" w:rsidRDefault="00821D61" w:rsidP="00821D61">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Możliwość regulacji przez użytkownika wysokości zawieszenia wszystkich półek na kolumnach.</w:t>
            </w:r>
          </w:p>
        </w:tc>
        <w:tc>
          <w:tcPr>
            <w:tcW w:w="1701" w:type="dxa"/>
          </w:tcPr>
          <w:p w14:paraId="4B34B8DD"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40A4CF00"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821D61" w:rsidRPr="00124237" w14:paraId="4DC3FE2F"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36A361A4"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67327A49" w14:textId="5C94B5CB" w:rsidR="00821D61" w:rsidRPr="00124237" w:rsidRDefault="00821D61" w:rsidP="00821D6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Możliwość bezstopniowej regulacji wysokości zawieszenia półki na kolumnie przez użytkownika, bez konieczności demontażu uszczelek, zaślepek itp.</w:t>
            </w:r>
          </w:p>
        </w:tc>
        <w:tc>
          <w:tcPr>
            <w:tcW w:w="1701" w:type="dxa"/>
            <w:tcBorders>
              <w:top w:val="none" w:sz="0" w:space="0" w:color="auto"/>
              <w:bottom w:val="none" w:sz="0" w:space="0" w:color="auto"/>
            </w:tcBorders>
          </w:tcPr>
          <w:p w14:paraId="168A3709"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4F6E190E" w14:textId="77777777" w:rsidR="00821D61" w:rsidRPr="00124237" w:rsidRDefault="00821D61" w:rsidP="00821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1D61" w:rsidRPr="00124237" w14:paraId="0751DA42"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72FB3194" w14:textId="77777777" w:rsidR="00821D61" w:rsidRPr="00124237" w:rsidRDefault="00821D61"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Pr>
          <w:p w14:paraId="78C8D0F1" w14:textId="500F23A8" w:rsidR="00821D61" w:rsidRPr="00124237" w:rsidRDefault="00821D61" w:rsidP="00821D61">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Możliwość łatwego (bez użycia narzędzi) wyjmowania szuflady do mycia i dezynfekcji</w:t>
            </w:r>
          </w:p>
        </w:tc>
        <w:tc>
          <w:tcPr>
            <w:tcW w:w="1701" w:type="dxa"/>
          </w:tcPr>
          <w:p w14:paraId="4B04A416"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0C17C79F" w14:textId="77777777" w:rsidR="00821D61" w:rsidRPr="00124237" w:rsidRDefault="00821D61" w:rsidP="00821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1853A7" w:rsidRPr="00124237" w14:paraId="24864489"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3D530776" w14:textId="77777777" w:rsidR="001853A7" w:rsidRPr="00124237" w:rsidRDefault="001853A7"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35521907" w14:textId="4DFFF3AA" w:rsidR="001853A7" w:rsidRPr="00124237" w:rsidRDefault="001853A7" w:rsidP="001853A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Front i boczne ścianki szuflady łatwe do utrzymania czystości: gładkie, bez widocznych śrub lub nitów mocujących, bez wystających uchwytów</w:t>
            </w:r>
          </w:p>
        </w:tc>
        <w:tc>
          <w:tcPr>
            <w:tcW w:w="1701" w:type="dxa"/>
            <w:tcBorders>
              <w:top w:val="none" w:sz="0" w:space="0" w:color="auto"/>
              <w:bottom w:val="none" w:sz="0" w:space="0" w:color="auto"/>
            </w:tcBorders>
          </w:tcPr>
          <w:p w14:paraId="2996EF3F" w14:textId="681346D0" w:rsidR="001853A7" w:rsidRPr="00124237" w:rsidRDefault="001853A7" w:rsidP="001853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1E65053A" w14:textId="77777777" w:rsidR="001853A7" w:rsidRPr="00124237" w:rsidRDefault="001853A7" w:rsidP="001853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1853A7" w:rsidRPr="00124237" w14:paraId="3BC0AE7D" w14:textId="77777777" w:rsidTr="002B70BA">
        <w:trPr>
          <w:cantSplit/>
        </w:trPr>
        <w:tc>
          <w:tcPr>
            <w:cnfStyle w:val="001000000000" w:firstRow="0" w:lastRow="0" w:firstColumn="1" w:lastColumn="0" w:oddVBand="0" w:evenVBand="0" w:oddHBand="0" w:evenHBand="0" w:firstRowFirstColumn="0" w:firstRowLastColumn="0" w:lastRowFirstColumn="0" w:lastRowLastColumn="0"/>
            <w:tcW w:w="675" w:type="dxa"/>
          </w:tcPr>
          <w:p w14:paraId="526221CF" w14:textId="77777777" w:rsidR="001853A7" w:rsidRPr="00124237" w:rsidRDefault="001853A7"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Pr>
          <w:p w14:paraId="69F2BC09" w14:textId="77777777" w:rsidR="001853A7" w:rsidRPr="00124237" w:rsidRDefault="001853A7" w:rsidP="001853A7">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Przyciski do zwalniania blokady obrotu ramion umieszczone w zorientowanym pionowo jednoczęściowym dwuręcznym uchwycie zainstalowanym na tylnej ściance głowicy.</w:t>
            </w:r>
          </w:p>
          <w:p w14:paraId="19B7DE83" w14:textId="2024A22D" w:rsidR="001853A7" w:rsidRPr="00124237" w:rsidRDefault="001853A7" w:rsidP="001853A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Do oferty załączone zdjęcie przedstawiające oferowany uchwyt.</w:t>
            </w:r>
          </w:p>
        </w:tc>
        <w:tc>
          <w:tcPr>
            <w:tcW w:w="1701" w:type="dxa"/>
          </w:tcPr>
          <w:p w14:paraId="3DE0190A" w14:textId="46908216" w:rsidR="001853A7" w:rsidRPr="00124237" w:rsidRDefault="001853A7" w:rsidP="001853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592D591E" w14:textId="77777777" w:rsidR="001853A7" w:rsidRPr="00124237" w:rsidRDefault="001853A7" w:rsidP="001853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1853A7" w:rsidRPr="00124237" w14:paraId="346B8C0A"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17A58442" w14:textId="77777777" w:rsidR="001853A7" w:rsidRPr="00124237" w:rsidRDefault="001853A7" w:rsidP="00A26047">
            <w:pPr>
              <w:pStyle w:val="Lista-kontynuacja2"/>
              <w:widowControl w:val="0"/>
              <w:numPr>
                <w:ilvl w:val="0"/>
                <w:numId w:val="26"/>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1CE81EEC" w14:textId="77777777" w:rsidR="001853A7" w:rsidRPr="00124237" w:rsidRDefault="001853A7" w:rsidP="001853A7">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 xml:space="preserve">Ramiona wysięgnika i przyciski zwalniające blokadę obrotu ramion oznaczone kolorami w sposób ułatwiający obsługę kolumny: </w:t>
            </w:r>
          </w:p>
          <w:p w14:paraId="43CFA5C1" w14:textId="2E850E49" w:rsidR="001853A7" w:rsidRPr="00124237" w:rsidRDefault="001853A7" w:rsidP="001853A7">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przycisk i obsługiwane przez ten przycisk ramię oznaczone takim samym kolorem (innym, niż drugi przycisk i drugie ramię).</w:t>
            </w:r>
          </w:p>
        </w:tc>
        <w:tc>
          <w:tcPr>
            <w:tcW w:w="1701" w:type="dxa"/>
            <w:tcBorders>
              <w:top w:val="none" w:sz="0" w:space="0" w:color="auto"/>
              <w:bottom w:val="none" w:sz="0" w:space="0" w:color="auto"/>
            </w:tcBorders>
          </w:tcPr>
          <w:p w14:paraId="1016A56C" w14:textId="30DB6EBE" w:rsidR="001853A7" w:rsidRPr="00124237" w:rsidRDefault="001853A7" w:rsidP="001853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4FD4DE93" w14:textId="77777777" w:rsidR="001853A7" w:rsidRPr="00124237" w:rsidRDefault="001853A7" w:rsidP="001853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bl>
    <w:p w14:paraId="3AEEAF76" w14:textId="77777777" w:rsidR="0062354D" w:rsidRPr="00124237" w:rsidRDefault="0062354D">
      <w:pPr>
        <w:pStyle w:val="Akapitzlist1"/>
        <w:spacing w:after="0" w:line="100" w:lineRule="atLeast"/>
        <w:ind w:left="0"/>
        <w:jc w:val="both"/>
      </w:pPr>
    </w:p>
    <w:p w14:paraId="615E2D49" w14:textId="094394DD" w:rsidR="00304D20" w:rsidRPr="00124237" w:rsidRDefault="00304D20" w:rsidP="00304D20">
      <w:pPr>
        <w:pStyle w:val="Akapitzlist"/>
        <w:ind w:left="-11" w:right="502"/>
        <w:jc w:val="center"/>
        <w:rPr>
          <w:rFonts w:eastAsia="Times New Roman"/>
          <w:b/>
          <w:sz w:val="28"/>
          <w:szCs w:val="28"/>
          <w:lang w:eastAsia="pl-PL"/>
        </w:rPr>
      </w:pPr>
      <w:r w:rsidRPr="00124237">
        <w:rPr>
          <w:rFonts w:eastAsia="Times New Roman"/>
          <w:b/>
          <w:sz w:val="28"/>
          <w:szCs w:val="28"/>
          <w:lang w:eastAsia="pl-PL"/>
        </w:rPr>
        <w:t>2</w:t>
      </w:r>
      <w:r w:rsidR="00510BCE" w:rsidRPr="00124237">
        <w:rPr>
          <w:rFonts w:eastAsia="Times New Roman"/>
          <w:b/>
          <w:sz w:val="28"/>
          <w:szCs w:val="28"/>
          <w:lang w:eastAsia="pl-PL"/>
        </w:rPr>
        <w:t>1</w:t>
      </w:r>
      <w:r w:rsidRPr="00124237">
        <w:rPr>
          <w:rFonts w:eastAsia="Times New Roman"/>
          <w:b/>
          <w:sz w:val="28"/>
          <w:szCs w:val="28"/>
          <w:lang w:eastAsia="pl-PL"/>
        </w:rPr>
        <w:t xml:space="preserve">. KOZETKA LEKARSKA – </w:t>
      </w:r>
      <w:r w:rsidR="0062354D">
        <w:rPr>
          <w:rFonts w:eastAsia="Times New Roman"/>
          <w:b/>
          <w:sz w:val="28"/>
          <w:szCs w:val="28"/>
          <w:lang w:eastAsia="pl-PL"/>
        </w:rPr>
        <w:t>7</w:t>
      </w:r>
      <w:r w:rsidRPr="00124237">
        <w:rPr>
          <w:rFonts w:eastAsia="Times New Roman"/>
          <w:b/>
          <w:sz w:val="28"/>
          <w:szCs w:val="28"/>
          <w:lang w:eastAsia="pl-PL"/>
        </w:rPr>
        <w:t xml:space="preserve"> SZT.</w:t>
      </w:r>
    </w:p>
    <w:p w14:paraId="74FC27B4" w14:textId="77777777" w:rsidR="00304D20" w:rsidRPr="00124237" w:rsidRDefault="00304D20" w:rsidP="00304D20">
      <w:pPr>
        <w:ind w:right="502" w:hanging="11"/>
        <w:jc w:val="center"/>
        <w:rPr>
          <w:b/>
          <w:sz w:val="28"/>
          <w:szCs w:val="28"/>
          <w:lang w:eastAsia="pl-PL"/>
        </w:rPr>
      </w:pPr>
    </w:p>
    <w:p w14:paraId="08ED3210"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0EA65127"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1D8407A2"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Kraj pochodzenia: ………………………………</w:t>
      </w:r>
    </w:p>
    <w:p w14:paraId="6D2589BF"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5422518E" w14:textId="77777777" w:rsidR="009E161B" w:rsidRPr="00124237" w:rsidRDefault="009E161B" w:rsidP="009E161B">
      <w:pPr>
        <w:rPr>
          <w:i/>
          <w:iCs/>
          <w:color w:val="000000"/>
          <w:sz w:val="28"/>
          <w:szCs w:val="28"/>
          <w:lang w:eastAsia="zh-CN"/>
        </w:rPr>
      </w:pPr>
      <w:r w:rsidRPr="00124237">
        <w:rPr>
          <w:i/>
          <w:iCs/>
          <w:color w:val="000000"/>
          <w:sz w:val="28"/>
          <w:szCs w:val="28"/>
          <w:lang w:eastAsia="zh-CN"/>
        </w:rPr>
        <w:t>wymagane urządzenie fabrycznie nowe, rok produkcji 2021 r</w:t>
      </w:r>
    </w:p>
    <w:p w14:paraId="0373A408" w14:textId="06687118" w:rsidR="00510BCE" w:rsidRPr="00124237" w:rsidRDefault="00510BCE" w:rsidP="00304D20">
      <w:pPr>
        <w:snapToGrid w:val="0"/>
        <w:rPr>
          <w:color w:val="000000"/>
          <w:lang w:eastAsia="zh-CN"/>
        </w:rPr>
      </w:pPr>
    </w:p>
    <w:tbl>
      <w:tblPr>
        <w:tblStyle w:val="PlainTable2"/>
        <w:tblW w:w="992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5"/>
        <w:gridCol w:w="6126"/>
        <w:gridCol w:w="1701"/>
        <w:gridCol w:w="1418"/>
      </w:tblGrid>
      <w:tr w:rsidR="00475287" w:rsidRPr="00124237" w14:paraId="2C4F8A80" w14:textId="77777777" w:rsidTr="002B7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none" w:sz="0" w:space="0" w:color="auto"/>
            </w:tcBorders>
            <w:vAlign w:val="center"/>
            <w:hideMark/>
          </w:tcPr>
          <w:p w14:paraId="4F39B360" w14:textId="68A0C1E1" w:rsidR="00475287" w:rsidRPr="00124237" w:rsidRDefault="00475287" w:rsidP="00475287">
            <w:pPr>
              <w:snapToGrid w:val="0"/>
              <w:jc w:val="center"/>
              <w:rPr>
                <w:rFonts w:ascii="Times New Roman" w:hAnsi="Times New Roman"/>
              </w:rPr>
            </w:pPr>
            <w:r w:rsidRPr="00124237">
              <w:rPr>
                <w:rFonts w:ascii="Times New Roman" w:hAnsi="Times New Roman"/>
              </w:rPr>
              <w:t>Lp.</w:t>
            </w:r>
          </w:p>
        </w:tc>
        <w:tc>
          <w:tcPr>
            <w:tcW w:w="6126" w:type="dxa"/>
            <w:tcBorders>
              <w:bottom w:val="none" w:sz="0" w:space="0" w:color="auto"/>
            </w:tcBorders>
            <w:vAlign w:val="center"/>
            <w:hideMark/>
          </w:tcPr>
          <w:p w14:paraId="73A35671" w14:textId="70125E3A" w:rsidR="00475287" w:rsidRPr="00124237"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Parametr/warunek</w:t>
            </w:r>
          </w:p>
        </w:tc>
        <w:tc>
          <w:tcPr>
            <w:tcW w:w="1701" w:type="dxa"/>
            <w:tcBorders>
              <w:bottom w:val="none" w:sz="0" w:space="0" w:color="auto"/>
            </w:tcBorders>
            <w:vAlign w:val="center"/>
          </w:tcPr>
          <w:p w14:paraId="734F3B38" w14:textId="5ADC8111" w:rsidR="00475287" w:rsidRPr="00124237"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Parametr wymagany</w:t>
            </w:r>
          </w:p>
        </w:tc>
        <w:tc>
          <w:tcPr>
            <w:tcW w:w="1418" w:type="dxa"/>
            <w:tcBorders>
              <w:bottom w:val="none" w:sz="0" w:space="0" w:color="auto"/>
            </w:tcBorders>
            <w:vAlign w:val="center"/>
          </w:tcPr>
          <w:p w14:paraId="419FD8DE" w14:textId="1E523226" w:rsidR="00475287" w:rsidRPr="00124237"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Parametr oferowany</w:t>
            </w:r>
          </w:p>
        </w:tc>
      </w:tr>
      <w:tr w:rsidR="0062354D" w:rsidRPr="00124237" w14:paraId="06A4EEAF"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B6900BA" w14:textId="77777777" w:rsidR="0062354D" w:rsidRPr="00124237" w:rsidRDefault="0062354D" w:rsidP="00A26047">
            <w:pPr>
              <w:pStyle w:val="Lista-kontynuacja2"/>
              <w:widowControl w:val="0"/>
              <w:numPr>
                <w:ilvl w:val="0"/>
                <w:numId w:val="27"/>
              </w:numPr>
              <w:tabs>
                <w:tab w:val="left" w:pos="708"/>
              </w:tabs>
              <w:autoSpaceDN w:val="0"/>
              <w:snapToGrid w:val="0"/>
              <w:spacing w:after="0"/>
              <w:contextualSpacing w:val="0"/>
              <w:rPr>
                <w:b w:val="0"/>
                <w:bCs w:val="0"/>
              </w:rPr>
            </w:pPr>
          </w:p>
        </w:tc>
        <w:tc>
          <w:tcPr>
            <w:tcW w:w="6126" w:type="dxa"/>
            <w:vAlign w:val="center"/>
          </w:tcPr>
          <w:p w14:paraId="364DDDAD" w14:textId="3DE0DDA0" w:rsidR="0062354D" w:rsidRPr="0062354D" w:rsidRDefault="007E740C" w:rsidP="00510BCE">
            <w:pPr>
              <w:cnfStyle w:val="000000100000" w:firstRow="0" w:lastRow="0" w:firstColumn="0" w:lastColumn="0" w:oddVBand="0" w:evenVBand="0" w:oddHBand="1" w:evenHBand="0" w:firstRowFirstColumn="0" w:firstRowLastColumn="0" w:lastRowFirstColumn="0" w:lastRowLastColumn="0"/>
              <w:rPr>
                <w:b/>
                <w:bCs/>
              </w:rPr>
            </w:pPr>
            <w:r w:rsidRPr="0062354D">
              <w:rPr>
                <w:rFonts w:ascii="Times New Roman" w:hAnsi="Times New Roman"/>
                <w:b/>
                <w:bCs/>
              </w:rPr>
              <w:t>TYP 1 – KOZETKA LEKARSKA ENDOSKOPOWA – 1 SZT.</w:t>
            </w:r>
          </w:p>
        </w:tc>
        <w:tc>
          <w:tcPr>
            <w:tcW w:w="1701" w:type="dxa"/>
          </w:tcPr>
          <w:p w14:paraId="643E044C" w14:textId="77777777" w:rsidR="0062354D" w:rsidRPr="00124237" w:rsidRDefault="0062354D" w:rsidP="00510BCE">
            <w:pPr>
              <w:jc w:val="center"/>
              <w:cnfStyle w:val="000000100000" w:firstRow="0" w:lastRow="0" w:firstColumn="0" w:lastColumn="0" w:oddVBand="0" w:evenVBand="0" w:oddHBand="1" w:evenHBand="0" w:firstRowFirstColumn="0" w:firstRowLastColumn="0" w:lastRowFirstColumn="0" w:lastRowLastColumn="0"/>
            </w:pPr>
          </w:p>
        </w:tc>
        <w:tc>
          <w:tcPr>
            <w:tcW w:w="1418" w:type="dxa"/>
          </w:tcPr>
          <w:p w14:paraId="3A37B844" w14:textId="77777777" w:rsidR="0062354D" w:rsidRPr="00124237" w:rsidRDefault="0062354D" w:rsidP="00510BCE">
            <w:pPr>
              <w:jc w:val="center"/>
              <w:cnfStyle w:val="000000100000" w:firstRow="0" w:lastRow="0" w:firstColumn="0" w:lastColumn="0" w:oddVBand="0" w:evenVBand="0" w:oddHBand="1" w:evenHBand="0" w:firstRowFirstColumn="0" w:firstRowLastColumn="0" w:lastRowFirstColumn="0" w:lastRowLastColumn="0"/>
            </w:pPr>
          </w:p>
        </w:tc>
      </w:tr>
      <w:tr w:rsidR="00510BCE" w:rsidRPr="00124237" w14:paraId="1F0CB9FF"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02811FC7" w14:textId="77777777" w:rsidR="00510BCE" w:rsidRPr="00124237" w:rsidRDefault="00510BCE" w:rsidP="00A26047">
            <w:pPr>
              <w:pStyle w:val="Lista-kontynuacja2"/>
              <w:widowControl w:val="0"/>
              <w:numPr>
                <w:ilvl w:val="0"/>
                <w:numId w:val="27"/>
              </w:numPr>
              <w:tabs>
                <w:tab w:val="left" w:pos="708"/>
              </w:tabs>
              <w:autoSpaceDN w:val="0"/>
              <w:snapToGrid w:val="0"/>
              <w:spacing w:after="0"/>
              <w:contextualSpacing w:val="0"/>
              <w:rPr>
                <w:rFonts w:ascii="Times New Roman" w:hAnsi="Times New Roman"/>
                <w:b w:val="0"/>
                <w:bCs w:val="0"/>
              </w:rPr>
            </w:pPr>
          </w:p>
        </w:tc>
        <w:tc>
          <w:tcPr>
            <w:tcW w:w="6126" w:type="dxa"/>
            <w:vAlign w:val="center"/>
          </w:tcPr>
          <w:p w14:paraId="2EACCF83" w14:textId="7731635D" w:rsidR="00510BCE" w:rsidRPr="00124237" w:rsidRDefault="00510BCE" w:rsidP="00510BC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Stała wysokość leża </w:t>
            </w:r>
            <w:r w:rsidR="008F01B5">
              <w:rPr>
                <w:rFonts w:ascii="Times New Roman" w:hAnsi="Times New Roman"/>
              </w:rPr>
              <w:t>75</w:t>
            </w:r>
            <w:r w:rsidRPr="00124237">
              <w:rPr>
                <w:rFonts w:ascii="Times New Roman" w:hAnsi="Times New Roman"/>
              </w:rPr>
              <w:t>0 mm</w:t>
            </w:r>
          </w:p>
        </w:tc>
        <w:tc>
          <w:tcPr>
            <w:tcW w:w="1701" w:type="dxa"/>
            <w:hideMark/>
          </w:tcPr>
          <w:p w14:paraId="36A1B39A" w14:textId="77777777" w:rsidR="00510BCE" w:rsidRPr="00124237" w:rsidRDefault="00510BCE" w:rsidP="00510B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7473F1B6" w14:textId="77777777" w:rsidR="00510BCE" w:rsidRPr="00124237" w:rsidRDefault="00510BCE" w:rsidP="00510B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510BCE" w:rsidRPr="00124237" w14:paraId="6AC450E9"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6482E3F" w14:textId="77777777" w:rsidR="00510BCE" w:rsidRPr="00124237" w:rsidRDefault="00510BCE" w:rsidP="00A26047">
            <w:pPr>
              <w:pStyle w:val="Lista-kontynuacja2"/>
              <w:widowControl w:val="0"/>
              <w:numPr>
                <w:ilvl w:val="0"/>
                <w:numId w:val="27"/>
              </w:numPr>
              <w:tabs>
                <w:tab w:val="left" w:pos="708"/>
              </w:tabs>
              <w:autoSpaceDN w:val="0"/>
              <w:snapToGrid w:val="0"/>
              <w:spacing w:after="0"/>
              <w:contextualSpacing w:val="0"/>
              <w:rPr>
                <w:rFonts w:ascii="Times New Roman" w:hAnsi="Times New Roman"/>
                <w:b w:val="0"/>
                <w:bCs w:val="0"/>
              </w:rPr>
            </w:pPr>
          </w:p>
        </w:tc>
        <w:tc>
          <w:tcPr>
            <w:tcW w:w="6126" w:type="dxa"/>
            <w:vAlign w:val="center"/>
          </w:tcPr>
          <w:p w14:paraId="5A231315" w14:textId="31DCC053" w:rsidR="00510BCE" w:rsidRPr="00124237" w:rsidRDefault="00510BCE" w:rsidP="00510BC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Konstrukcja ramy ze stali malowanej proszkowo</w:t>
            </w:r>
          </w:p>
        </w:tc>
        <w:tc>
          <w:tcPr>
            <w:tcW w:w="1701" w:type="dxa"/>
            <w:hideMark/>
          </w:tcPr>
          <w:p w14:paraId="0E9FF190" w14:textId="77777777" w:rsidR="00510BCE" w:rsidRPr="00124237" w:rsidRDefault="00510BCE" w:rsidP="00510B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2902C821" w14:textId="77777777" w:rsidR="00510BCE" w:rsidRPr="00124237" w:rsidRDefault="00510BCE" w:rsidP="00510B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10BCE" w:rsidRPr="00124237" w14:paraId="3E3D15DF"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0860D9F5" w14:textId="77777777" w:rsidR="00510BCE" w:rsidRPr="00124237" w:rsidRDefault="00510BCE" w:rsidP="00A26047">
            <w:pPr>
              <w:pStyle w:val="Lista-kontynuacja2"/>
              <w:widowControl w:val="0"/>
              <w:numPr>
                <w:ilvl w:val="0"/>
                <w:numId w:val="27"/>
              </w:numPr>
              <w:tabs>
                <w:tab w:val="left" w:pos="708"/>
              </w:tabs>
              <w:autoSpaceDN w:val="0"/>
              <w:snapToGrid w:val="0"/>
              <w:spacing w:after="0"/>
              <w:contextualSpacing w:val="0"/>
              <w:rPr>
                <w:rFonts w:ascii="Times New Roman" w:hAnsi="Times New Roman"/>
                <w:b w:val="0"/>
                <w:bCs w:val="0"/>
              </w:rPr>
            </w:pPr>
          </w:p>
        </w:tc>
        <w:tc>
          <w:tcPr>
            <w:tcW w:w="6126" w:type="dxa"/>
            <w:vAlign w:val="center"/>
          </w:tcPr>
          <w:p w14:paraId="06964148" w14:textId="7CCB032B" w:rsidR="00510BCE" w:rsidRPr="00124237" w:rsidRDefault="00510BCE" w:rsidP="00510BC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Leże dwuczęściowe, min. 1 segment ruchomy. </w:t>
            </w:r>
          </w:p>
        </w:tc>
        <w:tc>
          <w:tcPr>
            <w:tcW w:w="1701" w:type="dxa"/>
            <w:hideMark/>
          </w:tcPr>
          <w:p w14:paraId="4D532040" w14:textId="77777777" w:rsidR="00510BCE" w:rsidRPr="00124237" w:rsidRDefault="00510BCE" w:rsidP="00510B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090920D4" w14:textId="77777777" w:rsidR="00510BCE" w:rsidRPr="00124237" w:rsidRDefault="00510BCE" w:rsidP="00510B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510BCE" w:rsidRPr="00124237" w14:paraId="1F99D0E8"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87CCFF9" w14:textId="77777777" w:rsidR="00510BCE" w:rsidRPr="00124237" w:rsidRDefault="00510BCE" w:rsidP="00A26047">
            <w:pPr>
              <w:pStyle w:val="Lista-kontynuacja2"/>
              <w:widowControl w:val="0"/>
              <w:numPr>
                <w:ilvl w:val="0"/>
                <w:numId w:val="27"/>
              </w:numPr>
              <w:tabs>
                <w:tab w:val="left" w:pos="708"/>
              </w:tabs>
              <w:autoSpaceDN w:val="0"/>
              <w:snapToGrid w:val="0"/>
              <w:spacing w:after="0"/>
              <w:contextualSpacing w:val="0"/>
              <w:rPr>
                <w:rFonts w:ascii="Times New Roman" w:hAnsi="Times New Roman"/>
                <w:b w:val="0"/>
                <w:bCs w:val="0"/>
              </w:rPr>
            </w:pPr>
          </w:p>
        </w:tc>
        <w:tc>
          <w:tcPr>
            <w:tcW w:w="6126" w:type="dxa"/>
            <w:vAlign w:val="center"/>
          </w:tcPr>
          <w:p w14:paraId="6CEC2EF6" w14:textId="134592B8" w:rsidR="00510BCE" w:rsidRPr="00124237" w:rsidRDefault="00510BCE" w:rsidP="00510BC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Segment pleców regulowany płynnie, mechanicznie lub skokowo</w:t>
            </w:r>
          </w:p>
        </w:tc>
        <w:tc>
          <w:tcPr>
            <w:tcW w:w="1701" w:type="dxa"/>
            <w:hideMark/>
          </w:tcPr>
          <w:p w14:paraId="3BD28DBA" w14:textId="77777777" w:rsidR="00510BCE" w:rsidRPr="00124237" w:rsidRDefault="00510BCE" w:rsidP="00510B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1793E3E0" w14:textId="77777777" w:rsidR="00510BCE" w:rsidRPr="00124237" w:rsidRDefault="00510BCE" w:rsidP="00510B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510BCE" w:rsidRPr="00124237" w14:paraId="1B190C58"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6AF02786" w14:textId="77777777" w:rsidR="00510BCE" w:rsidRPr="00124237" w:rsidRDefault="00510BCE" w:rsidP="00A26047">
            <w:pPr>
              <w:pStyle w:val="Lista-kontynuacja2"/>
              <w:widowControl w:val="0"/>
              <w:numPr>
                <w:ilvl w:val="0"/>
                <w:numId w:val="27"/>
              </w:numPr>
              <w:tabs>
                <w:tab w:val="left" w:pos="708"/>
              </w:tabs>
              <w:autoSpaceDN w:val="0"/>
              <w:snapToGrid w:val="0"/>
              <w:spacing w:after="0"/>
              <w:contextualSpacing w:val="0"/>
              <w:rPr>
                <w:rFonts w:ascii="Times New Roman" w:hAnsi="Times New Roman"/>
                <w:b w:val="0"/>
                <w:bCs w:val="0"/>
              </w:rPr>
            </w:pPr>
          </w:p>
        </w:tc>
        <w:tc>
          <w:tcPr>
            <w:tcW w:w="6126" w:type="dxa"/>
            <w:vAlign w:val="center"/>
          </w:tcPr>
          <w:p w14:paraId="3A623FFC" w14:textId="6C5DB403" w:rsidR="00510BCE" w:rsidRPr="00124237" w:rsidRDefault="00510BCE" w:rsidP="00510BC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Kąt </w:t>
            </w:r>
            <w:r w:rsidR="008F01B5" w:rsidRPr="00124237">
              <w:rPr>
                <w:rFonts w:ascii="Times New Roman" w:hAnsi="Times New Roman"/>
              </w:rPr>
              <w:t xml:space="preserve">uniesienia oparcia pleców – min. zakres od </w:t>
            </w:r>
            <w:r w:rsidR="008F01B5">
              <w:rPr>
                <w:rFonts w:ascii="Times New Roman" w:hAnsi="Times New Roman"/>
              </w:rPr>
              <w:t>-6</w:t>
            </w:r>
            <w:r w:rsidR="008F01B5" w:rsidRPr="00124237">
              <w:rPr>
                <w:rFonts w:ascii="Times New Roman" w:hAnsi="Times New Roman"/>
              </w:rPr>
              <w:t>0</w:t>
            </w:r>
            <w:r w:rsidR="008F01B5" w:rsidRPr="00124237">
              <w:rPr>
                <w:rFonts w:ascii="Times New Roman" w:hAnsi="Times New Roman"/>
                <w:vertAlign w:val="superscript"/>
              </w:rPr>
              <w:t>0</w:t>
            </w:r>
            <w:r w:rsidR="008F01B5" w:rsidRPr="00124237">
              <w:rPr>
                <w:rFonts w:ascii="Times New Roman" w:hAnsi="Times New Roman"/>
              </w:rPr>
              <w:t xml:space="preserve"> do 4</w:t>
            </w:r>
            <w:r w:rsidR="008F01B5">
              <w:rPr>
                <w:rFonts w:ascii="Times New Roman" w:hAnsi="Times New Roman"/>
              </w:rPr>
              <w:t>5</w:t>
            </w:r>
            <w:r w:rsidR="008F01B5" w:rsidRPr="00124237">
              <w:rPr>
                <w:rFonts w:ascii="Times New Roman" w:hAnsi="Times New Roman"/>
                <w:vertAlign w:val="superscript"/>
              </w:rPr>
              <w:t>0</w:t>
            </w:r>
          </w:p>
        </w:tc>
        <w:tc>
          <w:tcPr>
            <w:tcW w:w="1701" w:type="dxa"/>
            <w:hideMark/>
          </w:tcPr>
          <w:p w14:paraId="663D881A" w14:textId="77777777" w:rsidR="00510BCE" w:rsidRPr="00124237" w:rsidRDefault="00510BCE" w:rsidP="00510B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619B3A50" w14:textId="77777777" w:rsidR="00510BCE" w:rsidRPr="00124237" w:rsidRDefault="00510BCE" w:rsidP="00510B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510BCE" w:rsidRPr="00124237" w14:paraId="7768D59A"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AFB5A6C" w14:textId="77777777" w:rsidR="00510BCE" w:rsidRPr="00124237" w:rsidRDefault="00510BCE" w:rsidP="00A26047">
            <w:pPr>
              <w:pStyle w:val="Lista-kontynuacja2"/>
              <w:widowControl w:val="0"/>
              <w:numPr>
                <w:ilvl w:val="0"/>
                <w:numId w:val="27"/>
              </w:numPr>
              <w:tabs>
                <w:tab w:val="left" w:pos="708"/>
              </w:tabs>
              <w:autoSpaceDN w:val="0"/>
              <w:snapToGrid w:val="0"/>
              <w:spacing w:after="0"/>
              <w:contextualSpacing w:val="0"/>
              <w:rPr>
                <w:rFonts w:ascii="Times New Roman" w:hAnsi="Times New Roman"/>
                <w:b w:val="0"/>
                <w:bCs w:val="0"/>
              </w:rPr>
            </w:pPr>
          </w:p>
        </w:tc>
        <w:tc>
          <w:tcPr>
            <w:tcW w:w="6126" w:type="dxa"/>
            <w:vAlign w:val="center"/>
          </w:tcPr>
          <w:p w14:paraId="07C89B88" w14:textId="5E2F3AFA" w:rsidR="00510BCE" w:rsidRPr="00124237" w:rsidRDefault="00510BCE" w:rsidP="00510BC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Leże tapicerowane bezszwowo</w:t>
            </w:r>
          </w:p>
        </w:tc>
        <w:tc>
          <w:tcPr>
            <w:tcW w:w="1701" w:type="dxa"/>
            <w:hideMark/>
          </w:tcPr>
          <w:p w14:paraId="36037005" w14:textId="77777777" w:rsidR="00510BCE" w:rsidRPr="00124237" w:rsidRDefault="00510BCE" w:rsidP="00510B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3CED51D3" w14:textId="77777777" w:rsidR="00510BCE" w:rsidRPr="00124237" w:rsidRDefault="00510BCE" w:rsidP="00510B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510BCE" w:rsidRPr="00124237" w14:paraId="7D8E2AF7"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0BD77FDE" w14:textId="77777777" w:rsidR="00510BCE" w:rsidRPr="00124237" w:rsidRDefault="00510BCE" w:rsidP="00A26047">
            <w:pPr>
              <w:pStyle w:val="Lista-kontynuacja2"/>
              <w:widowControl w:val="0"/>
              <w:numPr>
                <w:ilvl w:val="0"/>
                <w:numId w:val="27"/>
              </w:numPr>
              <w:tabs>
                <w:tab w:val="left" w:pos="708"/>
              </w:tabs>
              <w:autoSpaceDN w:val="0"/>
              <w:snapToGrid w:val="0"/>
              <w:spacing w:after="0"/>
              <w:contextualSpacing w:val="0"/>
              <w:rPr>
                <w:rFonts w:ascii="Times New Roman" w:hAnsi="Times New Roman"/>
                <w:b w:val="0"/>
                <w:bCs w:val="0"/>
              </w:rPr>
            </w:pPr>
          </w:p>
        </w:tc>
        <w:tc>
          <w:tcPr>
            <w:tcW w:w="6126" w:type="dxa"/>
            <w:vAlign w:val="center"/>
          </w:tcPr>
          <w:p w14:paraId="65511221" w14:textId="5E17231F" w:rsidR="00510BCE" w:rsidRPr="00124237" w:rsidRDefault="00510BCE" w:rsidP="00510BC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 xml:space="preserve">Długość leża </w:t>
            </w:r>
            <w:r w:rsidR="005F0046" w:rsidRPr="00124237">
              <w:rPr>
                <w:rFonts w:ascii="Times New Roman" w:hAnsi="Times New Roman"/>
              </w:rPr>
              <w:t xml:space="preserve">min. </w:t>
            </w:r>
            <w:r w:rsidRPr="00124237">
              <w:rPr>
                <w:rFonts w:ascii="Times New Roman" w:hAnsi="Times New Roman"/>
              </w:rPr>
              <w:t>1900 mm</w:t>
            </w:r>
          </w:p>
        </w:tc>
        <w:tc>
          <w:tcPr>
            <w:tcW w:w="1701" w:type="dxa"/>
            <w:hideMark/>
          </w:tcPr>
          <w:p w14:paraId="72317BD0" w14:textId="77777777" w:rsidR="00510BCE" w:rsidRPr="00124237" w:rsidRDefault="00510BCE" w:rsidP="00510B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6F67D61E" w14:textId="77777777" w:rsidR="00510BCE" w:rsidRPr="00124237" w:rsidRDefault="00510BCE" w:rsidP="00510B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510BCE" w:rsidRPr="00124237" w14:paraId="49D7864A"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2133F7D" w14:textId="77777777" w:rsidR="00510BCE" w:rsidRPr="00124237" w:rsidRDefault="00510BCE" w:rsidP="00A26047">
            <w:pPr>
              <w:pStyle w:val="Lista-kontynuacja2"/>
              <w:widowControl w:val="0"/>
              <w:numPr>
                <w:ilvl w:val="0"/>
                <w:numId w:val="27"/>
              </w:numPr>
              <w:tabs>
                <w:tab w:val="left" w:pos="708"/>
              </w:tabs>
              <w:autoSpaceDN w:val="0"/>
              <w:snapToGrid w:val="0"/>
              <w:spacing w:after="0"/>
              <w:contextualSpacing w:val="0"/>
              <w:rPr>
                <w:rFonts w:ascii="Times New Roman" w:hAnsi="Times New Roman"/>
                <w:b w:val="0"/>
                <w:bCs w:val="0"/>
              </w:rPr>
            </w:pPr>
          </w:p>
        </w:tc>
        <w:tc>
          <w:tcPr>
            <w:tcW w:w="6126" w:type="dxa"/>
            <w:vAlign w:val="center"/>
          </w:tcPr>
          <w:p w14:paraId="47777EB1" w14:textId="261223E9" w:rsidR="00510BCE" w:rsidRPr="00124237" w:rsidRDefault="00510BCE" w:rsidP="00510BC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xml:space="preserve">Szerokość leża </w:t>
            </w:r>
            <w:r w:rsidR="005F0046" w:rsidRPr="00124237">
              <w:rPr>
                <w:rFonts w:ascii="Times New Roman" w:hAnsi="Times New Roman"/>
              </w:rPr>
              <w:t xml:space="preserve">min. </w:t>
            </w:r>
            <w:r w:rsidR="008F01B5">
              <w:rPr>
                <w:rFonts w:ascii="Times New Roman" w:hAnsi="Times New Roman"/>
              </w:rPr>
              <w:t>7</w:t>
            </w:r>
            <w:r w:rsidRPr="00124237">
              <w:rPr>
                <w:rFonts w:ascii="Times New Roman" w:hAnsi="Times New Roman"/>
              </w:rPr>
              <w:t>00 mm</w:t>
            </w:r>
          </w:p>
        </w:tc>
        <w:tc>
          <w:tcPr>
            <w:tcW w:w="1701" w:type="dxa"/>
            <w:hideMark/>
          </w:tcPr>
          <w:p w14:paraId="4E4435CD" w14:textId="77777777" w:rsidR="00510BCE" w:rsidRPr="00124237" w:rsidRDefault="00510BCE" w:rsidP="00510B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29D0C9B9" w14:textId="77777777" w:rsidR="00510BCE" w:rsidRPr="00124237" w:rsidRDefault="00510BCE" w:rsidP="00510B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510BCE" w:rsidRPr="00124237" w14:paraId="6B189749"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6C4794AE" w14:textId="77777777" w:rsidR="00510BCE" w:rsidRPr="00124237" w:rsidRDefault="00510BCE" w:rsidP="00A26047">
            <w:pPr>
              <w:pStyle w:val="Lista-kontynuacja2"/>
              <w:widowControl w:val="0"/>
              <w:numPr>
                <w:ilvl w:val="0"/>
                <w:numId w:val="27"/>
              </w:numPr>
              <w:tabs>
                <w:tab w:val="left" w:pos="708"/>
              </w:tabs>
              <w:autoSpaceDN w:val="0"/>
              <w:snapToGrid w:val="0"/>
              <w:spacing w:after="0"/>
              <w:contextualSpacing w:val="0"/>
              <w:rPr>
                <w:rFonts w:ascii="Times New Roman" w:hAnsi="Times New Roman"/>
                <w:b w:val="0"/>
                <w:bCs w:val="0"/>
              </w:rPr>
            </w:pPr>
          </w:p>
        </w:tc>
        <w:tc>
          <w:tcPr>
            <w:tcW w:w="6126" w:type="dxa"/>
            <w:vAlign w:val="center"/>
          </w:tcPr>
          <w:p w14:paraId="111FC236" w14:textId="0F88BF26" w:rsidR="00510BCE" w:rsidRPr="00124237" w:rsidRDefault="00510BCE" w:rsidP="00510BCE">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124237">
              <w:rPr>
                <w:rFonts w:ascii="Times New Roman" w:hAnsi="Times New Roman" w:cs="Times New Roman"/>
                <w:lang w:val="pl-PL"/>
              </w:rPr>
              <w:t>Leżanka oparta na stopkach, bez kółek</w:t>
            </w:r>
          </w:p>
        </w:tc>
        <w:tc>
          <w:tcPr>
            <w:tcW w:w="1701" w:type="dxa"/>
            <w:hideMark/>
          </w:tcPr>
          <w:p w14:paraId="0A6A53C8" w14:textId="77777777" w:rsidR="00510BCE" w:rsidRPr="00124237" w:rsidRDefault="00510BCE" w:rsidP="00510B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2C1CE20B" w14:textId="77777777" w:rsidR="00510BCE" w:rsidRPr="00124237" w:rsidRDefault="00510BCE" w:rsidP="00510B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510BCE" w:rsidRPr="00124237" w14:paraId="39A468E5" w14:textId="77777777" w:rsidTr="002B7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14:paraId="2970BCD0" w14:textId="77777777" w:rsidR="00510BCE" w:rsidRPr="00124237" w:rsidRDefault="00510BCE" w:rsidP="00A26047">
            <w:pPr>
              <w:pStyle w:val="Lista-kontynuacja2"/>
              <w:widowControl w:val="0"/>
              <w:numPr>
                <w:ilvl w:val="0"/>
                <w:numId w:val="27"/>
              </w:numPr>
              <w:tabs>
                <w:tab w:val="left" w:pos="708"/>
              </w:tabs>
              <w:autoSpaceDN w:val="0"/>
              <w:snapToGrid w:val="0"/>
              <w:spacing w:after="0"/>
              <w:contextualSpacing w:val="0"/>
              <w:rPr>
                <w:rFonts w:ascii="Times New Roman" w:hAnsi="Times New Roman"/>
                <w:b w:val="0"/>
                <w:bCs w:val="0"/>
              </w:rPr>
            </w:pPr>
          </w:p>
        </w:tc>
        <w:tc>
          <w:tcPr>
            <w:tcW w:w="6126" w:type="dxa"/>
            <w:vAlign w:val="center"/>
          </w:tcPr>
          <w:p w14:paraId="0916C5E4" w14:textId="597C0A73" w:rsidR="00510BCE" w:rsidRPr="00124237" w:rsidRDefault="00510BCE" w:rsidP="00510BC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 xml:space="preserve">Nośność min. </w:t>
            </w:r>
            <w:r w:rsidR="008F01B5">
              <w:rPr>
                <w:rFonts w:ascii="Times New Roman" w:hAnsi="Times New Roman"/>
              </w:rPr>
              <w:t>2</w:t>
            </w:r>
            <w:r w:rsidRPr="00124237">
              <w:rPr>
                <w:rFonts w:ascii="Times New Roman" w:hAnsi="Times New Roman"/>
              </w:rPr>
              <w:t>00 kg</w:t>
            </w:r>
          </w:p>
        </w:tc>
        <w:tc>
          <w:tcPr>
            <w:tcW w:w="1701" w:type="dxa"/>
            <w:hideMark/>
          </w:tcPr>
          <w:p w14:paraId="49B265DD" w14:textId="77777777" w:rsidR="00510BCE" w:rsidRPr="00124237" w:rsidRDefault="00510BCE" w:rsidP="00510B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5BFAA54D" w14:textId="77777777" w:rsidR="00510BCE" w:rsidRPr="00124237" w:rsidRDefault="00510BCE" w:rsidP="00510B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510BCE" w:rsidRPr="00124237" w14:paraId="4C22C89C"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7358DE92" w14:textId="77777777" w:rsidR="00510BCE" w:rsidRPr="00124237" w:rsidRDefault="00510BCE" w:rsidP="00A26047">
            <w:pPr>
              <w:pStyle w:val="Lista-kontynuacja2"/>
              <w:widowControl w:val="0"/>
              <w:numPr>
                <w:ilvl w:val="0"/>
                <w:numId w:val="27"/>
              </w:numPr>
              <w:tabs>
                <w:tab w:val="left" w:pos="708"/>
              </w:tabs>
              <w:autoSpaceDN w:val="0"/>
              <w:snapToGrid w:val="0"/>
              <w:spacing w:after="0"/>
              <w:contextualSpacing w:val="0"/>
              <w:rPr>
                <w:rFonts w:ascii="Times New Roman" w:hAnsi="Times New Roman"/>
                <w:b w:val="0"/>
                <w:bCs w:val="0"/>
              </w:rPr>
            </w:pPr>
          </w:p>
        </w:tc>
        <w:tc>
          <w:tcPr>
            <w:tcW w:w="6126" w:type="dxa"/>
            <w:vAlign w:val="center"/>
          </w:tcPr>
          <w:p w14:paraId="1DA1313B" w14:textId="2F11764D" w:rsidR="00510BCE" w:rsidRPr="00124237" w:rsidRDefault="00510BCE" w:rsidP="00510BC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Ciężar wózka – max.</w:t>
            </w:r>
            <w:r w:rsidR="008F01B5">
              <w:rPr>
                <w:rFonts w:ascii="Times New Roman" w:hAnsi="Times New Roman"/>
              </w:rPr>
              <w:t xml:space="preserve"> </w:t>
            </w:r>
            <w:r w:rsidRPr="00124237">
              <w:rPr>
                <w:rFonts w:ascii="Times New Roman" w:hAnsi="Times New Roman"/>
              </w:rPr>
              <w:t>3</w:t>
            </w:r>
            <w:r w:rsidR="008F01B5">
              <w:rPr>
                <w:rFonts w:ascii="Times New Roman" w:hAnsi="Times New Roman"/>
              </w:rPr>
              <w:t>5</w:t>
            </w:r>
            <w:r w:rsidRPr="00124237">
              <w:rPr>
                <w:rFonts w:ascii="Times New Roman" w:hAnsi="Times New Roman"/>
              </w:rPr>
              <w:t xml:space="preserve"> kg</w:t>
            </w:r>
          </w:p>
        </w:tc>
        <w:tc>
          <w:tcPr>
            <w:tcW w:w="1701" w:type="dxa"/>
            <w:hideMark/>
          </w:tcPr>
          <w:p w14:paraId="4BEA7009" w14:textId="77777777" w:rsidR="00510BCE" w:rsidRPr="00124237" w:rsidRDefault="00510BCE" w:rsidP="00510B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7BD8EDAC" w14:textId="77777777" w:rsidR="00510BCE" w:rsidRPr="00124237" w:rsidRDefault="00510BCE" w:rsidP="00510B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62354D" w:rsidRPr="00124237" w14:paraId="74E5FB67"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B404BDA" w14:textId="77777777" w:rsidR="0062354D" w:rsidRPr="00124237" w:rsidRDefault="0062354D" w:rsidP="0062354D">
            <w:pPr>
              <w:pStyle w:val="Lista-kontynuacja2"/>
              <w:widowControl w:val="0"/>
              <w:numPr>
                <w:ilvl w:val="0"/>
                <w:numId w:val="27"/>
              </w:numPr>
              <w:tabs>
                <w:tab w:val="left" w:pos="708"/>
              </w:tabs>
              <w:autoSpaceDN w:val="0"/>
              <w:snapToGrid w:val="0"/>
              <w:spacing w:after="0"/>
              <w:contextualSpacing w:val="0"/>
              <w:rPr>
                <w:b w:val="0"/>
                <w:bCs w:val="0"/>
              </w:rPr>
            </w:pPr>
          </w:p>
        </w:tc>
        <w:tc>
          <w:tcPr>
            <w:tcW w:w="6126" w:type="dxa"/>
            <w:vAlign w:val="center"/>
          </w:tcPr>
          <w:p w14:paraId="4CAABF77" w14:textId="5640EDFF" w:rsidR="0062354D" w:rsidRPr="00124237" w:rsidRDefault="007E740C" w:rsidP="0062354D">
            <w:pPr>
              <w:cnfStyle w:val="000000100000" w:firstRow="0" w:lastRow="0" w:firstColumn="0" w:lastColumn="0" w:oddVBand="0" w:evenVBand="0" w:oddHBand="1" w:evenHBand="0" w:firstRowFirstColumn="0" w:firstRowLastColumn="0" w:lastRowFirstColumn="0" w:lastRowLastColumn="0"/>
            </w:pPr>
            <w:r w:rsidRPr="0062354D">
              <w:rPr>
                <w:rFonts w:ascii="Times New Roman" w:hAnsi="Times New Roman"/>
                <w:b/>
                <w:bCs/>
              </w:rPr>
              <w:t xml:space="preserve">TYP </w:t>
            </w:r>
            <w:r>
              <w:rPr>
                <w:rFonts w:ascii="Times New Roman" w:hAnsi="Times New Roman"/>
                <w:b/>
                <w:bCs/>
              </w:rPr>
              <w:t>2</w:t>
            </w:r>
            <w:r w:rsidR="00CC7ED9">
              <w:rPr>
                <w:rFonts w:ascii="Times New Roman" w:hAnsi="Times New Roman"/>
                <w:b/>
                <w:bCs/>
              </w:rPr>
              <w:t xml:space="preserve"> – KOZETKA LEKARSKA</w:t>
            </w:r>
            <w:r w:rsidRPr="0062354D">
              <w:rPr>
                <w:rFonts w:ascii="Times New Roman" w:hAnsi="Times New Roman"/>
                <w:b/>
                <w:bCs/>
              </w:rPr>
              <w:t xml:space="preserve"> – </w:t>
            </w:r>
            <w:r>
              <w:rPr>
                <w:rFonts w:ascii="Times New Roman" w:hAnsi="Times New Roman"/>
                <w:b/>
                <w:bCs/>
              </w:rPr>
              <w:t>6</w:t>
            </w:r>
            <w:r w:rsidRPr="0062354D">
              <w:rPr>
                <w:rFonts w:ascii="Times New Roman" w:hAnsi="Times New Roman"/>
                <w:b/>
                <w:bCs/>
              </w:rPr>
              <w:t xml:space="preserve"> SZT.</w:t>
            </w:r>
          </w:p>
        </w:tc>
        <w:tc>
          <w:tcPr>
            <w:tcW w:w="1701" w:type="dxa"/>
          </w:tcPr>
          <w:p w14:paraId="4D8006D4" w14:textId="77777777" w:rsidR="0062354D" w:rsidRPr="00124237" w:rsidRDefault="0062354D" w:rsidP="0062354D">
            <w:pPr>
              <w:jc w:val="center"/>
              <w:cnfStyle w:val="000000100000" w:firstRow="0" w:lastRow="0" w:firstColumn="0" w:lastColumn="0" w:oddVBand="0" w:evenVBand="0" w:oddHBand="1" w:evenHBand="0" w:firstRowFirstColumn="0" w:firstRowLastColumn="0" w:lastRowFirstColumn="0" w:lastRowLastColumn="0"/>
            </w:pPr>
          </w:p>
        </w:tc>
        <w:tc>
          <w:tcPr>
            <w:tcW w:w="1418" w:type="dxa"/>
          </w:tcPr>
          <w:p w14:paraId="4392E19C" w14:textId="77777777" w:rsidR="0062354D" w:rsidRPr="00124237" w:rsidRDefault="0062354D" w:rsidP="0062354D">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62354D" w:rsidRPr="00124237" w14:paraId="7DD7AFDF"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33F93B04" w14:textId="77777777" w:rsidR="0062354D" w:rsidRPr="00124237" w:rsidRDefault="0062354D" w:rsidP="0062354D">
            <w:pPr>
              <w:pStyle w:val="Lista-kontynuacja2"/>
              <w:widowControl w:val="0"/>
              <w:numPr>
                <w:ilvl w:val="0"/>
                <w:numId w:val="27"/>
              </w:numPr>
              <w:tabs>
                <w:tab w:val="left" w:pos="708"/>
              </w:tabs>
              <w:autoSpaceDN w:val="0"/>
              <w:snapToGrid w:val="0"/>
              <w:spacing w:after="0"/>
              <w:contextualSpacing w:val="0"/>
              <w:rPr>
                <w:b w:val="0"/>
                <w:bCs w:val="0"/>
              </w:rPr>
            </w:pPr>
          </w:p>
        </w:tc>
        <w:tc>
          <w:tcPr>
            <w:tcW w:w="6126" w:type="dxa"/>
            <w:vAlign w:val="center"/>
          </w:tcPr>
          <w:p w14:paraId="7B59CAFC" w14:textId="691414C2" w:rsidR="0062354D" w:rsidRDefault="0062354D" w:rsidP="0062354D">
            <w:pP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Stała wysokość leża 5</w:t>
            </w:r>
            <w:r w:rsidR="008F01B5">
              <w:rPr>
                <w:rFonts w:ascii="Times New Roman" w:hAnsi="Times New Roman"/>
              </w:rPr>
              <w:t>5</w:t>
            </w:r>
            <w:r w:rsidRPr="00124237">
              <w:rPr>
                <w:rFonts w:ascii="Times New Roman" w:hAnsi="Times New Roman"/>
              </w:rPr>
              <w:t>0 mm</w:t>
            </w:r>
          </w:p>
        </w:tc>
        <w:tc>
          <w:tcPr>
            <w:tcW w:w="1701" w:type="dxa"/>
          </w:tcPr>
          <w:p w14:paraId="3ECD3124" w14:textId="05DC99CF" w:rsidR="0062354D" w:rsidRPr="00124237" w:rsidRDefault="0062354D" w:rsidP="0062354D">
            <w:pPr>
              <w:jc w:val="center"/>
              <w:cnfStyle w:val="000000000000" w:firstRow="0" w:lastRow="0" w:firstColumn="0" w:lastColumn="0" w:oddVBand="0" w:evenVBand="0" w:oddHBand="0" w:evenHBand="0" w:firstRowFirstColumn="0" w:firstRowLastColumn="0" w:lastRowFirstColumn="0" w:lastRowLastColumn="0"/>
            </w:pPr>
            <w:r w:rsidRPr="003E4FC5">
              <w:rPr>
                <w:rFonts w:ascii="Times New Roman" w:hAnsi="Times New Roman"/>
              </w:rPr>
              <w:t>TAK, podać</w:t>
            </w:r>
          </w:p>
        </w:tc>
        <w:tc>
          <w:tcPr>
            <w:tcW w:w="1418" w:type="dxa"/>
          </w:tcPr>
          <w:p w14:paraId="60E2F4D6" w14:textId="77777777" w:rsidR="0062354D" w:rsidRPr="00124237" w:rsidRDefault="0062354D" w:rsidP="0062354D">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r w:rsidR="0062354D" w:rsidRPr="00124237" w14:paraId="75EBB90F"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D8277BD" w14:textId="77777777" w:rsidR="0062354D" w:rsidRPr="00124237" w:rsidRDefault="0062354D" w:rsidP="0062354D">
            <w:pPr>
              <w:pStyle w:val="Lista-kontynuacja2"/>
              <w:widowControl w:val="0"/>
              <w:numPr>
                <w:ilvl w:val="0"/>
                <w:numId w:val="27"/>
              </w:numPr>
              <w:tabs>
                <w:tab w:val="left" w:pos="708"/>
              </w:tabs>
              <w:autoSpaceDN w:val="0"/>
              <w:snapToGrid w:val="0"/>
              <w:spacing w:after="0"/>
              <w:contextualSpacing w:val="0"/>
              <w:rPr>
                <w:b w:val="0"/>
                <w:bCs w:val="0"/>
              </w:rPr>
            </w:pPr>
          </w:p>
        </w:tc>
        <w:tc>
          <w:tcPr>
            <w:tcW w:w="6126" w:type="dxa"/>
            <w:vAlign w:val="center"/>
          </w:tcPr>
          <w:p w14:paraId="01385479" w14:textId="6F276AAF" w:rsidR="0062354D" w:rsidRPr="00124237" w:rsidRDefault="0062354D" w:rsidP="0062354D">
            <w:pPr>
              <w:cnfStyle w:val="000000100000" w:firstRow="0" w:lastRow="0" w:firstColumn="0" w:lastColumn="0" w:oddVBand="0" w:evenVBand="0" w:oddHBand="1" w:evenHBand="0" w:firstRowFirstColumn="0" w:firstRowLastColumn="0" w:lastRowFirstColumn="0" w:lastRowLastColumn="0"/>
            </w:pPr>
            <w:r w:rsidRPr="00124237">
              <w:rPr>
                <w:rFonts w:ascii="Times New Roman" w:hAnsi="Times New Roman"/>
              </w:rPr>
              <w:t>Konstrukcja ramy ze stali malowanej proszkowo</w:t>
            </w:r>
          </w:p>
        </w:tc>
        <w:tc>
          <w:tcPr>
            <w:tcW w:w="1701" w:type="dxa"/>
          </w:tcPr>
          <w:p w14:paraId="690D4C05" w14:textId="7B055610" w:rsidR="0062354D" w:rsidRPr="00124237" w:rsidRDefault="0062354D" w:rsidP="0062354D">
            <w:pPr>
              <w:jc w:val="center"/>
              <w:cnfStyle w:val="000000100000" w:firstRow="0" w:lastRow="0" w:firstColumn="0" w:lastColumn="0" w:oddVBand="0" w:evenVBand="0" w:oddHBand="1" w:evenHBand="0" w:firstRowFirstColumn="0" w:firstRowLastColumn="0" w:lastRowFirstColumn="0" w:lastRowLastColumn="0"/>
            </w:pPr>
            <w:r w:rsidRPr="003E4FC5">
              <w:rPr>
                <w:rFonts w:ascii="Times New Roman" w:hAnsi="Times New Roman"/>
              </w:rPr>
              <w:t>TAK, podać</w:t>
            </w:r>
          </w:p>
        </w:tc>
        <w:tc>
          <w:tcPr>
            <w:tcW w:w="1418" w:type="dxa"/>
          </w:tcPr>
          <w:p w14:paraId="3E2A4026" w14:textId="77777777" w:rsidR="0062354D" w:rsidRPr="00124237" w:rsidRDefault="0062354D" w:rsidP="0062354D">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62354D" w:rsidRPr="00124237" w14:paraId="724B86E0"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627CD411" w14:textId="77777777" w:rsidR="0062354D" w:rsidRPr="00124237" w:rsidRDefault="0062354D" w:rsidP="0062354D">
            <w:pPr>
              <w:pStyle w:val="Lista-kontynuacja2"/>
              <w:widowControl w:val="0"/>
              <w:numPr>
                <w:ilvl w:val="0"/>
                <w:numId w:val="27"/>
              </w:numPr>
              <w:tabs>
                <w:tab w:val="left" w:pos="708"/>
              </w:tabs>
              <w:autoSpaceDN w:val="0"/>
              <w:snapToGrid w:val="0"/>
              <w:spacing w:after="0"/>
              <w:contextualSpacing w:val="0"/>
              <w:rPr>
                <w:b w:val="0"/>
                <w:bCs w:val="0"/>
              </w:rPr>
            </w:pPr>
          </w:p>
        </w:tc>
        <w:tc>
          <w:tcPr>
            <w:tcW w:w="6126" w:type="dxa"/>
            <w:vAlign w:val="center"/>
          </w:tcPr>
          <w:p w14:paraId="69E08510" w14:textId="56822C2B" w:rsidR="0062354D" w:rsidRPr="00124237" w:rsidRDefault="0062354D" w:rsidP="0062354D">
            <w:pP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 xml:space="preserve">Leże dwuczęściowe, min. 1 segment ruchomy. </w:t>
            </w:r>
          </w:p>
        </w:tc>
        <w:tc>
          <w:tcPr>
            <w:tcW w:w="1701" w:type="dxa"/>
          </w:tcPr>
          <w:p w14:paraId="655D9E70" w14:textId="16C3A90A" w:rsidR="0062354D" w:rsidRPr="00124237" w:rsidRDefault="0062354D" w:rsidP="0062354D">
            <w:pPr>
              <w:jc w:val="center"/>
              <w:cnfStyle w:val="000000000000" w:firstRow="0" w:lastRow="0" w:firstColumn="0" w:lastColumn="0" w:oddVBand="0" w:evenVBand="0" w:oddHBand="0" w:evenHBand="0" w:firstRowFirstColumn="0" w:firstRowLastColumn="0" w:lastRowFirstColumn="0" w:lastRowLastColumn="0"/>
            </w:pPr>
            <w:r w:rsidRPr="003E4FC5">
              <w:rPr>
                <w:rFonts w:ascii="Times New Roman" w:hAnsi="Times New Roman"/>
              </w:rPr>
              <w:t>TAK, podać</w:t>
            </w:r>
          </w:p>
        </w:tc>
        <w:tc>
          <w:tcPr>
            <w:tcW w:w="1418" w:type="dxa"/>
          </w:tcPr>
          <w:p w14:paraId="5394108B" w14:textId="77777777" w:rsidR="0062354D" w:rsidRPr="00124237" w:rsidRDefault="0062354D" w:rsidP="0062354D">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r w:rsidR="0062354D" w:rsidRPr="00124237" w14:paraId="587360CF"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5C3D041" w14:textId="77777777" w:rsidR="0062354D" w:rsidRPr="00124237" w:rsidRDefault="0062354D" w:rsidP="0062354D">
            <w:pPr>
              <w:pStyle w:val="Lista-kontynuacja2"/>
              <w:widowControl w:val="0"/>
              <w:numPr>
                <w:ilvl w:val="0"/>
                <w:numId w:val="27"/>
              </w:numPr>
              <w:tabs>
                <w:tab w:val="left" w:pos="708"/>
              </w:tabs>
              <w:autoSpaceDN w:val="0"/>
              <w:snapToGrid w:val="0"/>
              <w:spacing w:after="0"/>
              <w:contextualSpacing w:val="0"/>
              <w:rPr>
                <w:b w:val="0"/>
                <w:bCs w:val="0"/>
              </w:rPr>
            </w:pPr>
          </w:p>
        </w:tc>
        <w:tc>
          <w:tcPr>
            <w:tcW w:w="6126" w:type="dxa"/>
            <w:vAlign w:val="center"/>
          </w:tcPr>
          <w:p w14:paraId="641915B1" w14:textId="5D55CDF3" w:rsidR="0062354D" w:rsidRPr="00124237" w:rsidRDefault="0062354D" w:rsidP="0062354D">
            <w:pPr>
              <w:cnfStyle w:val="000000100000" w:firstRow="0" w:lastRow="0" w:firstColumn="0" w:lastColumn="0" w:oddVBand="0" w:evenVBand="0" w:oddHBand="1" w:evenHBand="0" w:firstRowFirstColumn="0" w:firstRowLastColumn="0" w:lastRowFirstColumn="0" w:lastRowLastColumn="0"/>
            </w:pPr>
            <w:r w:rsidRPr="00124237">
              <w:rPr>
                <w:rFonts w:ascii="Times New Roman" w:hAnsi="Times New Roman"/>
              </w:rPr>
              <w:t>Segment pleców regulowany płynnie, mechanicznie lub skokowo</w:t>
            </w:r>
          </w:p>
        </w:tc>
        <w:tc>
          <w:tcPr>
            <w:tcW w:w="1701" w:type="dxa"/>
          </w:tcPr>
          <w:p w14:paraId="31621D77" w14:textId="6B38969C" w:rsidR="0062354D" w:rsidRPr="00124237" w:rsidRDefault="0062354D" w:rsidP="0062354D">
            <w:pPr>
              <w:jc w:val="center"/>
              <w:cnfStyle w:val="000000100000" w:firstRow="0" w:lastRow="0" w:firstColumn="0" w:lastColumn="0" w:oddVBand="0" w:evenVBand="0" w:oddHBand="1" w:evenHBand="0" w:firstRowFirstColumn="0" w:firstRowLastColumn="0" w:lastRowFirstColumn="0" w:lastRowLastColumn="0"/>
            </w:pPr>
            <w:r w:rsidRPr="003E4FC5">
              <w:rPr>
                <w:rFonts w:ascii="Times New Roman" w:hAnsi="Times New Roman"/>
              </w:rPr>
              <w:t>TAK, podać</w:t>
            </w:r>
          </w:p>
        </w:tc>
        <w:tc>
          <w:tcPr>
            <w:tcW w:w="1418" w:type="dxa"/>
          </w:tcPr>
          <w:p w14:paraId="1C1122DE" w14:textId="77777777" w:rsidR="0062354D" w:rsidRPr="00124237" w:rsidRDefault="0062354D" w:rsidP="0062354D">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62354D" w:rsidRPr="00124237" w14:paraId="41347F51"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68532BA4" w14:textId="77777777" w:rsidR="0062354D" w:rsidRPr="00124237" w:rsidRDefault="0062354D" w:rsidP="0062354D">
            <w:pPr>
              <w:pStyle w:val="Lista-kontynuacja2"/>
              <w:widowControl w:val="0"/>
              <w:numPr>
                <w:ilvl w:val="0"/>
                <w:numId w:val="27"/>
              </w:numPr>
              <w:tabs>
                <w:tab w:val="left" w:pos="708"/>
              </w:tabs>
              <w:autoSpaceDN w:val="0"/>
              <w:snapToGrid w:val="0"/>
              <w:spacing w:after="0"/>
              <w:contextualSpacing w:val="0"/>
              <w:rPr>
                <w:b w:val="0"/>
                <w:bCs w:val="0"/>
              </w:rPr>
            </w:pPr>
          </w:p>
        </w:tc>
        <w:tc>
          <w:tcPr>
            <w:tcW w:w="6126" w:type="dxa"/>
            <w:vAlign w:val="center"/>
          </w:tcPr>
          <w:p w14:paraId="59BE2EF5" w14:textId="4FA3C09B" w:rsidR="0062354D" w:rsidRPr="00124237" w:rsidRDefault="0062354D" w:rsidP="0062354D">
            <w:pP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 xml:space="preserve">Kąt uniesienia oparcia pleców – min. zakres od </w:t>
            </w:r>
            <w:r w:rsidR="008F01B5">
              <w:rPr>
                <w:rFonts w:ascii="Times New Roman" w:hAnsi="Times New Roman"/>
              </w:rPr>
              <w:t>-6</w:t>
            </w:r>
            <w:r w:rsidRPr="00124237">
              <w:rPr>
                <w:rFonts w:ascii="Times New Roman" w:hAnsi="Times New Roman"/>
              </w:rPr>
              <w:t>0</w:t>
            </w:r>
            <w:r w:rsidRPr="00124237">
              <w:rPr>
                <w:rFonts w:ascii="Times New Roman" w:hAnsi="Times New Roman"/>
                <w:vertAlign w:val="superscript"/>
              </w:rPr>
              <w:t>0</w:t>
            </w:r>
            <w:r w:rsidRPr="00124237">
              <w:rPr>
                <w:rFonts w:ascii="Times New Roman" w:hAnsi="Times New Roman"/>
              </w:rPr>
              <w:t xml:space="preserve"> do 4</w:t>
            </w:r>
            <w:r w:rsidR="008F01B5">
              <w:rPr>
                <w:rFonts w:ascii="Times New Roman" w:hAnsi="Times New Roman"/>
              </w:rPr>
              <w:t>5</w:t>
            </w:r>
            <w:r w:rsidRPr="00124237">
              <w:rPr>
                <w:rFonts w:ascii="Times New Roman" w:hAnsi="Times New Roman"/>
                <w:vertAlign w:val="superscript"/>
              </w:rPr>
              <w:t>0</w:t>
            </w:r>
          </w:p>
        </w:tc>
        <w:tc>
          <w:tcPr>
            <w:tcW w:w="1701" w:type="dxa"/>
          </w:tcPr>
          <w:p w14:paraId="701C5AEC" w14:textId="74F6BE6D" w:rsidR="0062354D" w:rsidRPr="00124237" w:rsidRDefault="0062354D" w:rsidP="0062354D">
            <w:pPr>
              <w:jc w:val="center"/>
              <w:cnfStyle w:val="000000000000" w:firstRow="0" w:lastRow="0" w:firstColumn="0" w:lastColumn="0" w:oddVBand="0" w:evenVBand="0" w:oddHBand="0" w:evenHBand="0" w:firstRowFirstColumn="0" w:firstRowLastColumn="0" w:lastRowFirstColumn="0" w:lastRowLastColumn="0"/>
            </w:pPr>
            <w:r w:rsidRPr="003E4FC5">
              <w:rPr>
                <w:rFonts w:ascii="Times New Roman" w:hAnsi="Times New Roman"/>
              </w:rPr>
              <w:t>TAK, podać</w:t>
            </w:r>
          </w:p>
        </w:tc>
        <w:tc>
          <w:tcPr>
            <w:tcW w:w="1418" w:type="dxa"/>
          </w:tcPr>
          <w:p w14:paraId="0AD8FB7C" w14:textId="77777777" w:rsidR="0062354D" w:rsidRPr="00124237" w:rsidRDefault="0062354D" w:rsidP="0062354D">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r w:rsidR="0062354D" w:rsidRPr="00124237" w14:paraId="2796AA61"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C1BA48C" w14:textId="77777777" w:rsidR="0062354D" w:rsidRPr="00124237" w:rsidRDefault="0062354D" w:rsidP="0062354D">
            <w:pPr>
              <w:pStyle w:val="Lista-kontynuacja2"/>
              <w:widowControl w:val="0"/>
              <w:numPr>
                <w:ilvl w:val="0"/>
                <w:numId w:val="27"/>
              </w:numPr>
              <w:tabs>
                <w:tab w:val="left" w:pos="708"/>
              </w:tabs>
              <w:autoSpaceDN w:val="0"/>
              <w:snapToGrid w:val="0"/>
              <w:spacing w:after="0"/>
              <w:contextualSpacing w:val="0"/>
              <w:rPr>
                <w:b w:val="0"/>
                <w:bCs w:val="0"/>
              </w:rPr>
            </w:pPr>
          </w:p>
        </w:tc>
        <w:tc>
          <w:tcPr>
            <w:tcW w:w="6126" w:type="dxa"/>
            <w:vAlign w:val="center"/>
          </w:tcPr>
          <w:p w14:paraId="1B845538" w14:textId="5A1311E5" w:rsidR="0062354D" w:rsidRPr="00124237" w:rsidRDefault="0062354D" w:rsidP="0062354D">
            <w:pPr>
              <w:cnfStyle w:val="000000100000" w:firstRow="0" w:lastRow="0" w:firstColumn="0" w:lastColumn="0" w:oddVBand="0" w:evenVBand="0" w:oddHBand="1" w:evenHBand="0" w:firstRowFirstColumn="0" w:firstRowLastColumn="0" w:lastRowFirstColumn="0" w:lastRowLastColumn="0"/>
            </w:pPr>
            <w:r w:rsidRPr="00124237">
              <w:rPr>
                <w:rFonts w:ascii="Times New Roman" w:hAnsi="Times New Roman"/>
              </w:rPr>
              <w:t>Leże tapicerowane bezszwowo</w:t>
            </w:r>
          </w:p>
        </w:tc>
        <w:tc>
          <w:tcPr>
            <w:tcW w:w="1701" w:type="dxa"/>
          </w:tcPr>
          <w:p w14:paraId="3EC60E53" w14:textId="38F46132" w:rsidR="0062354D" w:rsidRPr="00124237" w:rsidRDefault="0062354D" w:rsidP="0062354D">
            <w:pPr>
              <w:jc w:val="center"/>
              <w:cnfStyle w:val="000000100000" w:firstRow="0" w:lastRow="0" w:firstColumn="0" w:lastColumn="0" w:oddVBand="0" w:evenVBand="0" w:oddHBand="1" w:evenHBand="0" w:firstRowFirstColumn="0" w:firstRowLastColumn="0" w:lastRowFirstColumn="0" w:lastRowLastColumn="0"/>
            </w:pPr>
            <w:r w:rsidRPr="003E4FC5">
              <w:rPr>
                <w:rFonts w:ascii="Times New Roman" w:hAnsi="Times New Roman"/>
              </w:rPr>
              <w:t>TAK, podać</w:t>
            </w:r>
          </w:p>
        </w:tc>
        <w:tc>
          <w:tcPr>
            <w:tcW w:w="1418" w:type="dxa"/>
          </w:tcPr>
          <w:p w14:paraId="4F205CD8" w14:textId="77777777" w:rsidR="0062354D" w:rsidRPr="00124237" w:rsidRDefault="0062354D" w:rsidP="0062354D">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62354D" w:rsidRPr="00124237" w14:paraId="068AD5BD"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31A51079" w14:textId="77777777" w:rsidR="0062354D" w:rsidRPr="00124237" w:rsidRDefault="0062354D" w:rsidP="0062354D">
            <w:pPr>
              <w:pStyle w:val="Lista-kontynuacja2"/>
              <w:widowControl w:val="0"/>
              <w:numPr>
                <w:ilvl w:val="0"/>
                <w:numId w:val="27"/>
              </w:numPr>
              <w:tabs>
                <w:tab w:val="left" w:pos="708"/>
              </w:tabs>
              <w:autoSpaceDN w:val="0"/>
              <w:snapToGrid w:val="0"/>
              <w:spacing w:after="0"/>
              <w:contextualSpacing w:val="0"/>
              <w:rPr>
                <w:b w:val="0"/>
                <w:bCs w:val="0"/>
              </w:rPr>
            </w:pPr>
          </w:p>
        </w:tc>
        <w:tc>
          <w:tcPr>
            <w:tcW w:w="6126" w:type="dxa"/>
            <w:vAlign w:val="center"/>
          </w:tcPr>
          <w:p w14:paraId="2475BFA9" w14:textId="17367A78" w:rsidR="0062354D" w:rsidRPr="00124237" w:rsidRDefault="0062354D" w:rsidP="0062354D">
            <w:pP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Długość leża min. 1900 mm</w:t>
            </w:r>
          </w:p>
        </w:tc>
        <w:tc>
          <w:tcPr>
            <w:tcW w:w="1701" w:type="dxa"/>
          </w:tcPr>
          <w:p w14:paraId="544677BB" w14:textId="12418FE9" w:rsidR="0062354D" w:rsidRPr="00124237" w:rsidRDefault="0062354D" w:rsidP="0062354D">
            <w:pPr>
              <w:jc w:val="center"/>
              <w:cnfStyle w:val="000000000000" w:firstRow="0" w:lastRow="0" w:firstColumn="0" w:lastColumn="0" w:oddVBand="0" w:evenVBand="0" w:oddHBand="0" w:evenHBand="0" w:firstRowFirstColumn="0" w:firstRowLastColumn="0" w:lastRowFirstColumn="0" w:lastRowLastColumn="0"/>
            </w:pPr>
            <w:r w:rsidRPr="003E4FC5">
              <w:rPr>
                <w:rFonts w:ascii="Times New Roman" w:hAnsi="Times New Roman"/>
              </w:rPr>
              <w:t>TAK, podać</w:t>
            </w:r>
          </w:p>
        </w:tc>
        <w:tc>
          <w:tcPr>
            <w:tcW w:w="1418" w:type="dxa"/>
          </w:tcPr>
          <w:p w14:paraId="2E6C29C2" w14:textId="77777777" w:rsidR="0062354D" w:rsidRPr="00124237" w:rsidRDefault="0062354D" w:rsidP="0062354D">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r w:rsidR="0062354D" w:rsidRPr="00124237" w14:paraId="18FD113D"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2565203" w14:textId="77777777" w:rsidR="0062354D" w:rsidRPr="00124237" w:rsidRDefault="0062354D" w:rsidP="0062354D">
            <w:pPr>
              <w:pStyle w:val="Lista-kontynuacja2"/>
              <w:widowControl w:val="0"/>
              <w:numPr>
                <w:ilvl w:val="0"/>
                <w:numId w:val="27"/>
              </w:numPr>
              <w:tabs>
                <w:tab w:val="left" w:pos="708"/>
              </w:tabs>
              <w:autoSpaceDN w:val="0"/>
              <w:snapToGrid w:val="0"/>
              <w:spacing w:after="0"/>
              <w:contextualSpacing w:val="0"/>
              <w:rPr>
                <w:b w:val="0"/>
                <w:bCs w:val="0"/>
              </w:rPr>
            </w:pPr>
          </w:p>
        </w:tc>
        <w:tc>
          <w:tcPr>
            <w:tcW w:w="6126" w:type="dxa"/>
            <w:vAlign w:val="center"/>
          </w:tcPr>
          <w:p w14:paraId="0495064C" w14:textId="75DFEA26" w:rsidR="0062354D" w:rsidRPr="00124237" w:rsidRDefault="0062354D" w:rsidP="0062354D">
            <w:pPr>
              <w:cnfStyle w:val="000000100000" w:firstRow="0" w:lastRow="0" w:firstColumn="0" w:lastColumn="0" w:oddVBand="0" w:evenVBand="0" w:oddHBand="1" w:evenHBand="0" w:firstRowFirstColumn="0" w:firstRowLastColumn="0" w:lastRowFirstColumn="0" w:lastRowLastColumn="0"/>
            </w:pPr>
            <w:r w:rsidRPr="00124237">
              <w:rPr>
                <w:rFonts w:ascii="Times New Roman" w:hAnsi="Times New Roman"/>
              </w:rPr>
              <w:t xml:space="preserve">Szerokość leża min. </w:t>
            </w:r>
            <w:r w:rsidR="008F01B5">
              <w:rPr>
                <w:rFonts w:ascii="Times New Roman" w:hAnsi="Times New Roman"/>
              </w:rPr>
              <w:t>5</w:t>
            </w:r>
            <w:r w:rsidRPr="00124237">
              <w:rPr>
                <w:rFonts w:ascii="Times New Roman" w:hAnsi="Times New Roman"/>
              </w:rPr>
              <w:t>00 mm</w:t>
            </w:r>
          </w:p>
        </w:tc>
        <w:tc>
          <w:tcPr>
            <w:tcW w:w="1701" w:type="dxa"/>
          </w:tcPr>
          <w:p w14:paraId="641F56D7" w14:textId="783AA1D4" w:rsidR="0062354D" w:rsidRPr="00124237" w:rsidRDefault="0062354D" w:rsidP="0062354D">
            <w:pPr>
              <w:jc w:val="center"/>
              <w:cnfStyle w:val="000000100000" w:firstRow="0" w:lastRow="0" w:firstColumn="0" w:lastColumn="0" w:oddVBand="0" w:evenVBand="0" w:oddHBand="1" w:evenHBand="0" w:firstRowFirstColumn="0" w:firstRowLastColumn="0" w:lastRowFirstColumn="0" w:lastRowLastColumn="0"/>
            </w:pPr>
            <w:r w:rsidRPr="003E4FC5">
              <w:rPr>
                <w:rFonts w:ascii="Times New Roman" w:hAnsi="Times New Roman"/>
              </w:rPr>
              <w:t>TAK, podać</w:t>
            </w:r>
          </w:p>
        </w:tc>
        <w:tc>
          <w:tcPr>
            <w:tcW w:w="1418" w:type="dxa"/>
          </w:tcPr>
          <w:p w14:paraId="21537004" w14:textId="77777777" w:rsidR="0062354D" w:rsidRPr="00124237" w:rsidRDefault="0062354D" w:rsidP="0062354D">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62354D" w:rsidRPr="00124237" w14:paraId="0F282B1F"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04A68559" w14:textId="77777777" w:rsidR="0062354D" w:rsidRPr="00124237" w:rsidRDefault="0062354D" w:rsidP="0062354D">
            <w:pPr>
              <w:pStyle w:val="Lista-kontynuacja2"/>
              <w:widowControl w:val="0"/>
              <w:numPr>
                <w:ilvl w:val="0"/>
                <w:numId w:val="27"/>
              </w:numPr>
              <w:tabs>
                <w:tab w:val="left" w:pos="708"/>
              </w:tabs>
              <w:autoSpaceDN w:val="0"/>
              <w:snapToGrid w:val="0"/>
              <w:spacing w:after="0"/>
              <w:contextualSpacing w:val="0"/>
              <w:rPr>
                <w:b w:val="0"/>
                <w:bCs w:val="0"/>
              </w:rPr>
            </w:pPr>
          </w:p>
        </w:tc>
        <w:tc>
          <w:tcPr>
            <w:tcW w:w="6126" w:type="dxa"/>
            <w:vAlign w:val="center"/>
          </w:tcPr>
          <w:p w14:paraId="03566D18" w14:textId="130B00BB" w:rsidR="0062354D" w:rsidRPr="00124237" w:rsidRDefault="0062354D" w:rsidP="0062354D">
            <w:pP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Leżanka oparta na stopkach, bez kółek</w:t>
            </w:r>
          </w:p>
        </w:tc>
        <w:tc>
          <w:tcPr>
            <w:tcW w:w="1701" w:type="dxa"/>
          </w:tcPr>
          <w:p w14:paraId="25A3E951" w14:textId="7C5F2717" w:rsidR="0062354D" w:rsidRPr="00124237" w:rsidRDefault="0062354D" w:rsidP="0062354D">
            <w:pPr>
              <w:jc w:val="center"/>
              <w:cnfStyle w:val="000000000000" w:firstRow="0" w:lastRow="0" w:firstColumn="0" w:lastColumn="0" w:oddVBand="0" w:evenVBand="0" w:oddHBand="0" w:evenHBand="0" w:firstRowFirstColumn="0" w:firstRowLastColumn="0" w:lastRowFirstColumn="0" w:lastRowLastColumn="0"/>
            </w:pPr>
            <w:r w:rsidRPr="003E4FC5">
              <w:rPr>
                <w:rFonts w:ascii="Times New Roman" w:hAnsi="Times New Roman"/>
              </w:rPr>
              <w:t>TAK, podać</w:t>
            </w:r>
          </w:p>
        </w:tc>
        <w:tc>
          <w:tcPr>
            <w:tcW w:w="1418" w:type="dxa"/>
          </w:tcPr>
          <w:p w14:paraId="1C3A99BA" w14:textId="77777777" w:rsidR="0062354D" w:rsidRPr="00124237" w:rsidRDefault="0062354D" w:rsidP="0062354D">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r w:rsidR="008F01B5" w:rsidRPr="00124237" w14:paraId="54785D02" w14:textId="77777777" w:rsidTr="002B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BD777C0" w14:textId="77777777" w:rsidR="008F01B5" w:rsidRPr="00124237" w:rsidRDefault="008F01B5" w:rsidP="008F01B5">
            <w:pPr>
              <w:pStyle w:val="Lista-kontynuacja2"/>
              <w:widowControl w:val="0"/>
              <w:numPr>
                <w:ilvl w:val="0"/>
                <w:numId w:val="27"/>
              </w:numPr>
              <w:tabs>
                <w:tab w:val="left" w:pos="708"/>
              </w:tabs>
              <w:autoSpaceDN w:val="0"/>
              <w:snapToGrid w:val="0"/>
              <w:spacing w:after="0"/>
              <w:contextualSpacing w:val="0"/>
              <w:rPr>
                <w:b w:val="0"/>
                <w:bCs w:val="0"/>
              </w:rPr>
            </w:pPr>
          </w:p>
        </w:tc>
        <w:tc>
          <w:tcPr>
            <w:tcW w:w="6126" w:type="dxa"/>
            <w:vAlign w:val="center"/>
          </w:tcPr>
          <w:p w14:paraId="7419DC3C" w14:textId="0AA8720A" w:rsidR="008F01B5" w:rsidRPr="00124237" w:rsidRDefault="008F01B5" w:rsidP="008F01B5">
            <w:pPr>
              <w:cnfStyle w:val="000000100000" w:firstRow="0" w:lastRow="0" w:firstColumn="0" w:lastColumn="0" w:oddVBand="0" w:evenVBand="0" w:oddHBand="1" w:evenHBand="0" w:firstRowFirstColumn="0" w:firstRowLastColumn="0" w:lastRowFirstColumn="0" w:lastRowLastColumn="0"/>
            </w:pPr>
            <w:r w:rsidRPr="00124237">
              <w:rPr>
                <w:rFonts w:ascii="Times New Roman" w:hAnsi="Times New Roman"/>
              </w:rPr>
              <w:t xml:space="preserve">Nośność min. </w:t>
            </w:r>
            <w:r>
              <w:rPr>
                <w:rFonts w:ascii="Times New Roman" w:hAnsi="Times New Roman"/>
              </w:rPr>
              <w:t>2</w:t>
            </w:r>
            <w:r w:rsidRPr="00124237">
              <w:rPr>
                <w:rFonts w:ascii="Times New Roman" w:hAnsi="Times New Roman"/>
              </w:rPr>
              <w:t>00 kg</w:t>
            </w:r>
          </w:p>
        </w:tc>
        <w:tc>
          <w:tcPr>
            <w:tcW w:w="1701" w:type="dxa"/>
          </w:tcPr>
          <w:p w14:paraId="1F22E1AF" w14:textId="696B9EE7" w:rsidR="008F01B5" w:rsidRPr="00124237" w:rsidRDefault="008F01B5" w:rsidP="008F01B5">
            <w:pPr>
              <w:jc w:val="center"/>
              <w:cnfStyle w:val="000000100000" w:firstRow="0" w:lastRow="0" w:firstColumn="0" w:lastColumn="0" w:oddVBand="0" w:evenVBand="0" w:oddHBand="1" w:evenHBand="0" w:firstRowFirstColumn="0" w:firstRowLastColumn="0" w:lastRowFirstColumn="0" w:lastRowLastColumn="0"/>
            </w:pPr>
            <w:r w:rsidRPr="003E4FC5">
              <w:rPr>
                <w:rFonts w:ascii="Times New Roman" w:hAnsi="Times New Roman"/>
              </w:rPr>
              <w:t>TAK, podać</w:t>
            </w:r>
          </w:p>
        </w:tc>
        <w:tc>
          <w:tcPr>
            <w:tcW w:w="1418" w:type="dxa"/>
          </w:tcPr>
          <w:p w14:paraId="1838C208" w14:textId="77777777" w:rsidR="008F01B5" w:rsidRPr="00124237" w:rsidRDefault="008F01B5" w:rsidP="008F01B5">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8F01B5" w:rsidRPr="00124237" w14:paraId="6D2436D0" w14:textId="77777777" w:rsidTr="002B70BA">
        <w:tc>
          <w:tcPr>
            <w:cnfStyle w:val="001000000000" w:firstRow="0" w:lastRow="0" w:firstColumn="1" w:lastColumn="0" w:oddVBand="0" w:evenVBand="0" w:oddHBand="0" w:evenHBand="0" w:firstRowFirstColumn="0" w:firstRowLastColumn="0" w:lastRowFirstColumn="0" w:lastRowLastColumn="0"/>
            <w:tcW w:w="675" w:type="dxa"/>
          </w:tcPr>
          <w:p w14:paraId="307194A1" w14:textId="77777777" w:rsidR="008F01B5" w:rsidRPr="00124237" w:rsidRDefault="008F01B5" w:rsidP="008F01B5">
            <w:pPr>
              <w:pStyle w:val="Lista-kontynuacja2"/>
              <w:widowControl w:val="0"/>
              <w:numPr>
                <w:ilvl w:val="0"/>
                <w:numId w:val="27"/>
              </w:numPr>
              <w:tabs>
                <w:tab w:val="left" w:pos="708"/>
              </w:tabs>
              <w:autoSpaceDN w:val="0"/>
              <w:snapToGrid w:val="0"/>
              <w:spacing w:after="0"/>
              <w:contextualSpacing w:val="0"/>
              <w:rPr>
                <w:b w:val="0"/>
                <w:bCs w:val="0"/>
              </w:rPr>
            </w:pPr>
          </w:p>
        </w:tc>
        <w:tc>
          <w:tcPr>
            <w:tcW w:w="6126" w:type="dxa"/>
            <w:vAlign w:val="center"/>
          </w:tcPr>
          <w:p w14:paraId="105FA800" w14:textId="52D9A10C" w:rsidR="008F01B5" w:rsidRPr="00124237" w:rsidRDefault="008F01B5" w:rsidP="008F01B5">
            <w:pP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Ciężar wózka – max.</w:t>
            </w:r>
            <w:r>
              <w:rPr>
                <w:rFonts w:ascii="Times New Roman" w:hAnsi="Times New Roman"/>
              </w:rPr>
              <w:t xml:space="preserve"> </w:t>
            </w:r>
            <w:r w:rsidRPr="00124237">
              <w:rPr>
                <w:rFonts w:ascii="Times New Roman" w:hAnsi="Times New Roman"/>
              </w:rPr>
              <w:t>3</w:t>
            </w:r>
            <w:r>
              <w:rPr>
                <w:rFonts w:ascii="Times New Roman" w:hAnsi="Times New Roman"/>
              </w:rPr>
              <w:t>5</w:t>
            </w:r>
            <w:r w:rsidRPr="00124237">
              <w:rPr>
                <w:rFonts w:ascii="Times New Roman" w:hAnsi="Times New Roman"/>
              </w:rPr>
              <w:t xml:space="preserve"> kg</w:t>
            </w:r>
          </w:p>
        </w:tc>
        <w:tc>
          <w:tcPr>
            <w:tcW w:w="1701" w:type="dxa"/>
          </w:tcPr>
          <w:p w14:paraId="40BCD4BA" w14:textId="60BC065E" w:rsidR="008F01B5" w:rsidRPr="00124237" w:rsidRDefault="008F01B5" w:rsidP="008F01B5">
            <w:pPr>
              <w:jc w:val="center"/>
              <w:cnfStyle w:val="000000000000" w:firstRow="0" w:lastRow="0" w:firstColumn="0" w:lastColumn="0" w:oddVBand="0" w:evenVBand="0" w:oddHBand="0" w:evenHBand="0" w:firstRowFirstColumn="0" w:firstRowLastColumn="0" w:lastRowFirstColumn="0" w:lastRowLastColumn="0"/>
            </w:pPr>
            <w:r w:rsidRPr="003E4FC5">
              <w:rPr>
                <w:rFonts w:ascii="Times New Roman" w:hAnsi="Times New Roman"/>
              </w:rPr>
              <w:t>TAK, podać</w:t>
            </w:r>
          </w:p>
        </w:tc>
        <w:tc>
          <w:tcPr>
            <w:tcW w:w="1418" w:type="dxa"/>
          </w:tcPr>
          <w:p w14:paraId="2739BD69" w14:textId="77777777" w:rsidR="008F01B5" w:rsidRPr="00124237" w:rsidRDefault="008F01B5" w:rsidP="008F01B5">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bl>
    <w:p w14:paraId="50A0E0D7" w14:textId="35EAA78A" w:rsidR="00836449" w:rsidRPr="00124237" w:rsidRDefault="00836449" w:rsidP="006F03A6">
      <w:pPr>
        <w:ind w:right="502"/>
        <w:jc w:val="center"/>
        <w:rPr>
          <w:b/>
          <w:sz w:val="28"/>
          <w:szCs w:val="28"/>
          <w:lang w:eastAsia="pl-PL"/>
        </w:rPr>
      </w:pPr>
      <w:r w:rsidRPr="00124237">
        <w:rPr>
          <w:b/>
          <w:sz w:val="28"/>
          <w:szCs w:val="28"/>
          <w:lang w:eastAsia="pl-PL"/>
        </w:rPr>
        <w:lastRenderedPageBreak/>
        <w:t>22. AUTOMAT ZEWNĘTRZNY MASAŻ SERCA – 1 SZT.</w:t>
      </w:r>
    </w:p>
    <w:p w14:paraId="46DE6894" w14:textId="77777777" w:rsidR="00836449" w:rsidRPr="00124237" w:rsidRDefault="00836449" w:rsidP="00836449">
      <w:pPr>
        <w:ind w:right="502" w:hanging="11"/>
        <w:jc w:val="center"/>
        <w:rPr>
          <w:b/>
          <w:sz w:val="28"/>
          <w:szCs w:val="28"/>
          <w:lang w:eastAsia="pl-PL"/>
        </w:rPr>
      </w:pPr>
    </w:p>
    <w:p w14:paraId="5EE7D213"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7E7300EF"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1CF7CF75"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Kraj pochodzenia: ………………………………</w:t>
      </w:r>
    </w:p>
    <w:p w14:paraId="69DE6E14"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1531E669" w14:textId="77777777" w:rsidR="009E161B" w:rsidRPr="00124237" w:rsidRDefault="009E161B" w:rsidP="009E161B">
      <w:pPr>
        <w:rPr>
          <w:i/>
          <w:iCs/>
          <w:color w:val="000000"/>
          <w:sz w:val="28"/>
          <w:szCs w:val="28"/>
          <w:lang w:eastAsia="zh-CN"/>
        </w:rPr>
      </w:pPr>
      <w:r w:rsidRPr="00124237">
        <w:rPr>
          <w:i/>
          <w:iCs/>
          <w:color w:val="000000"/>
          <w:sz w:val="28"/>
          <w:szCs w:val="28"/>
          <w:lang w:eastAsia="zh-CN"/>
        </w:rPr>
        <w:t>wymagane urządzenie fabrycznie nowe, rok produkcji 2021 r</w:t>
      </w:r>
    </w:p>
    <w:p w14:paraId="17E85AB2" w14:textId="47EC1AFB" w:rsidR="00BD6EFA" w:rsidRPr="00124237" w:rsidRDefault="00BD6EFA" w:rsidP="00836449">
      <w:pPr>
        <w:snapToGrid w:val="0"/>
        <w:rPr>
          <w:color w:val="000000"/>
          <w:lang w:eastAsia="zh-CN"/>
        </w:rPr>
      </w:pPr>
    </w:p>
    <w:tbl>
      <w:tblPr>
        <w:tblW w:w="984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ED7E7"/>
        <w:tblLayout w:type="fixed"/>
        <w:tblLook w:val="0000" w:firstRow="0" w:lastRow="0" w:firstColumn="0" w:lastColumn="0" w:noHBand="0" w:noVBand="0"/>
      </w:tblPr>
      <w:tblGrid>
        <w:gridCol w:w="567"/>
        <w:gridCol w:w="6296"/>
        <w:gridCol w:w="1701"/>
        <w:gridCol w:w="1276"/>
      </w:tblGrid>
      <w:tr w:rsidR="00475287" w:rsidRPr="00124237" w14:paraId="09207B4A" w14:textId="77777777" w:rsidTr="002B70BA">
        <w:trPr>
          <w:cantSplit/>
          <w:trHeight w:val="626"/>
        </w:trPr>
        <w:tc>
          <w:tcPr>
            <w:tcW w:w="567" w:type="dxa"/>
            <w:shd w:val="clear" w:color="auto" w:fill="FFFFFF"/>
            <w:tcMar>
              <w:top w:w="80" w:type="dxa"/>
              <w:left w:w="80" w:type="dxa"/>
              <w:bottom w:w="80" w:type="dxa"/>
              <w:right w:w="80" w:type="dxa"/>
            </w:tcMar>
            <w:vAlign w:val="center"/>
          </w:tcPr>
          <w:p w14:paraId="28E42E3D" w14:textId="6420F242" w:rsidR="00475287" w:rsidRPr="00124237" w:rsidRDefault="00475287" w:rsidP="00475287">
            <w:pPr>
              <w:snapToGrid w:val="0"/>
              <w:jc w:val="center"/>
              <w:rPr>
                <w:b/>
                <w:bCs/>
              </w:rPr>
            </w:pPr>
            <w:r w:rsidRPr="00124237">
              <w:rPr>
                <w:b/>
                <w:bCs/>
              </w:rPr>
              <w:t>Lp.</w:t>
            </w:r>
          </w:p>
        </w:tc>
        <w:tc>
          <w:tcPr>
            <w:tcW w:w="6296" w:type="dxa"/>
            <w:shd w:val="clear" w:color="auto" w:fill="FFFFFF"/>
            <w:tcMar>
              <w:top w:w="80" w:type="dxa"/>
              <w:left w:w="80" w:type="dxa"/>
              <w:bottom w:w="80" w:type="dxa"/>
              <w:right w:w="80" w:type="dxa"/>
            </w:tcMar>
            <w:vAlign w:val="center"/>
          </w:tcPr>
          <w:p w14:paraId="54CEAE3B" w14:textId="67AE99D0" w:rsidR="00475287" w:rsidRPr="00124237" w:rsidRDefault="00475287" w:rsidP="00475287">
            <w:pPr>
              <w:snapToGrid w:val="0"/>
              <w:jc w:val="center"/>
              <w:rPr>
                <w:b/>
                <w:bCs/>
              </w:rPr>
            </w:pPr>
            <w:r w:rsidRPr="00124237">
              <w:rPr>
                <w:b/>
                <w:bCs/>
              </w:rPr>
              <w:t>Parametr/warunek</w:t>
            </w:r>
          </w:p>
        </w:tc>
        <w:tc>
          <w:tcPr>
            <w:tcW w:w="1701" w:type="dxa"/>
            <w:shd w:val="clear" w:color="auto" w:fill="FFFFFF"/>
            <w:tcMar>
              <w:top w:w="80" w:type="dxa"/>
              <w:left w:w="80" w:type="dxa"/>
              <w:bottom w:w="80" w:type="dxa"/>
              <w:right w:w="80" w:type="dxa"/>
            </w:tcMar>
            <w:vAlign w:val="center"/>
          </w:tcPr>
          <w:p w14:paraId="27D6074B" w14:textId="795ECD87" w:rsidR="00475287" w:rsidRPr="00124237" w:rsidRDefault="00475287" w:rsidP="00475287">
            <w:pPr>
              <w:jc w:val="center"/>
              <w:rPr>
                <w:b/>
                <w:bCs/>
              </w:rPr>
            </w:pPr>
            <w:r w:rsidRPr="00124237">
              <w:rPr>
                <w:b/>
                <w:bCs/>
              </w:rPr>
              <w:t>Parametr wymagany</w:t>
            </w:r>
          </w:p>
        </w:tc>
        <w:tc>
          <w:tcPr>
            <w:tcW w:w="1276" w:type="dxa"/>
            <w:shd w:val="clear" w:color="auto" w:fill="FFFFFF"/>
            <w:tcMar>
              <w:top w:w="80" w:type="dxa"/>
              <w:left w:w="80" w:type="dxa"/>
              <w:bottom w:w="80" w:type="dxa"/>
              <w:right w:w="80" w:type="dxa"/>
            </w:tcMar>
            <w:vAlign w:val="center"/>
          </w:tcPr>
          <w:p w14:paraId="58E29FFC" w14:textId="1D123055" w:rsidR="00475287" w:rsidRPr="00124237" w:rsidRDefault="00475287" w:rsidP="00475287">
            <w:pPr>
              <w:snapToGrid w:val="0"/>
              <w:jc w:val="center"/>
              <w:rPr>
                <w:b/>
                <w:bCs/>
              </w:rPr>
            </w:pPr>
            <w:r w:rsidRPr="00124237">
              <w:rPr>
                <w:b/>
                <w:bCs/>
              </w:rPr>
              <w:t>Parametr oferowany</w:t>
            </w:r>
          </w:p>
        </w:tc>
      </w:tr>
      <w:tr w:rsidR="00BD6EFA" w:rsidRPr="00124237" w14:paraId="14B29600" w14:textId="77777777" w:rsidTr="002B70BA">
        <w:trPr>
          <w:cantSplit/>
          <w:trHeight w:val="1830"/>
        </w:trPr>
        <w:tc>
          <w:tcPr>
            <w:tcW w:w="567" w:type="dxa"/>
            <w:shd w:val="clear" w:color="auto" w:fill="FEFFFE"/>
            <w:tcMar>
              <w:top w:w="80" w:type="dxa"/>
              <w:left w:w="80" w:type="dxa"/>
              <w:bottom w:w="80" w:type="dxa"/>
              <w:right w:w="80" w:type="dxa"/>
            </w:tcMar>
          </w:tcPr>
          <w:p w14:paraId="3E267936" w14:textId="2DE09453"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6504D05A"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Regulowana głębokość i częstość kompresji w całym zakresie pomiarowym zgodnie z wytycznymi ERC:</w:t>
            </w:r>
          </w:p>
          <w:p w14:paraId="04B9EE55"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Głębokość: od 5 do 6 cm</w:t>
            </w:r>
          </w:p>
          <w:p w14:paraId="6BF8D9FD"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Częstość: 100-120 ucisków/min.</w:t>
            </w:r>
          </w:p>
          <w:p w14:paraId="44CFB812"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Gwarantowane poprawne działanie dla całego zakresu pomiarowego wytycznych ERC.</w:t>
            </w:r>
          </w:p>
        </w:tc>
        <w:tc>
          <w:tcPr>
            <w:tcW w:w="1701" w:type="dxa"/>
            <w:shd w:val="clear" w:color="auto" w:fill="FFFFFF"/>
            <w:tcMar>
              <w:top w:w="80" w:type="dxa"/>
              <w:left w:w="80" w:type="dxa"/>
              <w:bottom w:w="80" w:type="dxa"/>
              <w:right w:w="80" w:type="dxa"/>
            </w:tcMar>
          </w:tcPr>
          <w:p w14:paraId="6FD55970"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66D501CA" w14:textId="77777777" w:rsidR="00BD6EFA" w:rsidRPr="00124237" w:rsidRDefault="00BD6EFA" w:rsidP="007E6354">
            <w:pPr>
              <w:pStyle w:val="Bezodstpw"/>
              <w:rPr>
                <w:lang w:val="pl-PL"/>
              </w:rPr>
            </w:pPr>
          </w:p>
        </w:tc>
      </w:tr>
      <w:tr w:rsidR="00BD6EFA" w:rsidRPr="00124237" w14:paraId="4AFAB997" w14:textId="77777777" w:rsidTr="002B70BA">
        <w:trPr>
          <w:cantSplit/>
          <w:trHeight w:val="642"/>
        </w:trPr>
        <w:tc>
          <w:tcPr>
            <w:tcW w:w="567" w:type="dxa"/>
            <w:shd w:val="clear" w:color="auto" w:fill="FEFFFE"/>
            <w:tcMar>
              <w:top w:w="80" w:type="dxa"/>
              <w:left w:w="80" w:type="dxa"/>
              <w:bottom w:w="80" w:type="dxa"/>
              <w:right w:w="80" w:type="dxa"/>
            </w:tcMar>
          </w:tcPr>
          <w:p w14:paraId="22313BE5" w14:textId="1BA71111"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55D37504"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Możliwość wykonania defibrylacji bez konieczności zdejmowania urządzenia z pacjenta</w:t>
            </w:r>
          </w:p>
        </w:tc>
        <w:tc>
          <w:tcPr>
            <w:tcW w:w="1701" w:type="dxa"/>
            <w:shd w:val="clear" w:color="auto" w:fill="FFFFFF"/>
            <w:tcMar>
              <w:top w:w="80" w:type="dxa"/>
              <w:left w:w="80" w:type="dxa"/>
              <w:bottom w:w="80" w:type="dxa"/>
              <w:right w:w="80" w:type="dxa"/>
            </w:tcMar>
          </w:tcPr>
          <w:p w14:paraId="2C3CF677"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39C80F2B" w14:textId="77777777" w:rsidR="00BD6EFA" w:rsidRPr="00124237" w:rsidRDefault="00BD6EFA" w:rsidP="007E6354">
            <w:pPr>
              <w:pStyle w:val="Bezodstpw"/>
              <w:rPr>
                <w:lang w:val="pl-PL"/>
              </w:rPr>
            </w:pPr>
          </w:p>
        </w:tc>
      </w:tr>
      <w:tr w:rsidR="00BD6EFA" w:rsidRPr="00124237" w14:paraId="7399F353" w14:textId="77777777" w:rsidTr="002B70BA">
        <w:trPr>
          <w:cantSplit/>
          <w:trHeight w:val="398"/>
        </w:trPr>
        <w:tc>
          <w:tcPr>
            <w:tcW w:w="567" w:type="dxa"/>
            <w:shd w:val="clear" w:color="auto" w:fill="FEFFFE"/>
            <w:tcMar>
              <w:top w:w="80" w:type="dxa"/>
              <w:left w:w="80" w:type="dxa"/>
              <w:bottom w:w="80" w:type="dxa"/>
              <w:right w:w="80" w:type="dxa"/>
            </w:tcMar>
          </w:tcPr>
          <w:p w14:paraId="0FAEAEF3" w14:textId="73468CA5"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3B7A52A1"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u w:color="000000"/>
                <w:lang w:val="pl-PL"/>
              </w:rPr>
              <w:t xml:space="preserve">Tryby pracy: </w:t>
            </w:r>
            <w:r w:rsidRPr="00124237">
              <w:rPr>
                <w:rFonts w:ascii="Times New Roman" w:hAnsi="Times New Roman"/>
                <w:sz w:val="24"/>
                <w:szCs w:val="24"/>
                <w:lang w:val="pl-PL"/>
              </w:rPr>
              <w:t>30:2, 15:2, ciągły</w:t>
            </w:r>
          </w:p>
        </w:tc>
        <w:tc>
          <w:tcPr>
            <w:tcW w:w="1701" w:type="dxa"/>
            <w:shd w:val="clear" w:color="auto" w:fill="FFFFFF"/>
            <w:tcMar>
              <w:top w:w="80" w:type="dxa"/>
              <w:left w:w="80" w:type="dxa"/>
              <w:bottom w:w="80" w:type="dxa"/>
              <w:right w:w="80" w:type="dxa"/>
            </w:tcMar>
          </w:tcPr>
          <w:p w14:paraId="5EC0C6B9"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2494980D" w14:textId="77777777" w:rsidR="00BD6EFA" w:rsidRPr="00124237" w:rsidRDefault="00BD6EFA" w:rsidP="007E6354">
            <w:pPr>
              <w:pStyle w:val="Bezodstpw"/>
              <w:rPr>
                <w:lang w:val="pl-PL"/>
              </w:rPr>
            </w:pPr>
          </w:p>
        </w:tc>
      </w:tr>
      <w:tr w:rsidR="00BD6EFA" w:rsidRPr="00124237" w14:paraId="0A951BAD" w14:textId="77777777" w:rsidTr="002B70BA">
        <w:trPr>
          <w:cantSplit/>
          <w:trHeight w:val="831"/>
        </w:trPr>
        <w:tc>
          <w:tcPr>
            <w:tcW w:w="567" w:type="dxa"/>
            <w:shd w:val="clear" w:color="auto" w:fill="FEFFFE"/>
            <w:tcMar>
              <w:top w:w="80" w:type="dxa"/>
              <w:left w:w="80" w:type="dxa"/>
              <w:bottom w:w="80" w:type="dxa"/>
              <w:right w:w="80" w:type="dxa"/>
            </w:tcMar>
          </w:tcPr>
          <w:p w14:paraId="7418B7BA" w14:textId="748E7D1D"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734D4F15" w14:textId="77777777" w:rsidR="00BD6EFA" w:rsidRPr="00124237" w:rsidRDefault="00BD6EFA" w:rsidP="007E6354">
            <w:pPr>
              <w:pStyle w:val="Bezodstpw"/>
              <w:rPr>
                <w:rFonts w:ascii="Times New Roman" w:hAnsi="Times New Roman"/>
                <w:sz w:val="24"/>
                <w:szCs w:val="24"/>
                <w:u w:color="000000"/>
                <w:lang w:val="pl-PL"/>
              </w:rPr>
            </w:pPr>
            <w:r w:rsidRPr="00124237">
              <w:rPr>
                <w:rFonts w:ascii="Times New Roman" w:hAnsi="Times New Roman"/>
                <w:sz w:val="24"/>
                <w:szCs w:val="24"/>
                <w:u w:color="000000"/>
                <w:lang w:val="pl-PL"/>
              </w:rPr>
              <w:t>Uniesienia tłoka powyżej klatki piersiowej w celu ułatwienia pełnego rozprężenia klatki piersiowej podczas przerwy na wentylacji pacjenta.</w:t>
            </w:r>
          </w:p>
        </w:tc>
        <w:tc>
          <w:tcPr>
            <w:tcW w:w="1701" w:type="dxa"/>
            <w:shd w:val="clear" w:color="auto" w:fill="FFFFFF"/>
            <w:tcMar>
              <w:top w:w="80" w:type="dxa"/>
              <w:left w:w="80" w:type="dxa"/>
              <w:bottom w:w="80" w:type="dxa"/>
              <w:right w:w="80" w:type="dxa"/>
            </w:tcMar>
          </w:tcPr>
          <w:p w14:paraId="77DFC3D9"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5E695956" w14:textId="77777777" w:rsidR="00BD6EFA" w:rsidRPr="00124237" w:rsidRDefault="00BD6EFA" w:rsidP="007E6354">
            <w:pPr>
              <w:pStyle w:val="Bezodstpw"/>
              <w:rPr>
                <w:lang w:val="pl-PL"/>
              </w:rPr>
            </w:pPr>
          </w:p>
        </w:tc>
      </w:tr>
      <w:tr w:rsidR="00BD6EFA" w:rsidRPr="00124237" w14:paraId="750C9278" w14:textId="77777777" w:rsidTr="002B70BA">
        <w:trPr>
          <w:cantSplit/>
          <w:trHeight w:val="563"/>
        </w:trPr>
        <w:tc>
          <w:tcPr>
            <w:tcW w:w="567" w:type="dxa"/>
            <w:shd w:val="clear" w:color="auto" w:fill="FEFFFE"/>
            <w:tcMar>
              <w:top w:w="80" w:type="dxa"/>
              <w:left w:w="80" w:type="dxa"/>
              <w:bottom w:w="80" w:type="dxa"/>
              <w:right w:w="80" w:type="dxa"/>
            </w:tcMar>
          </w:tcPr>
          <w:p w14:paraId="155370C0" w14:textId="1962C663"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3D19325E"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Regulacja głębokości ucisku w trybach 30:2 i ciągłym w celu zabezpieczenia przed urazami i pogłębieniem już istniejących</w:t>
            </w:r>
          </w:p>
        </w:tc>
        <w:tc>
          <w:tcPr>
            <w:tcW w:w="1701" w:type="dxa"/>
            <w:shd w:val="clear" w:color="auto" w:fill="FFFFFF"/>
            <w:tcMar>
              <w:top w:w="80" w:type="dxa"/>
              <w:left w:w="80" w:type="dxa"/>
              <w:bottom w:w="80" w:type="dxa"/>
              <w:right w:w="80" w:type="dxa"/>
            </w:tcMar>
          </w:tcPr>
          <w:p w14:paraId="0AAE17F8"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53DA3413" w14:textId="77777777" w:rsidR="00BD6EFA" w:rsidRPr="00124237" w:rsidRDefault="00BD6EFA" w:rsidP="007E6354">
            <w:pPr>
              <w:pStyle w:val="Bezodstpw"/>
              <w:rPr>
                <w:lang w:val="pl-PL"/>
              </w:rPr>
            </w:pPr>
          </w:p>
        </w:tc>
      </w:tr>
      <w:tr w:rsidR="00BD6EFA" w:rsidRPr="00124237" w14:paraId="7EA8DF53" w14:textId="77777777" w:rsidTr="002B70BA">
        <w:trPr>
          <w:cantSplit/>
          <w:trHeight w:val="446"/>
        </w:trPr>
        <w:tc>
          <w:tcPr>
            <w:tcW w:w="567" w:type="dxa"/>
            <w:shd w:val="clear" w:color="auto" w:fill="FEFFFE"/>
            <w:tcMar>
              <w:top w:w="80" w:type="dxa"/>
              <w:left w:w="80" w:type="dxa"/>
              <w:bottom w:w="80" w:type="dxa"/>
              <w:right w:w="80" w:type="dxa"/>
            </w:tcMar>
          </w:tcPr>
          <w:p w14:paraId="7E5BF010" w14:textId="7D617963"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28159A5D"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Waga urządzenia z baterią max. 8 kg</w:t>
            </w:r>
          </w:p>
        </w:tc>
        <w:tc>
          <w:tcPr>
            <w:tcW w:w="1701" w:type="dxa"/>
            <w:shd w:val="clear" w:color="auto" w:fill="FFFFFF"/>
            <w:tcMar>
              <w:top w:w="80" w:type="dxa"/>
              <w:left w:w="80" w:type="dxa"/>
              <w:bottom w:w="80" w:type="dxa"/>
              <w:right w:w="80" w:type="dxa"/>
            </w:tcMar>
          </w:tcPr>
          <w:p w14:paraId="5FCFA1B3"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3B7B278B" w14:textId="77777777" w:rsidR="00BD6EFA" w:rsidRPr="00124237" w:rsidRDefault="00BD6EFA" w:rsidP="007E6354">
            <w:pPr>
              <w:pStyle w:val="Bezodstpw"/>
              <w:rPr>
                <w:lang w:val="pl-PL"/>
              </w:rPr>
            </w:pPr>
          </w:p>
        </w:tc>
      </w:tr>
      <w:tr w:rsidR="00BD6EFA" w:rsidRPr="00124237" w14:paraId="5449DA9E" w14:textId="77777777" w:rsidTr="002B70BA">
        <w:trPr>
          <w:cantSplit/>
          <w:trHeight w:val="610"/>
        </w:trPr>
        <w:tc>
          <w:tcPr>
            <w:tcW w:w="567" w:type="dxa"/>
            <w:shd w:val="clear" w:color="auto" w:fill="FEFFFE"/>
            <w:tcMar>
              <w:top w:w="80" w:type="dxa"/>
              <w:left w:w="80" w:type="dxa"/>
              <w:bottom w:w="80" w:type="dxa"/>
              <w:right w:w="80" w:type="dxa"/>
            </w:tcMar>
          </w:tcPr>
          <w:p w14:paraId="2F8C7F92" w14:textId="1F7AB85D"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3C06C6CD"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Możliwość stosowania u osób, których szerokość klatki piersiowej wynosi powyżej 47 cm</w:t>
            </w:r>
          </w:p>
        </w:tc>
        <w:tc>
          <w:tcPr>
            <w:tcW w:w="1701" w:type="dxa"/>
            <w:shd w:val="clear" w:color="auto" w:fill="FFFFFF"/>
            <w:tcMar>
              <w:top w:w="80" w:type="dxa"/>
              <w:left w:w="80" w:type="dxa"/>
              <w:bottom w:w="80" w:type="dxa"/>
              <w:right w:w="80" w:type="dxa"/>
            </w:tcMar>
          </w:tcPr>
          <w:p w14:paraId="6B057A3D"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4C2F7936" w14:textId="77777777" w:rsidR="00BD6EFA" w:rsidRPr="00124237" w:rsidRDefault="00BD6EFA" w:rsidP="007E6354">
            <w:pPr>
              <w:pStyle w:val="Bezodstpw"/>
              <w:rPr>
                <w:lang w:val="pl-PL"/>
              </w:rPr>
            </w:pPr>
          </w:p>
        </w:tc>
      </w:tr>
      <w:tr w:rsidR="00BD6EFA" w:rsidRPr="00124237" w14:paraId="546CF01A" w14:textId="77777777" w:rsidTr="002B70BA">
        <w:trPr>
          <w:cantSplit/>
          <w:trHeight w:val="408"/>
        </w:trPr>
        <w:tc>
          <w:tcPr>
            <w:tcW w:w="567" w:type="dxa"/>
            <w:shd w:val="clear" w:color="auto" w:fill="FEFFFE"/>
            <w:tcMar>
              <w:top w:w="80" w:type="dxa"/>
              <w:left w:w="80" w:type="dxa"/>
              <w:bottom w:w="80" w:type="dxa"/>
              <w:right w:w="80" w:type="dxa"/>
            </w:tcMar>
          </w:tcPr>
          <w:p w14:paraId="3054BC9C" w14:textId="41FF82C1"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3DD48503"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Klasa odporności min. IP43. &gt; IP 43</w:t>
            </w:r>
          </w:p>
        </w:tc>
        <w:tc>
          <w:tcPr>
            <w:tcW w:w="1701" w:type="dxa"/>
            <w:shd w:val="clear" w:color="auto" w:fill="FFFFFF"/>
            <w:tcMar>
              <w:top w:w="80" w:type="dxa"/>
              <w:left w:w="80" w:type="dxa"/>
              <w:bottom w:w="80" w:type="dxa"/>
              <w:right w:w="80" w:type="dxa"/>
            </w:tcMar>
          </w:tcPr>
          <w:p w14:paraId="1CFFA3DA"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163D9AEB" w14:textId="77777777" w:rsidR="00BD6EFA" w:rsidRPr="00124237" w:rsidRDefault="00BD6EFA" w:rsidP="007E6354">
            <w:pPr>
              <w:pStyle w:val="Bezodstpw"/>
              <w:rPr>
                <w:lang w:val="pl-PL"/>
              </w:rPr>
            </w:pPr>
          </w:p>
        </w:tc>
      </w:tr>
      <w:tr w:rsidR="00BD6EFA" w:rsidRPr="00124237" w14:paraId="3807C4A3" w14:textId="77777777" w:rsidTr="002B70BA">
        <w:trPr>
          <w:cantSplit/>
          <w:trHeight w:val="560"/>
        </w:trPr>
        <w:tc>
          <w:tcPr>
            <w:tcW w:w="567" w:type="dxa"/>
            <w:shd w:val="clear" w:color="auto" w:fill="FEFFFE"/>
            <w:tcMar>
              <w:top w:w="80" w:type="dxa"/>
              <w:left w:w="80" w:type="dxa"/>
              <w:bottom w:w="80" w:type="dxa"/>
              <w:right w:w="80" w:type="dxa"/>
            </w:tcMar>
          </w:tcPr>
          <w:p w14:paraId="72440144" w14:textId="0247FE15"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35F17627"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Możliwość skonfigurowania ekranu startowego urządzenia na min. 3 różne sposoby.</w:t>
            </w:r>
          </w:p>
        </w:tc>
        <w:tc>
          <w:tcPr>
            <w:tcW w:w="1701" w:type="dxa"/>
            <w:shd w:val="clear" w:color="auto" w:fill="FFFFFF"/>
            <w:tcMar>
              <w:top w:w="80" w:type="dxa"/>
              <w:left w:w="80" w:type="dxa"/>
              <w:bottom w:w="80" w:type="dxa"/>
              <w:right w:w="80" w:type="dxa"/>
            </w:tcMar>
          </w:tcPr>
          <w:p w14:paraId="0B4E981A"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612DE06E" w14:textId="77777777" w:rsidR="00BD6EFA" w:rsidRPr="00124237" w:rsidRDefault="00BD6EFA" w:rsidP="007E6354">
            <w:pPr>
              <w:pStyle w:val="Bezodstpw"/>
              <w:rPr>
                <w:lang w:val="pl-PL"/>
              </w:rPr>
            </w:pPr>
          </w:p>
        </w:tc>
      </w:tr>
      <w:tr w:rsidR="00BD6EFA" w:rsidRPr="00124237" w14:paraId="03754F16" w14:textId="77777777" w:rsidTr="002B70BA">
        <w:trPr>
          <w:cantSplit/>
          <w:trHeight w:val="310"/>
        </w:trPr>
        <w:tc>
          <w:tcPr>
            <w:tcW w:w="567" w:type="dxa"/>
            <w:shd w:val="clear" w:color="auto" w:fill="FFFFFF"/>
            <w:tcMar>
              <w:top w:w="80" w:type="dxa"/>
              <w:left w:w="80" w:type="dxa"/>
              <w:bottom w:w="80" w:type="dxa"/>
              <w:right w:w="80" w:type="dxa"/>
            </w:tcMar>
          </w:tcPr>
          <w:p w14:paraId="1D0F718A" w14:textId="77777777" w:rsidR="00BD6EFA" w:rsidRPr="00124237" w:rsidRDefault="00BD6EFA" w:rsidP="00A26047">
            <w:pPr>
              <w:pStyle w:val="Bezodstpw"/>
              <w:numPr>
                <w:ilvl w:val="0"/>
                <w:numId w:val="28"/>
              </w:numPr>
              <w:rPr>
                <w:rFonts w:eastAsia="Cambria"/>
                <w:sz w:val="24"/>
                <w:szCs w:val="24"/>
                <w:lang w:val="pl-PL"/>
              </w:rPr>
            </w:pPr>
          </w:p>
        </w:tc>
        <w:tc>
          <w:tcPr>
            <w:tcW w:w="6296" w:type="dxa"/>
            <w:shd w:val="clear" w:color="auto" w:fill="FFFFFF"/>
            <w:tcMar>
              <w:top w:w="80" w:type="dxa"/>
              <w:left w:w="80" w:type="dxa"/>
              <w:bottom w:w="80" w:type="dxa"/>
              <w:right w:w="80" w:type="dxa"/>
            </w:tcMar>
          </w:tcPr>
          <w:p w14:paraId="74838A2E"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Zasilanie</w:t>
            </w:r>
          </w:p>
        </w:tc>
        <w:tc>
          <w:tcPr>
            <w:tcW w:w="1701" w:type="dxa"/>
            <w:shd w:val="clear" w:color="auto" w:fill="FFFFFF"/>
            <w:tcMar>
              <w:top w:w="80" w:type="dxa"/>
              <w:left w:w="80" w:type="dxa"/>
              <w:bottom w:w="80" w:type="dxa"/>
              <w:right w:w="80" w:type="dxa"/>
            </w:tcMar>
          </w:tcPr>
          <w:p w14:paraId="7558F8C0" w14:textId="6E504BE8" w:rsidR="00BD6EFA" w:rsidRPr="00124237" w:rsidRDefault="001F73CB" w:rsidP="007E6354">
            <w:pPr>
              <w:jc w:val="center"/>
            </w:pPr>
            <w:r w:rsidRPr="00124237">
              <w:t>TAK, podać</w:t>
            </w:r>
          </w:p>
        </w:tc>
        <w:tc>
          <w:tcPr>
            <w:tcW w:w="1276" w:type="dxa"/>
            <w:shd w:val="clear" w:color="auto" w:fill="FFFFFF"/>
            <w:tcMar>
              <w:top w:w="80" w:type="dxa"/>
              <w:left w:w="80" w:type="dxa"/>
              <w:bottom w:w="80" w:type="dxa"/>
              <w:right w:w="80" w:type="dxa"/>
            </w:tcMar>
          </w:tcPr>
          <w:p w14:paraId="714BC945" w14:textId="77777777" w:rsidR="00BD6EFA" w:rsidRPr="00124237" w:rsidRDefault="00BD6EFA" w:rsidP="007E6354">
            <w:pPr>
              <w:pStyle w:val="Bezodstpw"/>
              <w:rPr>
                <w:lang w:val="pl-PL"/>
              </w:rPr>
            </w:pPr>
          </w:p>
        </w:tc>
      </w:tr>
      <w:tr w:rsidR="00BD6EFA" w:rsidRPr="00124237" w14:paraId="3CFDE4B8" w14:textId="77777777" w:rsidTr="002B70BA">
        <w:trPr>
          <w:cantSplit/>
          <w:trHeight w:val="310"/>
        </w:trPr>
        <w:tc>
          <w:tcPr>
            <w:tcW w:w="567" w:type="dxa"/>
            <w:shd w:val="clear" w:color="auto" w:fill="FEFFFE"/>
            <w:tcMar>
              <w:top w:w="80" w:type="dxa"/>
              <w:left w:w="80" w:type="dxa"/>
              <w:bottom w:w="80" w:type="dxa"/>
              <w:right w:w="80" w:type="dxa"/>
            </w:tcMar>
          </w:tcPr>
          <w:p w14:paraId="4667AB93" w14:textId="1EEB288C"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122E032B"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Działanie w pełni elektryczne</w:t>
            </w:r>
          </w:p>
        </w:tc>
        <w:tc>
          <w:tcPr>
            <w:tcW w:w="1701" w:type="dxa"/>
            <w:shd w:val="clear" w:color="auto" w:fill="FFFFFF"/>
            <w:tcMar>
              <w:top w:w="80" w:type="dxa"/>
              <w:left w:w="80" w:type="dxa"/>
              <w:bottom w:w="80" w:type="dxa"/>
              <w:right w:w="80" w:type="dxa"/>
            </w:tcMar>
          </w:tcPr>
          <w:p w14:paraId="0A3C3728"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431CA54A" w14:textId="77777777" w:rsidR="00BD6EFA" w:rsidRPr="00124237" w:rsidRDefault="00BD6EFA" w:rsidP="007E6354">
            <w:pPr>
              <w:pStyle w:val="Bezodstpw"/>
              <w:rPr>
                <w:lang w:val="pl-PL"/>
              </w:rPr>
            </w:pPr>
          </w:p>
        </w:tc>
      </w:tr>
      <w:tr w:rsidR="00BD6EFA" w:rsidRPr="00124237" w14:paraId="57ABB9B1" w14:textId="77777777" w:rsidTr="002B70BA">
        <w:trPr>
          <w:cantSplit/>
          <w:trHeight w:val="612"/>
        </w:trPr>
        <w:tc>
          <w:tcPr>
            <w:tcW w:w="567" w:type="dxa"/>
            <w:shd w:val="clear" w:color="auto" w:fill="FEFFFE"/>
            <w:tcMar>
              <w:top w:w="80" w:type="dxa"/>
              <w:left w:w="80" w:type="dxa"/>
              <w:bottom w:w="80" w:type="dxa"/>
              <w:right w:w="80" w:type="dxa"/>
            </w:tcMar>
          </w:tcPr>
          <w:p w14:paraId="733C42B4" w14:textId="3E7F5030"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69D7E7C1"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u w:color="000000"/>
                <w:lang w:val="pl-PL"/>
              </w:rPr>
              <w:t xml:space="preserve">Źródło zasilania: </w:t>
            </w:r>
            <w:r w:rsidRPr="00124237">
              <w:rPr>
                <w:rFonts w:ascii="Times New Roman" w:hAnsi="Times New Roman"/>
                <w:sz w:val="24"/>
                <w:szCs w:val="24"/>
                <w:lang w:val="pl-PL"/>
              </w:rPr>
              <w:t xml:space="preserve">akumulator LiPo; zasilanie urządzenia </w:t>
            </w:r>
          </w:p>
          <w:p w14:paraId="1AE2B467"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z gniazda sieci 230V ~AC</w:t>
            </w:r>
          </w:p>
        </w:tc>
        <w:tc>
          <w:tcPr>
            <w:tcW w:w="1701" w:type="dxa"/>
            <w:shd w:val="clear" w:color="auto" w:fill="FFFFFF"/>
            <w:tcMar>
              <w:top w:w="80" w:type="dxa"/>
              <w:left w:w="80" w:type="dxa"/>
              <w:bottom w:w="80" w:type="dxa"/>
              <w:right w:w="80" w:type="dxa"/>
            </w:tcMar>
          </w:tcPr>
          <w:p w14:paraId="062F8C5E"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6928A76C" w14:textId="77777777" w:rsidR="00BD6EFA" w:rsidRPr="00124237" w:rsidRDefault="00BD6EFA" w:rsidP="007E6354">
            <w:pPr>
              <w:pStyle w:val="Bezodstpw"/>
              <w:rPr>
                <w:lang w:val="pl-PL"/>
              </w:rPr>
            </w:pPr>
          </w:p>
        </w:tc>
      </w:tr>
      <w:tr w:rsidR="00BD6EFA" w:rsidRPr="00124237" w14:paraId="0D721887" w14:textId="77777777" w:rsidTr="002B70BA">
        <w:trPr>
          <w:cantSplit/>
          <w:trHeight w:val="342"/>
        </w:trPr>
        <w:tc>
          <w:tcPr>
            <w:tcW w:w="567" w:type="dxa"/>
            <w:shd w:val="clear" w:color="auto" w:fill="FEFFFE"/>
            <w:tcMar>
              <w:top w:w="80" w:type="dxa"/>
              <w:left w:w="80" w:type="dxa"/>
              <w:bottom w:w="80" w:type="dxa"/>
              <w:right w:w="80" w:type="dxa"/>
            </w:tcMar>
          </w:tcPr>
          <w:p w14:paraId="71FFA4DF" w14:textId="35341D4D"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7764FC97"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Czas pracy na jednym akumulatorze minimum 90 min.</w:t>
            </w:r>
          </w:p>
        </w:tc>
        <w:tc>
          <w:tcPr>
            <w:tcW w:w="1701" w:type="dxa"/>
            <w:shd w:val="clear" w:color="auto" w:fill="FFFFFF"/>
            <w:tcMar>
              <w:top w:w="80" w:type="dxa"/>
              <w:left w:w="80" w:type="dxa"/>
              <w:bottom w:w="80" w:type="dxa"/>
              <w:right w:w="80" w:type="dxa"/>
            </w:tcMar>
          </w:tcPr>
          <w:p w14:paraId="783B172D"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0DF50FF6" w14:textId="77777777" w:rsidR="00BD6EFA" w:rsidRPr="00124237" w:rsidRDefault="00BD6EFA" w:rsidP="007E6354">
            <w:pPr>
              <w:pStyle w:val="Bezodstpw"/>
              <w:rPr>
                <w:lang w:val="pl-PL"/>
              </w:rPr>
            </w:pPr>
          </w:p>
        </w:tc>
      </w:tr>
      <w:tr w:rsidR="00BD6EFA" w:rsidRPr="00124237" w14:paraId="7C12B00A" w14:textId="77777777" w:rsidTr="002B70BA">
        <w:trPr>
          <w:cantSplit/>
          <w:trHeight w:val="310"/>
        </w:trPr>
        <w:tc>
          <w:tcPr>
            <w:tcW w:w="567" w:type="dxa"/>
            <w:shd w:val="clear" w:color="auto" w:fill="FEFFFE"/>
            <w:tcMar>
              <w:top w:w="80" w:type="dxa"/>
              <w:left w:w="80" w:type="dxa"/>
              <w:bottom w:w="80" w:type="dxa"/>
              <w:right w:w="80" w:type="dxa"/>
            </w:tcMar>
          </w:tcPr>
          <w:p w14:paraId="6D23A372" w14:textId="2B54E0F9"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0B42334B"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Wskaźnik naładowania baterii</w:t>
            </w:r>
          </w:p>
        </w:tc>
        <w:tc>
          <w:tcPr>
            <w:tcW w:w="1701" w:type="dxa"/>
            <w:shd w:val="clear" w:color="auto" w:fill="FFFFFF"/>
            <w:tcMar>
              <w:top w:w="80" w:type="dxa"/>
              <w:left w:w="80" w:type="dxa"/>
              <w:bottom w:w="80" w:type="dxa"/>
              <w:right w:w="80" w:type="dxa"/>
            </w:tcMar>
          </w:tcPr>
          <w:p w14:paraId="05B686DC"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46606BC1" w14:textId="77777777" w:rsidR="00BD6EFA" w:rsidRPr="00124237" w:rsidRDefault="00BD6EFA" w:rsidP="007E6354">
            <w:pPr>
              <w:pStyle w:val="Bezodstpw"/>
              <w:rPr>
                <w:lang w:val="pl-PL"/>
              </w:rPr>
            </w:pPr>
          </w:p>
        </w:tc>
      </w:tr>
      <w:tr w:rsidR="00BD6EFA" w:rsidRPr="00124237" w14:paraId="4D979358" w14:textId="77777777" w:rsidTr="002B70BA">
        <w:trPr>
          <w:cantSplit/>
          <w:trHeight w:val="616"/>
        </w:trPr>
        <w:tc>
          <w:tcPr>
            <w:tcW w:w="567" w:type="dxa"/>
            <w:shd w:val="clear" w:color="auto" w:fill="FEFFFE"/>
            <w:tcMar>
              <w:top w:w="80" w:type="dxa"/>
              <w:left w:w="80" w:type="dxa"/>
              <w:bottom w:w="80" w:type="dxa"/>
              <w:right w:w="80" w:type="dxa"/>
            </w:tcMar>
          </w:tcPr>
          <w:p w14:paraId="73F8632B" w14:textId="72478DAA"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1B016C6C" w14:textId="16AF4815"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Czas ładowania akumulatora od 0-do100% bez względu na rodzaj zasilania 12 V lub 220-240V 0-100% - max 2,5 h</w:t>
            </w:r>
          </w:p>
        </w:tc>
        <w:tc>
          <w:tcPr>
            <w:tcW w:w="1701" w:type="dxa"/>
            <w:shd w:val="clear" w:color="auto" w:fill="FFFFFF"/>
            <w:tcMar>
              <w:top w:w="80" w:type="dxa"/>
              <w:left w:w="80" w:type="dxa"/>
              <w:bottom w:w="80" w:type="dxa"/>
              <w:right w:w="80" w:type="dxa"/>
            </w:tcMar>
          </w:tcPr>
          <w:p w14:paraId="20A93232"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15F75C2B" w14:textId="77777777" w:rsidR="00BD6EFA" w:rsidRPr="00124237" w:rsidRDefault="00BD6EFA" w:rsidP="007E6354">
            <w:pPr>
              <w:pStyle w:val="Bezodstpw"/>
              <w:rPr>
                <w:lang w:val="pl-PL"/>
              </w:rPr>
            </w:pPr>
          </w:p>
        </w:tc>
      </w:tr>
      <w:tr w:rsidR="00BD6EFA" w:rsidRPr="00124237" w14:paraId="75357C57" w14:textId="77777777" w:rsidTr="002B70BA">
        <w:trPr>
          <w:cantSplit/>
          <w:trHeight w:val="520"/>
        </w:trPr>
        <w:tc>
          <w:tcPr>
            <w:tcW w:w="567" w:type="dxa"/>
            <w:shd w:val="clear" w:color="auto" w:fill="FEFFFE"/>
            <w:tcMar>
              <w:top w:w="80" w:type="dxa"/>
              <w:left w:w="80" w:type="dxa"/>
              <w:bottom w:w="80" w:type="dxa"/>
              <w:right w:w="80" w:type="dxa"/>
            </w:tcMar>
          </w:tcPr>
          <w:p w14:paraId="4AFC79E0" w14:textId="3E12B176"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52DC5739"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Możliwość podglądu z pozycji urządzenia ilość cykli ładowania baterii</w:t>
            </w:r>
          </w:p>
        </w:tc>
        <w:tc>
          <w:tcPr>
            <w:tcW w:w="1701" w:type="dxa"/>
            <w:shd w:val="clear" w:color="auto" w:fill="FFFFFF"/>
            <w:tcMar>
              <w:top w:w="80" w:type="dxa"/>
              <w:left w:w="80" w:type="dxa"/>
              <w:bottom w:w="80" w:type="dxa"/>
              <w:right w:w="80" w:type="dxa"/>
            </w:tcMar>
          </w:tcPr>
          <w:p w14:paraId="6A0AFF2B"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42EC102E" w14:textId="77777777" w:rsidR="00BD6EFA" w:rsidRPr="00124237" w:rsidRDefault="00BD6EFA" w:rsidP="007E6354">
            <w:pPr>
              <w:pStyle w:val="Bezodstpw"/>
              <w:rPr>
                <w:lang w:val="pl-PL"/>
              </w:rPr>
            </w:pPr>
          </w:p>
        </w:tc>
      </w:tr>
      <w:tr w:rsidR="00BD6EFA" w:rsidRPr="00124237" w14:paraId="2FB1478E" w14:textId="77777777" w:rsidTr="002B70BA">
        <w:trPr>
          <w:cantSplit/>
          <w:trHeight w:val="506"/>
        </w:trPr>
        <w:tc>
          <w:tcPr>
            <w:tcW w:w="567" w:type="dxa"/>
            <w:shd w:val="clear" w:color="auto" w:fill="FEFFFE"/>
            <w:tcMar>
              <w:top w:w="80" w:type="dxa"/>
              <w:left w:w="80" w:type="dxa"/>
              <w:bottom w:w="80" w:type="dxa"/>
              <w:right w:w="80" w:type="dxa"/>
            </w:tcMar>
          </w:tcPr>
          <w:p w14:paraId="1FF00853" w14:textId="49153DBD"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567C0F39"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 xml:space="preserve">Program do archiwizacji danych pacjenta kompatybilny zarówno dla defibrylatora jak i masażera serca </w:t>
            </w:r>
          </w:p>
        </w:tc>
        <w:tc>
          <w:tcPr>
            <w:tcW w:w="1701" w:type="dxa"/>
            <w:shd w:val="clear" w:color="auto" w:fill="FFFFFF"/>
            <w:tcMar>
              <w:top w:w="80" w:type="dxa"/>
              <w:left w:w="80" w:type="dxa"/>
              <w:bottom w:w="80" w:type="dxa"/>
              <w:right w:w="80" w:type="dxa"/>
            </w:tcMar>
          </w:tcPr>
          <w:p w14:paraId="7060EAF3"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51226609" w14:textId="77777777" w:rsidR="00BD6EFA" w:rsidRPr="00124237" w:rsidRDefault="00BD6EFA" w:rsidP="007E6354">
            <w:pPr>
              <w:pStyle w:val="Bezodstpw"/>
              <w:rPr>
                <w:lang w:val="pl-PL"/>
              </w:rPr>
            </w:pPr>
          </w:p>
        </w:tc>
      </w:tr>
      <w:tr w:rsidR="00BD6EFA" w:rsidRPr="00124237" w14:paraId="5FA845E1" w14:textId="77777777" w:rsidTr="002B70BA">
        <w:trPr>
          <w:cantSplit/>
          <w:trHeight w:val="566"/>
        </w:trPr>
        <w:tc>
          <w:tcPr>
            <w:tcW w:w="567" w:type="dxa"/>
            <w:shd w:val="clear" w:color="auto" w:fill="FEFFFE"/>
            <w:tcMar>
              <w:top w:w="80" w:type="dxa"/>
              <w:left w:w="80" w:type="dxa"/>
              <w:bottom w:w="80" w:type="dxa"/>
              <w:right w:w="80" w:type="dxa"/>
            </w:tcMar>
          </w:tcPr>
          <w:p w14:paraId="3F12D5B9" w14:textId="4EEE4D68"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509DEA74"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Możliwość przeniesienia danych o parametrach prowadzonej resuscytacji z pamięci urządzenia na komputer</w:t>
            </w:r>
          </w:p>
        </w:tc>
        <w:tc>
          <w:tcPr>
            <w:tcW w:w="1701" w:type="dxa"/>
            <w:shd w:val="clear" w:color="auto" w:fill="FFFFFF"/>
            <w:tcMar>
              <w:top w:w="80" w:type="dxa"/>
              <w:left w:w="80" w:type="dxa"/>
              <w:bottom w:w="80" w:type="dxa"/>
              <w:right w:w="80" w:type="dxa"/>
            </w:tcMar>
          </w:tcPr>
          <w:p w14:paraId="55385295"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6CC5144A" w14:textId="77777777" w:rsidR="00BD6EFA" w:rsidRPr="00124237" w:rsidRDefault="00BD6EFA" w:rsidP="007E6354">
            <w:pPr>
              <w:pStyle w:val="Bezodstpw"/>
              <w:rPr>
                <w:lang w:val="pl-PL"/>
              </w:rPr>
            </w:pPr>
          </w:p>
        </w:tc>
      </w:tr>
      <w:tr w:rsidR="00BD6EFA" w:rsidRPr="00124237" w14:paraId="050479DA" w14:textId="77777777" w:rsidTr="002B70BA">
        <w:trPr>
          <w:cantSplit/>
          <w:trHeight w:val="310"/>
        </w:trPr>
        <w:tc>
          <w:tcPr>
            <w:tcW w:w="567" w:type="dxa"/>
            <w:shd w:val="clear" w:color="auto" w:fill="FFFFFF"/>
            <w:tcMar>
              <w:top w:w="80" w:type="dxa"/>
              <w:left w:w="80" w:type="dxa"/>
              <w:bottom w:w="80" w:type="dxa"/>
              <w:right w:w="80" w:type="dxa"/>
            </w:tcMar>
          </w:tcPr>
          <w:p w14:paraId="558DB143" w14:textId="77777777" w:rsidR="00BD6EFA" w:rsidRPr="00124237" w:rsidRDefault="00BD6EFA" w:rsidP="00A26047">
            <w:pPr>
              <w:pStyle w:val="Bezodstpw"/>
              <w:numPr>
                <w:ilvl w:val="0"/>
                <w:numId w:val="28"/>
              </w:numPr>
              <w:rPr>
                <w:rFonts w:eastAsia="Cambria"/>
                <w:sz w:val="24"/>
                <w:szCs w:val="24"/>
                <w:lang w:val="pl-PL"/>
              </w:rPr>
            </w:pPr>
          </w:p>
        </w:tc>
        <w:tc>
          <w:tcPr>
            <w:tcW w:w="6296" w:type="dxa"/>
            <w:shd w:val="clear" w:color="auto" w:fill="FFFFFF"/>
            <w:tcMar>
              <w:top w:w="80" w:type="dxa"/>
              <w:left w:w="80" w:type="dxa"/>
              <w:bottom w:w="80" w:type="dxa"/>
              <w:right w:w="80" w:type="dxa"/>
            </w:tcMar>
          </w:tcPr>
          <w:p w14:paraId="37D64017"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Wyposażenie</w:t>
            </w:r>
          </w:p>
        </w:tc>
        <w:tc>
          <w:tcPr>
            <w:tcW w:w="1701" w:type="dxa"/>
            <w:shd w:val="clear" w:color="auto" w:fill="FFFFFF"/>
            <w:tcMar>
              <w:top w:w="80" w:type="dxa"/>
              <w:left w:w="80" w:type="dxa"/>
              <w:bottom w:w="80" w:type="dxa"/>
              <w:right w:w="80" w:type="dxa"/>
            </w:tcMar>
          </w:tcPr>
          <w:p w14:paraId="316589A6"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1F5E703C" w14:textId="77777777" w:rsidR="00BD6EFA" w:rsidRPr="00124237" w:rsidRDefault="00BD6EFA" w:rsidP="007E6354">
            <w:pPr>
              <w:pStyle w:val="Bezodstpw"/>
              <w:rPr>
                <w:lang w:val="pl-PL"/>
              </w:rPr>
            </w:pPr>
          </w:p>
        </w:tc>
      </w:tr>
      <w:tr w:rsidR="00BD6EFA" w:rsidRPr="00124237" w14:paraId="65235FCA" w14:textId="77777777" w:rsidTr="002B70BA">
        <w:trPr>
          <w:cantSplit/>
          <w:trHeight w:val="3316"/>
        </w:trPr>
        <w:tc>
          <w:tcPr>
            <w:tcW w:w="567" w:type="dxa"/>
            <w:shd w:val="clear" w:color="auto" w:fill="FEFFFE"/>
            <w:tcMar>
              <w:top w:w="80" w:type="dxa"/>
              <w:left w:w="80" w:type="dxa"/>
              <w:bottom w:w="80" w:type="dxa"/>
              <w:right w:w="80" w:type="dxa"/>
            </w:tcMar>
          </w:tcPr>
          <w:p w14:paraId="17C361AF" w14:textId="271C6F24" w:rsidR="00BD6EFA" w:rsidRPr="00124237" w:rsidRDefault="00BD6EFA" w:rsidP="00A26047">
            <w:pPr>
              <w:pStyle w:val="Bezodstpw"/>
              <w:numPr>
                <w:ilvl w:val="0"/>
                <w:numId w:val="28"/>
              </w:numPr>
              <w:rPr>
                <w:sz w:val="24"/>
                <w:szCs w:val="24"/>
                <w:lang w:val="pl-PL"/>
              </w:rPr>
            </w:pPr>
          </w:p>
        </w:tc>
        <w:tc>
          <w:tcPr>
            <w:tcW w:w="6296" w:type="dxa"/>
            <w:shd w:val="clear" w:color="auto" w:fill="FFFFFF"/>
            <w:tcMar>
              <w:top w:w="80" w:type="dxa"/>
              <w:left w:w="80" w:type="dxa"/>
              <w:bottom w:w="80" w:type="dxa"/>
              <w:right w:w="80" w:type="dxa"/>
            </w:tcMar>
          </w:tcPr>
          <w:p w14:paraId="3D8746F9"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Urządzenie do kompresji klatki piersiowej</w:t>
            </w:r>
          </w:p>
          <w:p w14:paraId="09BA947A" w14:textId="64EB2F6E"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 xml:space="preserve">Torba lub plecak wykonana z materiału typu PAX PLAN lub poliwęglanu łatwego do czyszczenia i </w:t>
            </w:r>
            <w:r w:rsidR="00A7435B" w:rsidRPr="00124237">
              <w:rPr>
                <w:rFonts w:ascii="Times New Roman" w:hAnsi="Times New Roman"/>
                <w:sz w:val="24"/>
                <w:szCs w:val="24"/>
                <w:lang w:val="pl-PL"/>
              </w:rPr>
              <w:t>dezynfekcji,</w:t>
            </w:r>
            <w:r w:rsidRPr="00124237">
              <w:rPr>
                <w:rFonts w:ascii="Times New Roman" w:hAnsi="Times New Roman"/>
                <w:sz w:val="24"/>
                <w:szCs w:val="24"/>
                <w:lang w:val="pl-PL"/>
              </w:rPr>
              <w:t xml:space="preserve"> wyposażony w uchwyty umożliwiające transport urządzenia w różnych pozycjach (np. na plecach lub ręce), oraz wyjście zasilania umożliwiające ładowanie urządzenia bezpośrednio z torby/plecaka.</w:t>
            </w:r>
          </w:p>
          <w:p w14:paraId="55DED3E0"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Deska pod plecy</w:t>
            </w:r>
          </w:p>
          <w:p w14:paraId="6073241F" w14:textId="77777777" w:rsidR="00BD6EFA" w:rsidRPr="00124237" w:rsidRDefault="00BD6EFA" w:rsidP="007E6354">
            <w:pPr>
              <w:pStyle w:val="Bezodstpw"/>
              <w:rPr>
                <w:rFonts w:ascii="Times New Roman" w:hAnsi="Times New Roman"/>
                <w:sz w:val="24"/>
                <w:szCs w:val="24"/>
                <w:lang w:val="pl-PL"/>
              </w:rPr>
            </w:pPr>
            <w:r w:rsidRPr="00124237">
              <w:rPr>
                <w:rFonts w:ascii="Times New Roman" w:hAnsi="Times New Roman"/>
                <w:sz w:val="24"/>
                <w:szCs w:val="24"/>
                <w:lang w:val="pl-PL"/>
              </w:rPr>
              <w:t>Min. 2 wielorazowe elementy bezpośredniego kontaktu lub 20 jednorazowych elementów bezpośredniego kontaktu z klatą piersiową</w:t>
            </w:r>
          </w:p>
          <w:p w14:paraId="3C3D9ABE" w14:textId="40B5D4FE" w:rsidR="00BD6EFA" w:rsidRPr="00124237" w:rsidRDefault="000D6ECD" w:rsidP="007E6354">
            <w:pPr>
              <w:pStyle w:val="Bezodstpw"/>
              <w:rPr>
                <w:rFonts w:ascii="Times New Roman" w:hAnsi="Times New Roman"/>
                <w:sz w:val="24"/>
                <w:szCs w:val="24"/>
                <w:lang w:val="pl-PL"/>
              </w:rPr>
            </w:pPr>
            <w:r w:rsidRPr="00124237">
              <w:rPr>
                <w:rFonts w:ascii="Times New Roman" w:hAnsi="Times New Roman"/>
                <w:sz w:val="24"/>
                <w:szCs w:val="24"/>
                <w:lang w:val="pl-PL"/>
              </w:rPr>
              <w:t>Ładowarka</w:t>
            </w:r>
            <w:r w:rsidR="00BD6EFA" w:rsidRPr="00124237">
              <w:rPr>
                <w:rFonts w:ascii="Times New Roman" w:hAnsi="Times New Roman"/>
                <w:sz w:val="24"/>
                <w:szCs w:val="24"/>
                <w:lang w:val="pl-PL"/>
              </w:rPr>
              <w:t xml:space="preserve"> 230V</w:t>
            </w:r>
          </w:p>
        </w:tc>
        <w:tc>
          <w:tcPr>
            <w:tcW w:w="1701" w:type="dxa"/>
            <w:shd w:val="clear" w:color="auto" w:fill="FFFFFF"/>
            <w:tcMar>
              <w:top w:w="80" w:type="dxa"/>
              <w:left w:w="80" w:type="dxa"/>
              <w:bottom w:w="80" w:type="dxa"/>
              <w:right w:w="80" w:type="dxa"/>
            </w:tcMar>
          </w:tcPr>
          <w:p w14:paraId="226650EE" w14:textId="77777777" w:rsidR="00BD6EFA" w:rsidRPr="00124237" w:rsidRDefault="00BD6EFA" w:rsidP="007E6354">
            <w:pPr>
              <w:jc w:val="center"/>
            </w:pPr>
            <w:r w:rsidRPr="00124237">
              <w:t>TAK, podać</w:t>
            </w:r>
          </w:p>
        </w:tc>
        <w:tc>
          <w:tcPr>
            <w:tcW w:w="1276" w:type="dxa"/>
            <w:shd w:val="clear" w:color="auto" w:fill="FFFFFF"/>
            <w:tcMar>
              <w:top w:w="80" w:type="dxa"/>
              <w:left w:w="80" w:type="dxa"/>
              <w:bottom w:w="80" w:type="dxa"/>
              <w:right w:w="80" w:type="dxa"/>
            </w:tcMar>
          </w:tcPr>
          <w:p w14:paraId="4A3B6F23" w14:textId="77777777" w:rsidR="00BD6EFA" w:rsidRPr="00124237" w:rsidRDefault="00BD6EFA" w:rsidP="007E6354">
            <w:pPr>
              <w:pStyle w:val="Bezodstpw"/>
              <w:rPr>
                <w:lang w:val="pl-PL"/>
              </w:rPr>
            </w:pPr>
          </w:p>
        </w:tc>
      </w:tr>
    </w:tbl>
    <w:p w14:paraId="47D3F17D" w14:textId="77777777" w:rsidR="00BD6EFA" w:rsidRPr="00124237" w:rsidRDefault="00BD6EFA" w:rsidP="00836449">
      <w:pPr>
        <w:snapToGrid w:val="0"/>
        <w:rPr>
          <w:color w:val="000000"/>
          <w:lang w:eastAsia="zh-CN"/>
        </w:rPr>
      </w:pPr>
    </w:p>
    <w:p w14:paraId="504AF953" w14:textId="5F2D8226" w:rsidR="000D6ECD" w:rsidRPr="00124237" w:rsidRDefault="000D6ECD" w:rsidP="000D6ECD">
      <w:pPr>
        <w:pStyle w:val="Akapitzlist"/>
        <w:ind w:left="-11" w:right="502"/>
        <w:jc w:val="center"/>
        <w:rPr>
          <w:rFonts w:eastAsia="Times New Roman"/>
          <w:b/>
          <w:sz w:val="28"/>
          <w:szCs w:val="28"/>
          <w:lang w:eastAsia="pl-PL"/>
        </w:rPr>
      </w:pPr>
      <w:r w:rsidRPr="00124237">
        <w:rPr>
          <w:rFonts w:eastAsia="Times New Roman"/>
          <w:b/>
          <w:sz w:val="28"/>
          <w:szCs w:val="28"/>
          <w:lang w:eastAsia="pl-PL"/>
        </w:rPr>
        <w:t xml:space="preserve">23. SZAFKA PRZYŁÓŻKOWA – </w:t>
      </w:r>
      <w:r w:rsidR="00357FB4">
        <w:rPr>
          <w:rFonts w:eastAsia="Times New Roman"/>
          <w:b/>
          <w:sz w:val="28"/>
          <w:szCs w:val="28"/>
          <w:lang w:eastAsia="pl-PL"/>
        </w:rPr>
        <w:t>1</w:t>
      </w:r>
      <w:r w:rsidRPr="00124237">
        <w:rPr>
          <w:rFonts w:eastAsia="Times New Roman"/>
          <w:b/>
          <w:sz w:val="28"/>
          <w:szCs w:val="28"/>
          <w:lang w:eastAsia="pl-PL"/>
        </w:rPr>
        <w:t>5 SZT.</w:t>
      </w:r>
    </w:p>
    <w:p w14:paraId="674BC80E" w14:textId="77777777" w:rsidR="000D6ECD" w:rsidRPr="00124237" w:rsidRDefault="000D6ECD" w:rsidP="000D6ECD">
      <w:pPr>
        <w:ind w:right="502" w:hanging="11"/>
        <w:jc w:val="center"/>
        <w:rPr>
          <w:b/>
          <w:sz w:val="28"/>
          <w:szCs w:val="28"/>
          <w:lang w:eastAsia="pl-PL"/>
        </w:rPr>
      </w:pPr>
    </w:p>
    <w:p w14:paraId="4386BC12"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22E9CE31"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7E97E47F"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Kraj pochodzenia: ………………………………</w:t>
      </w:r>
    </w:p>
    <w:p w14:paraId="2425CCE8" w14:textId="77777777" w:rsidR="009E161B" w:rsidRPr="00124237" w:rsidRDefault="009E161B" w:rsidP="009E161B">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5932A1FE" w14:textId="77777777" w:rsidR="009E161B" w:rsidRPr="00124237" w:rsidRDefault="009E161B" w:rsidP="009E161B">
      <w:pPr>
        <w:rPr>
          <w:i/>
          <w:iCs/>
          <w:color w:val="000000"/>
          <w:sz w:val="28"/>
          <w:szCs w:val="28"/>
          <w:lang w:eastAsia="zh-CN"/>
        </w:rPr>
      </w:pPr>
      <w:r w:rsidRPr="00124237">
        <w:rPr>
          <w:i/>
          <w:iCs/>
          <w:color w:val="000000"/>
          <w:sz w:val="28"/>
          <w:szCs w:val="28"/>
          <w:lang w:eastAsia="zh-CN"/>
        </w:rPr>
        <w:t>wymagane urządzenie fabrycznie nowe, rok produkcji 2021 r</w:t>
      </w:r>
    </w:p>
    <w:p w14:paraId="0A724BA2" w14:textId="77777777" w:rsidR="000D6ECD" w:rsidRPr="00124237" w:rsidRDefault="000D6ECD" w:rsidP="000D6ECD">
      <w:pPr>
        <w:snapToGrid w:val="0"/>
        <w:rPr>
          <w:color w:val="000000"/>
          <w:lang w:eastAsia="zh-CN"/>
        </w:rPr>
      </w:pPr>
    </w:p>
    <w:tbl>
      <w:tblPr>
        <w:tblStyle w:val="PlainTable2"/>
        <w:tblW w:w="992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5"/>
        <w:gridCol w:w="6126"/>
        <w:gridCol w:w="1701"/>
        <w:gridCol w:w="1418"/>
      </w:tblGrid>
      <w:tr w:rsidR="00475287" w:rsidRPr="00124237" w14:paraId="56A534FC" w14:textId="77777777" w:rsidTr="00F12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none" w:sz="0" w:space="0" w:color="auto"/>
            </w:tcBorders>
            <w:vAlign w:val="center"/>
            <w:hideMark/>
          </w:tcPr>
          <w:p w14:paraId="5DCC4623" w14:textId="021070C0" w:rsidR="00475287" w:rsidRPr="00124237" w:rsidRDefault="00475287" w:rsidP="00475287">
            <w:pPr>
              <w:snapToGrid w:val="0"/>
              <w:jc w:val="center"/>
              <w:rPr>
                <w:rFonts w:ascii="Times New Roman" w:hAnsi="Times New Roman"/>
              </w:rPr>
            </w:pPr>
            <w:r w:rsidRPr="00124237">
              <w:rPr>
                <w:rFonts w:ascii="Times New Roman" w:hAnsi="Times New Roman"/>
              </w:rPr>
              <w:t>Lp.</w:t>
            </w:r>
          </w:p>
        </w:tc>
        <w:tc>
          <w:tcPr>
            <w:tcW w:w="6126" w:type="dxa"/>
            <w:tcBorders>
              <w:bottom w:val="none" w:sz="0" w:space="0" w:color="auto"/>
            </w:tcBorders>
            <w:vAlign w:val="center"/>
            <w:hideMark/>
          </w:tcPr>
          <w:p w14:paraId="00ABA714" w14:textId="18B0AE7A" w:rsidR="00475287" w:rsidRPr="00124237"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Parametr/warunek</w:t>
            </w:r>
          </w:p>
        </w:tc>
        <w:tc>
          <w:tcPr>
            <w:tcW w:w="1701" w:type="dxa"/>
            <w:tcBorders>
              <w:bottom w:val="none" w:sz="0" w:space="0" w:color="auto"/>
            </w:tcBorders>
            <w:vAlign w:val="center"/>
          </w:tcPr>
          <w:p w14:paraId="1C298CEB" w14:textId="3569F5F0" w:rsidR="00475287" w:rsidRPr="00124237"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Parametr wymagany</w:t>
            </w:r>
          </w:p>
        </w:tc>
        <w:tc>
          <w:tcPr>
            <w:tcW w:w="1418" w:type="dxa"/>
            <w:tcBorders>
              <w:bottom w:val="none" w:sz="0" w:space="0" w:color="auto"/>
            </w:tcBorders>
            <w:vAlign w:val="center"/>
          </w:tcPr>
          <w:p w14:paraId="010FCFD8" w14:textId="2F77CD00" w:rsidR="00475287" w:rsidRPr="00124237" w:rsidRDefault="00475287" w:rsidP="00475287">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Parametr oferowany</w:t>
            </w:r>
          </w:p>
        </w:tc>
      </w:tr>
      <w:tr w:rsidR="008251B4" w:rsidRPr="00124237" w14:paraId="7D00C4FE" w14:textId="77777777" w:rsidTr="00F1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1AEE8523"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4B7649A2" w14:textId="61E6764A" w:rsidR="008251B4" w:rsidRPr="00124237" w:rsidRDefault="008251B4" w:rsidP="008251B4">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 xml:space="preserve">Szafka z możliwością dostawiania do łóżka po lewej lub prawej stronie </w:t>
            </w:r>
          </w:p>
        </w:tc>
        <w:tc>
          <w:tcPr>
            <w:tcW w:w="1701" w:type="dxa"/>
            <w:tcBorders>
              <w:top w:val="none" w:sz="0" w:space="0" w:color="auto"/>
              <w:bottom w:val="none" w:sz="0" w:space="0" w:color="auto"/>
            </w:tcBorders>
            <w:hideMark/>
          </w:tcPr>
          <w:p w14:paraId="13F3B55B"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07810DF3"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251B4" w:rsidRPr="00124237" w14:paraId="29A6F810" w14:textId="77777777" w:rsidTr="00F12BC2">
        <w:tc>
          <w:tcPr>
            <w:cnfStyle w:val="001000000000" w:firstRow="0" w:lastRow="0" w:firstColumn="1" w:lastColumn="0" w:oddVBand="0" w:evenVBand="0" w:oddHBand="0" w:evenHBand="0" w:firstRowFirstColumn="0" w:firstRowLastColumn="0" w:lastRowFirstColumn="0" w:lastRowLastColumn="0"/>
            <w:tcW w:w="675" w:type="dxa"/>
          </w:tcPr>
          <w:p w14:paraId="21923A70"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rFonts w:ascii="Times New Roman" w:hAnsi="Times New Roman"/>
                <w:b w:val="0"/>
                <w:bCs w:val="0"/>
              </w:rPr>
            </w:pPr>
          </w:p>
        </w:tc>
        <w:tc>
          <w:tcPr>
            <w:tcW w:w="6126" w:type="dxa"/>
          </w:tcPr>
          <w:p w14:paraId="01D89F67" w14:textId="6154F1C9" w:rsidR="008251B4" w:rsidRPr="00124237" w:rsidRDefault="008251B4" w:rsidP="008251B4">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Szerokość szafki: 490 mm (± 30 mm)</w:t>
            </w:r>
          </w:p>
        </w:tc>
        <w:tc>
          <w:tcPr>
            <w:tcW w:w="1701" w:type="dxa"/>
            <w:hideMark/>
          </w:tcPr>
          <w:p w14:paraId="6E67D52F" w14:textId="77777777"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206A50B5" w14:textId="77777777"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251B4" w:rsidRPr="00124237" w14:paraId="07E24E9F" w14:textId="77777777" w:rsidTr="00F1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05873C28"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301B82CE" w14:textId="12CCA45C" w:rsidR="008251B4" w:rsidRPr="00124237" w:rsidRDefault="008251B4" w:rsidP="008251B4">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Głębokość szafki: 370 mm (± 30 mm)</w:t>
            </w:r>
          </w:p>
        </w:tc>
        <w:tc>
          <w:tcPr>
            <w:tcW w:w="1701" w:type="dxa"/>
            <w:tcBorders>
              <w:top w:val="none" w:sz="0" w:space="0" w:color="auto"/>
              <w:bottom w:val="none" w:sz="0" w:space="0" w:color="auto"/>
            </w:tcBorders>
            <w:hideMark/>
          </w:tcPr>
          <w:p w14:paraId="2A75DC20"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068A6F73"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51B4" w:rsidRPr="00124237" w14:paraId="059226BF" w14:textId="77777777" w:rsidTr="00F12BC2">
        <w:tc>
          <w:tcPr>
            <w:cnfStyle w:val="001000000000" w:firstRow="0" w:lastRow="0" w:firstColumn="1" w:lastColumn="0" w:oddVBand="0" w:evenVBand="0" w:oddHBand="0" w:evenHBand="0" w:firstRowFirstColumn="0" w:firstRowLastColumn="0" w:lastRowFirstColumn="0" w:lastRowLastColumn="0"/>
            <w:tcW w:w="675" w:type="dxa"/>
          </w:tcPr>
          <w:p w14:paraId="0FEED3F3"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rFonts w:ascii="Times New Roman" w:hAnsi="Times New Roman"/>
                <w:b w:val="0"/>
                <w:bCs w:val="0"/>
              </w:rPr>
            </w:pPr>
          </w:p>
        </w:tc>
        <w:tc>
          <w:tcPr>
            <w:tcW w:w="6126" w:type="dxa"/>
          </w:tcPr>
          <w:p w14:paraId="5845CEDE" w14:textId="4FCA05F5" w:rsidR="008251B4" w:rsidRPr="00124237" w:rsidRDefault="008251B4" w:rsidP="008251B4">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Wysokość blatu: 850 mm (± 20 mm)</w:t>
            </w:r>
          </w:p>
        </w:tc>
        <w:tc>
          <w:tcPr>
            <w:tcW w:w="1701" w:type="dxa"/>
            <w:hideMark/>
          </w:tcPr>
          <w:p w14:paraId="091E0054" w14:textId="77777777"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5EFF5CA6" w14:textId="77777777"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8251B4" w:rsidRPr="00124237" w14:paraId="6F048882" w14:textId="77777777" w:rsidTr="00F1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52E52A14"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3C8C200D" w14:textId="14536C1C" w:rsidR="008251B4" w:rsidRPr="00124237" w:rsidRDefault="008251B4" w:rsidP="008251B4">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 xml:space="preserve">Dodatkowy blat boczny, chowany do boku szafki,  z regulacją wysokości i kąta nachylenia  </w:t>
            </w:r>
          </w:p>
        </w:tc>
        <w:tc>
          <w:tcPr>
            <w:tcW w:w="1701" w:type="dxa"/>
            <w:tcBorders>
              <w:top w:val="none" w:sz="0" w:space="0" w:color="auto"/>
              <w:bottom w:val="none" w:sz="0" w:space="0" w:color="auto"/>
            </w:tcBorders>
            <w:hideMark/>
          </w:tcPr>
          <w:p w14:paraId="66B663F1"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7E2510DA"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51B4" w:rsidRPr="00124237" w14:paraId="42EAD601" w14:textId="77777777" w:rsidTr="00F12BC2">
        <w:tc>
          <w:tcPr>
            <w:cnfStyle w:val="001000000000" w:firstRow="0" w:lastRow="0" w:firstColumn="1" w:lastColumn="0" w:oddVBand="0" w:evenVBand="0" w:oddHBand="0" w:evenHBand="0" w:firstRowFirstColumn="0" w:firstRowLastColumn="0" w:lastRowFirstColumn="0" w:lastRowLastColumn="0"/>
            <w:tcW w:w="675" w:type="dxa"/>
          </w:tcPr>
          <w:p w14:paraId="1BF5D33F"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rFonts w:ascii="Times New Roman" w:hAnsi="Times New Roman"/>
                <w:b w:val="0"/>
                <w:bCs w:val="0"/>
              </w:rPr>
            </w:pPr>
          </w:p>
        </w:tc>
        <w:tc>
          <w:tcPr>
            <w:tcW w:w="6126" w:type="dxa"/>
          </w:tcPr>
          <w:p w14:paraId="40B5E0A4" w14:textId="5F673B6C" w:rsidR="008251B4" w:rsidRPr="00124237" w:rsidRDefault="008251B4" w:rsidP="008251B4">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Konstrukcja zespołu zmiany wysokości blatu bocznego lakierowana, poruszająca się w lakierowanych proszkowo prowadnicach</w:t>
            </w:r>
          </w:p>
        </w:tc>
        <w:tc>
          <w:tcPr>
            <w:tcW w:w="1701" w:type="dxa"/>
            <w:hideMark/>
          </w:tcPr>
          <w:p w14:paraId="1C77DBBB" w14:textId="77777777"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3D355AD8" w14:textId="77777777"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8251B4" w:rsidRPr="00124237" w14:paraId="015CF05F" w14:textId="77777777" w:rsidTr="00F1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4620AD6B"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6EA9BF87" w14:textId="165F827E" w:rsidR="008251B4" w:rsidRPr="00124237" w:rsidRDefault="008251B4" w:rsidP="008251B4">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Regulacja wysokości blatu bocznego : 750 – 1080 mm (± 20 mm)</w:t>
            </w:r>
          </w:p>
        </w:tc>
        <w:tc>
          <w:tcPr>
            <w:tcW w:w="1701" w:type="dxa"/>
            <w:tcBorders>
              <w:top w:val="none" w:sz="0" w:space="0" w:color="auto"/>
              <w:bottom w:val="none" w:sz="0" w:space="0" w:color="auto"/>
            </w:tcBorders>
            <w:hideMark/>
          </w:tcPr>
          <w:p w14:paraId="0125A033"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1B7F6546"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51B4" w:rsidRPr="00124237" w14:paraId="77B18B15" w14:textId="77777777" w:rsidTr="00F12BC2">
        <w:tc>
          <w:tcPr>
            <w:cnfStyle w:val="001000000000" w:firstRow="0" w:lastRow="0" w:firstColumn="1" w:lastColumn="0" w:oddVBand="0" w:evenVBand="0" w:oddHBand="0" w:evenHBand="0" w:firstRowFirstColumn="0" w:firstRowLastColumn="0" w:lastRowFirstColumn="0" w:lastRowLastColumn="0"/>
            <w:tcW w:w="675" w:type="dxa"/>
          </w:tcPr>
          <w:p w14:paraId="657E257E"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rFonts w:ascii="Times New Roman" w:hAnsi="Times New Roman"/>
                <w:b w:val="0"/>
                <w:bCs w:val="0"/>
              </w:rPr>
            </w:pPr>
          </w:p>
        </w:tc>
        <w:tc>
          <w:tcPr>
            <w:tcW w:w="6126" w:type="dxa"/>
          </w:tcPr>
          <w:p w14:paraId="33714514" w14:textId="691DD099" w:rsidR="008251B4" w:rsidRPr="00124237" w:rsidRDefault="008251B4" w:rsidP="008251B4">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Przechył blatu w zakresie od min. -30˚ do min. +30˚</w:t>
            </w:r>
          </w:p>
        </w:tc>
        <w:tc>
          <w:tcPr>
            <w:tcW w:w="1701" w:type="dxa"/>
            <w:hideMark/>
          </w:tcPr>
          <w:p w14:paraId="1B73E5FC" w14:textId="77777777"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484AC698" w14:textId="77777777"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8251B4" w:rsidRPr="00124237" w14:paraId="116549F2" w14:textId="77777777" w:rsidTr="00F1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7131AAF9"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19790686" w14:textId="37D85998" w:rsidR="008251B4" w:rsidRPr="008251B4" w:rsidRDefault="008251B4" w:rsidP="008251B4">
            <w:pPr>
              <w:pStyle w:val="Standard"/>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pl-PL" w:eastAsia="en-US" w:bidi="ar-SA"/>
              </w:rPr>
            </w:pPr>
            <w:r w:rsidRPr="008251B4">
              <w:rPr>
                <w:rFonts w:ascii="Times New Roman" w:eastAsia="Calibri" w:hAnsi="Times New Roman" w:cs="Times New Roman"/>
                <w:lang w:val="pl-PL" w:eastAsia="en-US" w:bidi="ar-SA"/>
              </w:rPr>
              <w:t>Szerokość blatu bocznego min. 550 mm</w:t>
            </w:r>
          </w:p>
        </w:tc>
        <w:tc>
          <w:tcPr>
            <w:tcW w:w="1701" w:type="dxa"/>
            <w:tcBorders>
              <w:top w:val="none" w:sz="0" w:space="0" w:color="auto"/>
              <w:bottom w:val="none" w:sz="0" w:space="0" w:color="auto"/>
            </w:tcBorders>
            <w:hideMark/>
          </w:tcPr>
          <w:p w14:paraId="52FC0417"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2935D626"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51B4" w:rsidRPr="00124237" w14:paraId="5D3BC446" w14:textId="77777777" w:rsidTr="00F12BC2">
        <w:trPr>
          <w:cantSplit/>
        </w:trPr>
        <w:tc>
          <w:tcPr>
            <w:cnfStyle w:val="001000000000" w:firstRow="0" w:lastRow="0" w:firstColumn="1" w:lastColumn="0" w:oddVBand="0" w:evenVBand="0" w:oddHBand="0" w:evenHBand="0" w:firstRowFirstColumn="0" w:firstRowLastColumn="0" w:lastRowFirstColumn="0" w:lastRowLastColumn="0"/>
            <w:tcW w:w="675" w:type="dxa"/>
          </w:tcPr>
          <w:p w14:paraId="75D29018"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rFonts w:ascii="Times New Roman" w:hAnsi="Times New Roman"/>
                <w:b w:val="0"/>
                <w:bCs w:val="0"/>
              </w:rPr>
            </w:pPr>
          </w:p>
        </w:tc>
        <w:tc>
          <w:tcPr>
            <w:tcW w:w="6126" w:type="dxa"/>
          </w:tcPr>
          <w:p w14:paraId="29EED7FD" w14:textId="01F1F829" w:rsidR="008251B4" w:rsidRPr="00124237" w:rsidRDefault="008251B4" w:rsidP="008251B4">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Głębokość blatu bocznego min. 340 mm</w:t>
            </w:r>
          </w:p>
        </w:tc>
        <w:tc>
          <w:tcPr>
            <w:tcW w:w="1701" w:type="dxa"/>
            <w:hideMark/>
          </w:tcPr>
          <w:p w14:paraId="4AE0D4B5" w14:textId="77777777"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Pr>
          <w:p w14:paraId="2E4D0EC1" w14:textId="77777777"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pl-PL"/>
              </w:rPr>
            </w:pPr>
          </w:p>
        </w:tc>
      </w:tr>
      <w:tr w:rsidR="008251B4" w:rsidRPr="00124237" w14:paraId="38EB2F76" w14:textId="77777777" w:rsidTr="00F1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58E59A2E"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rFonts w:ascii="Times New Roman" w:hAnsi="Times New Roman"/>
                <w:b w:val="0"/>
                <w:bCs w:val="0"/>
              </w:rPr>
            </w:pPr>
          </w:p>
        </w:tc>
        <w:tc>
          <w:tcPr>
            <w:tcW w:w="6126" w:type="dxa"/>
            <w:tcBorders>
              <w:top w:val="none" w:sz="0" w:space="0" w:color="auto"/>
              <w:bottom w:val="none" w:sz="0" w:space="0" w:color="auto"/>
            </w:tcBorders>
          </w:tcPr>
          <w:p w14:paraId="3AC9EB80" w14:textId="77777777" w:rsidR="008251B4" w:rsidRPr="008251B4" w:rsidRDefault="008251B4" w:rsidP="008251B4">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Blaty szafki wykonane z tworzywa z użyciem nanotechnologii srebra powodującej hamowanie namnażania się bakterii i wirusów,    odpornego na środki dezynfekcyjne i wysoką temperaturę. Dodatek antybakteryjny musi być integralną zawartością składu tworzywa i zapewniać powolne uwalnianie jonów srebra.</w:t>
            </w:r>
          </w:p>
          <w:p w14:paraId="7B58AE00" w14:textId="6F5C6697" w:rsidR="008251B4" w:rsidRPr="00124237" w:rsidRDefault="008251B4" w:rsidP="008251B4">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Nie dopuszcza się, aby własności antybakteryjne były uzyskiwane poprzez nanoszenie na powierzchnie tworzywa oddzielnych środków.</w:t>
            </w:r>
          </w:p>
        </w:tc>
        <w:tc>
          <w:tcPr>
            <w:tcW w:w="1701" w:type="dxa"/>
            <w:tcBorders>
              <w:top w:val="none" w:sz="0" w:space="0" w:color="auto"/>
              <w:bottom w:val="none" w:sz="0" w:space="0" w:color="auto"/>
            </w:tcBorders>
            <w:hideMark/>
          </w:tcPr>
          <w:p w14:paraId="1418274B"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24237">
              <w:rPr>
                <w:rFonts w:ascii="Times New Roman" w:hAnsi="Times New Roman"/>
              </w:rPr>
              <w:t>TAK, podać</w:t>
            </w:r>
          </w:p>
        </w:tc>
        <w:tc>
          <w:tcPr>
            <w:tcW w:w="1418" w:type="dxa"/>
            <w:tcBorders>
              <w:top w:val="none" w:sz="0" w:space="0" w:color="auto"/>
              <w:bottom w:val="none" w:sz="0" w:space="0" w:color="auto"/>
            </w:tcBorders>
          </w:tcPr>
          <w:p w14:paraId="7DA8344B"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pl-PL"/>
              </w:rPr>
            </w:pPr>
          </w:p>
        </w:tc>
      </w:tr>
      <w:tr w:rsidR="008251B4" w:rsidRPr="00124237" w14:paraId="33FC6C4C" w14:textId="77777777" w:rsidTr="00F12BC2">
        <w:tc>
          <w:tcPr>
            <w:cnfStyle w:val="001000000000" w:firstRow="0" w:lastRow="0" w:firstColumn="1" w:lastColumn="0" w:oddVBand="0" w:evenVBand="0" w:oddHBand="0" w:evenHBand="0" w:firstRowFirstColumn="0" w:firstRowLastColumn="0" w:lastRowFirstColumn="0" w:lastRowLastColumn="0"/>
            <w:tcW w:w="675" w:type="dxa"/>
          </w:tcPr>
          <w:p w14:paraId="072BAB96"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b w:val="0"/>
                <w:bCs w:val="0"/>
              </w:rPr>
            </w:pPr>
          </w:p>
        </w:tc>
        <w:tc>
          <w:tcPr>
            <w:tcW w:w="6126" w:type="dxa"/>
          </w:tcPr>
          <w:p w14:paraId="31625EA7" w14:textId="46D89E93" w:rsidR="008251B4" w:rsidRPr="00124237" w:rsidRDefault="008251B4" w:rsidP="008251B4">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Blaty profilowane z wypukłą krawędzią zewnętrzną ograniczającą możliwość zlewania się płynów na podłogę</w:t>
            </w:r>
          </w:p>
        </w:tc>
        <w:tc>
          <w:tcPr>
            <w:tcW w:w="1701" w:type="dxa"/>
          </w:tcPr>
          <w:p w14:paraId="25D5F93F" w14:textId="7D2EB7BF"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TAK, podać</w:t>
            </w:r>
          </w:p>
        </w:tc>
        <w:tc>
          <w:tcPr>
            <w:tcW w:w="1418" w:type="dxa"/>
          </w:tcPr>
          <w:p w14:paraId="1CC7B1CB" w14:textId="77777777"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r w:rsidR="008251B4" w:rsidRPr="00124237" w14:paraId="0A37189E" w14:textId="77777777" w:rsidTr="00F1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75D3783F"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b w:val="0"/>
                <w:bCs w:val="0"/>
              </w:rPr>
            </w:pPr>
          </w:p>
        </w:tc>
        <w:tc>
          <w:tcPr>
            <w:tcW w:w="6126" w:type="dxa"/>
            <w:tcBorders>
              <w:top w:val="none" w:sz="0" w:space="0" w:color="auto"/>
              <w:bottom w:val="none" w:sz="0" w:space="0" w:color="auto"/>
            </w:tcBorders>
          </w:tcPr>
          <w:p w14:paraId="4CB90485" w14:textId="28797568" w:rsidR="008251B4" w:rsidRPr="00124237" w:rsidRDefault="008251B4" w:rsidP="008251B4">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Konstrukcja szafki oraz czoła szuflady i drzwiczki wykonane z blachy stalowej ocynkowanej lakierowanej proszkowo z użyciem lakieru z nanotechnologią srebra powodującą hamowanie namnażania bakterii i wirusów. Dodatki antybakteryjne muszą być integralną zawartością składu lakieru. Nie dopuszcza się, aby własności antybakteryjne były uzyskiwane poprzez nanoszenie na powłokę lakierniczą oddzielnych środków. Możliwość wyboru koloru czół szuflady oraz drzwiczek</w:t>
            </w:r>
          </w:p>
        </w:tc>
        <w:tc>
          <w:tcPr>
            <w:tcW w:w="1701" w:type="dxa"/>
            <w:tcBorders>
              <w:top w:val="none" w:sz="0" w:space="0" w:color="auto"/>
              <w:bottom w:val="none" w:sz="0" w:space="0" w:color="auto"/>
            </w:tcBorders>
          </w:tcPr>
          <w:p w14:paraId="70EF3110" w14:textId="044C11AD"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pPr>
            <w:r w:rsidRPr="00124237">
              <w:rPr>
                <w:rFonts w:ascii="Times New Roman" w:hAnsi="Times New Roman"/>
              </w:rPr>
              <w:t>TAK, podać</w:t>
            </w:r>
          </w:p>
        </w:tc>
        <w:tc>
          <w:tcPr>
            <w:tcW w:w="1418" w:type="dxa"/>
            <w:tcBorders>
              <w:top w:val="none" w:sz="0" w:space="0" w:color="auto"/>
              <w:bottom w:val="none" w:sz="0" w:space="0" w:color="auto"/>
            </w:tcBorders>
          </w:tcPr>
          <w:p w14:paraId="233A2F58"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8251B4" w:rsidRPr="00124237" w14:paraId="07264BA5" w14:textId="77777777" w:rsidTr="00F12BC2">
        <w:tc>
          <w:tcPr>
            <w:cnfStyle w:val="001000000000" w:firstRow="0" w:lastRow="0" w:firstColumn="1" w:lastColumn="0" w:oddVBand="0" w:evenVBand="0" w:oddHBand="0" w:evenHBand="0" w:firstRowFirstColumn="0" w:firstRowLastColumn="0" w:lastRowFirstColumn="0" w:lastRowLastColumn="0"/>
            <w:tcW w:w="675" w:type="dxa"/>
          </w:tcPr>
          <w:p w14:paraId="7EB80A1C"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b w:val="0"/>
                <w:bCs w:val="0"/>
              </w:rPr>
            </w:pPr>
          </w:p>
        </w:tc>
        <w:tc>
          <w:tcPr>
            <w:tcW w:w="6126" w:type="dxa"/>
            <w:vAlign w:val="center"/>
          </w:tcPr>
          <w:p w14:paraId="7568D485" w14:textId="11E4F294" w:rsidR="008251B4" w:rsidRPr="00124237" w:rsidRDefault="008251B4" w:rsidP="008251B4">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Skrzynka szafki wyposażona w półkę i dwoje drzwiczek</w:t>
            </w:r>
          </w:p>
        </w:tc>
        <w:tc>
          <w:tcPr>
            <w:tcW w:w="1701" w:type="dxa"/>
          </w:tcPr>
          <w:p w14:paraId="51ADF85D" w14:textId="754ED3EA"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TAK, podać</w:t>
            </w:r>
          </w:p>
        </w:tc>
        <w:tc>
          <w:tcPr>
            <w:tcW w:w="1418" w:type="dxa"/>
          </w:tcPr>
          <w:p w14:paraId="1A1DDFFA" w14:textId="77777777"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r w:rsidR="008251B4" w:rsidRPr="00124237" w14:paraId="24678D79" w14:textId="77777777" w:rsidTr="00F1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6330B9E7"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b w:val="0"/>
                <w:bCs w:val="0"/>
              </w:rPr>
            </w:pPr>
          </w:p>
        </w:tc>
        <w:tc>
          <w:tcPr>
            <w:tcW w:w="6126" w:type="dxa"/>
            <w:tcBorders>
              <w:top w:val="none" w:sz="0" w:space="0" w:color="auto"/>
              <w:bottom w:val="none" w:sz="0" w:space="0" w:color="auto"/>
            </w:tcBorders>
          </w:tcPr>
          <w:p w14:paraId="173ADC54" w14:textId="77777777" w:rsidR="008251B4" w:rsidRPr="008251B4" w:rsidRDefault="008251B4" w:rsidP="008251B4">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Szuflada i drzwiczki wyposażone</w:t>
            </w:r>
          </w:p>
          <w:p w14:paraId="5F58BF43" w14:textId="48233DB5" w:rsidR="008251B4" w:rsidRPr="00124237" w:rsidRDefault="008251B4" w:rsidP="008251B4">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 xml:space="preserve">w ergonomiczny uchwyt do otwierania, wykonany z anodowanego stopu aluminiowego. </w:t>
            </w:r>
          </w:p>
        </w:tc>
        <w:tc>
          <w:tcPr>
            <w:tcW w:w="1701" w:type="dxa"/>
            <w:tcBorders>
              <w:top w:val="none" w:sz="0" w:space="0" w:color="auto"/>
              <w:bottom w:val="none" w:sz="0" w:space="0" w:color="auto"/>
            </w:tcBorders>
          </w:tcPr>
          <w:p w14:paraId="6AAE6034" w14:textId="6C24AF71"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pPr>
            <w:r w:rsidRPr="00124237">
              <w:rPr>
                <w:rFonts w:ascii="Times New Roman" w:hAnsi="Times New Roman"/>
              </w:rPr>
              <w:t>TAK, podać</w:t>
            </w:r>
          </w:p>
        </w:tc>
        <w:tc>
          <w:tcPr>
            <w:tcW w:w="1418" w:type="dxa"/>
            <w:tcBorders>
              <w:top w:val="none" w:sz="0" w:space="0" w:color="auto"/>
              <w:bottom w:val="none" w:sz="0" w:space="0" w:color="auto"/>
            </w:tcBorders>
          </w:tcPr>
          <w:p w14:paraId="3EAD9630"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8251B4" w:rsidRPr="00124237" w14:paraId="45A6D27F" w14:textId="77777777" w:rsidTr="00F12BC2">
        <w:tc>
          <w:tcPr>
            <w:cnfStyle w:val="001000000000" w:firstRow="0" w:lastRow="0" w:firstColumn="1" w:lastColumn="0" w:oddVBand="0" w:evenVBand="0" w:oddHBand="0" w:evenHBand="0" w:firstRowFirstColumn="0" w:firstRowLastColumn="0" w:lastRowFirstColumn="0" w:lastRowLastColumn="0"/>
            <w:tcW w:w="675" w:type="dxa"/>
          </w:tcPr>
          <w:p w14:paraId="33AB3339"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b w:val="0"/>
                <w:bCs w:val="0"/>
              </w:rPr>
            </w:pPr>
          </w:p>
        </w:tc>
        <w:tc>
          <w:tcPr>
            <w:tcW w:w="6126" w:type="dxa"/>
          </w:tcPr>
          <w:p w14:paraId="0B0335A1" w14:textId="21511215" w:rsidR="008251B4" w:rsidRPr="008251B4" w:rsidRDefault="008251B4" w:rsidP="008251B4">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Szuflada dwustronnego wysuwania wyposażona w ogranicznik eliminujący wypadnięcie szuflady z szafki i w wyjmowany, dwukomorowy, tworzywowy wkład wykonany z tworzywa z użyciem nanotechnologii srebra powodującej hamowanie namnażania się bakterii i wirusów. Dodatek antybakteryjny musi być integralną zawartością składu tworzywa i zapewniać powolne uwalnianie jonów srebra.</w:t>
            </w:r>
          </w:p>
          <w:p w14:paraId="49D8EA7F" w14:textId="152D120B" w:rsidR="008251B4" w:rsidRPr="00124237" w:rsidRDefault="008251B4" w:rsidP="008251B4">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Nie dopuszcza się, aby własności antybakteryjne były uzyskiwane poprzez nanoszenie na powierzchnie tworzywa oddzielnych środków.</w:t>
            </w:r>
          </w:p>
        </w:tc>
        <w:tc>
          <w:tcPr>
            <w:tcW w:w="1701" w:type="dxa"/>
          </w:tcPr>
          <w:p w14:paraId="21A8ED58" w14:textId="566B7092"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TAK, podać</w:t>
            </w:r>
          </w:p>
        </w:tc>
        <w:tc>
          <w:tcPr>
            <w:tcW w:w="1418" w:type="dxa"/>
          </w:tcPr>
          <w:p w14:paraId="68A60F53" w14:textId="77777777"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r w:rsidR="008251B4" w:rsidRPr="00124237" w14:paraId="68CC764D" w14:textId="77777777" w:rsidTr="00F1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tcPr>
          <w:p w14:paraId="2BE628D5"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b w:val="0"/>
                <w:bCs w:val="0"/>
              </w:rPr>
            </w:pPr>
          </w:p>
        </w:tc>
        <w:tc>
          <w:tcPr>
            <w:tcW w:w="6126" w:type="dxa"/>
            <w:tcBorders>
              <w:top w:val="none" w:sz="0" w:space="0" w:color="auto"/>
              <w:bottom w:val="none" w:sz="0" w:space="0" w:color="auto"/>
            </w:tcBorders>
          </w:tcPr>
          <w:p w14:paraId="37B92CED" w14:textId="7D19FE71" w:rsidR="008251B4" w:rsidRPr="00124237" w:rsidRDefault="008251B4" w:rsidP="008251B4">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Szuflada z ogranicznikiem wysuwu uniemożliwiającym wysunięcie szuflady w stronę ściany. W trakcie użytkowania szafki, wysuw możliwy tylko w stronę pacjenta)</w:t>
            </w:r>
          </w:p>
        </w:tc>
        <w:tc>
          <w:tcPr>
            <w:tcW w:w="1701" w:type="dxa"/>
            <w:tcBorders>
              <w:top w:val="none" w:sz="0" w:space="0" w:color="auto"/>
              <w:bottom w:val="none" w:sz="0" w:space="0" w:color="auto"/>
            </w:tcBorders>
          </w:tcPr>
          <w:p w14:paraId="55FD46C1" w14:textId="72CA67E1"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pPr>
            <w:r w:rsidRPr="00124237">
              <w:rPr>
                <w:rFonts w:ascii="Times New Roman" w:hAnsi="Times New Roman"/>
              </w:rPr>
              <w:t>TAK, podać</w:t>
            </w:r>
          </w:p>
        </w:tc>
        <w:tc>
          <w:tcPr>
            <w:tcW w:w="1418" w:type="dxa"/>
            <w:tcBorders>
              <w:top w:val="none" w:sz="0" w:space="0" w:color="auto"/>
              <w:bottom w:val="none" w:sz="0" w:space="0" w:color="auto"/>
            </w:tcBorders>
          </w:tcPr>
          <w:p w14:paraId="70903EF7" w14:textId="77777777" w:rsidR="008251B4" w:rsidRPr="00124237" w:rsidRDefault="008251B4" w:rsidP="008251B4">
            <w:pPr>
              <w:jc w:val="center"/>
              <w:cnfStyle w:val="000000100000" w:firstRow="0" w:lastRow="0" w:firstColumn="0" w:lastColumn="0" w:oddVBand="0" w:evenVBand="0" w:oddHBand="1" w:evenHBand="0" w:firstRowFirstColumn="0" w:firstRowLastColumn="0" w:lastRowFirstColumn="0" w:lastRowLastColumn="0"/>
              <w:rPr>
                <w:noProof/>
                <w:lang w:eastAsia="pl-PL"/>
              </w:rPr>
            </w:pPr>
          </w:p>
        </w:tc>
      </w:tr>
      <w:tr w:rsidR="008251B4" w:rsidRPr="00124237" w14:paraId="756D8925" w14:textId="77777777" w:rsidTr="00F12BC2">
        <w:tc>
          <w:tcPr>
            <w:cnfStyle w:val="001000000000" w:firstRow="0" w:lastRow="0" w:firstColumn="1" w:lastColumn="0" w:oddVBand="0" w:evenVBand="0" w:oddHBand="0" w:evenHBand="0" w:firstRowFirstColumn="0" w:firstRowLastColumn="0" w:lastRowFirstColumn="0" w:lastRowLastColumn="0"/>
            <w:tcW w:w="675" w:type="dxa"/>
          </w:tcPr>
          <w:p w14:paraId="06E34975" w14:textId="77777777" w:rsidR="008251B4" w:rsidRPr="00124237" w:rsidRDefault="008251B4" w:rsidP="008251B4">
            <w:pPr>
              <w:pStyle w:val="Lista-kontynuacja2"/>
              <w:widowControl w:val="0"/>
              <w:numPr>
                <w:ilvl w:val="0"/>
                <w:numId w:val="29"/>
              </w:numPr>
              <w:tabs>
                <w:tab w:val="left" w:pos="708"/>
              </w:tabs>
              <w:autoSpaceDN w:val="0"/>
              <w:snapToGrid w:val="0"/>
              <w:spacing w:after="0"/>
              <w:contextualSpacing w:val="0"/>
              <w:rPr>
                <w:b w:val="0"/>
                <w:bCs w:val="0"/>
              </w:rPr>
            </w:pPr>
          </w:p>
        </w:tc>
        <w:tc>
          <w:tcPr>
            <w:tcW w:w="6126" w:type="dxa"/>
          </w:tcPr>
          <w:p w14:paraId="5885CD0B" w14:textId="5F58641A" w:rsidR="008251B4" w:rsidRPr="00124237" w:rsidRDefault="008251B4" w:rsidP="008251B4">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8251B4">
              <w:rPr>
                <w:rFonts w:ascii="Times New Roman" w:hAnsi="Times New Roman"/>
                <w:lang w:eastAsia="en-US"/>
              </w:rPr>
              <w:t>Szafka przejezdna z blokadą dwóch kół wykonanych z tworzywa</w:t>
            </w:r>
          </w:p>
        </w:tc>
        <w:tc>
          <w:tcPr>
            <w:tcW w:w="1701" w:type="dxa"/>
          </w:tcPr>
          <w:p w14:paraId="2017FA09" w14:textId="5A001095"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pPr>
            <w:r w:rsidRPr="00124237">
              <w:rPr>
                <w:rFonts w:ascii="Times New Roman" w:hAnsi="Times New Roman"/>
              </w:rPr>
              <w:t>TAK, podać</w:t>
            </w:r>
          </w:p>
        </w:tc>
        <w:tc>
          <w:tcPr>
            <w:tcW w:w="1418" w:type="dxa"/>
          </w:tcPr>
          <w:p w14:paraId="52DFF958" w14:textId="77777777" w:rsidR="008251B4" w:rsidRPr="00124237" w:rsidRDefault="008251B4" w:rsidP="008251B4">
            <w:pPr>
              <w:jc w:val="center"/>
              <w:cnfStyle w:val="000000000000" w:firstRow="0" w:lastRow="0" w:firstColumn="0" w:lastColumn="0" w:oddVBand="0" w:evenVBand="0" w:oddHBand="0" w:evenHBand="0" w:firstRowFirstColumn="0" w:firstRowLastColumn="0" w:lastRowFirstColumn="0" w:lastRowLastColumn="0"/>
              <w:rPr>
                <w:noProof/>
                <w:lang w:eastAsia="pl-PL"/>
              </w:rPr>
            </w:pPr>
          </w:p>
        </w:tc>
      </w:tr>
    </w:tbl>
    <w:p w14:paraId="633998F8" w14:textId="77777777" w:rsidR="00304D20" w:rsidRPr="00124237" w:rsidRDefault="00304D20" w:rsidP="00304D20">
      <w:pPr>
        <w:rPr>
          <w:b/>
          <w:bCs/>
          <w:sz w:val="22"/>
          <w:szCs w:val="22"/>
        </w:rPr>
      </w:pPr>
    </w:p>
    <w:p w14:paraId="49CB2369" w14:textId="77777777" w:rsidR="007E6354" w:rsidRDefault="007E6354" w:rsidP="001C4717">
      <w:pPr>
        <w:jc w:val="center"/>
        <w:rPr>
          <w:b/>
          <w:sz w:val="28"/>
          <w:szCs w:val="28"/>
        </w:rPr>
      </w:pPr>
    </w:p>
    <w:p w14:paraId="45B99023" w14:textId="141BFF31" w:rsidR="001C4717" w:rsidRPr="00124237" w:rsidRDefault="001C4717" w:rsidP="001C4717">
      <w:pPr>
        <w:jc w:val="center"/>
        <w:rPr>
          <w:b/>
          <w:sz w:val="28"/>
          <w:szCs w:val="28"/>
        </w:rPr>
      </w:pPr>
      <w:r w:rsidRPr="00124237">
        <w:rPr>
          <w:b/>
          <w:sz w:val="28"/>
          <w:szCs w:val="28"/>
        </w:rPr>
        <w:t>24. WÓZEK DO TRANSPORTU Z LĄDOWISKA - 1 SZT.</w:t>
      </w:r>
    </w:p>
    <w:p w14:paraId="7ADB6315" w14:textId="77777777" w:rsidR="001C4717" w:rsidRPr="00124237" w:rsidRDefault="001C4717" w:rsidP="001C4717">
      <w:pPr>
        <w:jc w:val="center"/>
        <w:rPr>
          <w:rFonts w:ascii="Arial" w:hAnsi="Arial"/>
          <w:b/>
        </w:rPr>
      </w:pPr>
    </w:p>
    <w:p w14:paraId="28364ABA"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45DD8036"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5D8C6BC3"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Kraj pochodzenia: ………………………………</w:t>
      </w:r>
    </w:p>
    <w:p w14:paraId="6F0EF101"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2B40930C" w14:textId="77777777" w:rsidR="00045D97" w:rsidRDefault="00045D97" w:rsidP="00045D97">
      <w:pPr>
        <w:rPr>
          <w:i/>
          <w:iCs/>
          <w:color w:val="000000"/>
          <w:sz w:val="28"/>
          <w:szCs w:val="28"/>
          <w:lang w:eastAsia="zh-CN"/>
        </w:rPr>
      </w:pPr>
      <w:r w:rsidRPr="00124237">
        <w:rPr>
          <w:i/>
          <w:iCs/>
          <w:color w:val="000000"/>
          <w:sz w:val="28"/>
          <w:szCs w:val="28"/>
          <w:lang w:eastAsia="zh-CN"/>
        </w:rPr>
        <w:t>wymagane urządzenie fabrycznie nowe, rok produkcji 2021 r</w:t>
      </w:r>
    </w:p>
    <w:p w14:paraId="111A4498" w14:textId="77777777" w:rsidR="007E6354" w:rsidRDefault="007E6354" w:rsidP="00045D97">
      <w:pPr>
        <w:rPr>
          <w:i/>
          <w:iCs/>
          <w:color w:val="000000"/>
          <w:sz w:val="28"/>
          <w:szCs w:val="28"/>
          <w:lang w:eastAsia="zh-CN"/>
        </w:rPr>
      </w:pPr>
    </w:p>
    <w:p w14:paraId="37C63FB4" w14:textId="77777777" w:rsidR="007E6354" w:rsidRPr="00124237" w:rsidRDefault="007E6354" w:rsidP="00045D97">
      <w:pPr>
        <w:rPr>
          <w:i/>
          <w:iCs/>
          <w:color w:val="000000"/>
          <w:sz w:val="28"/>
          <w:szCs w:val="28"/>
          <w:lang w:eastAsia="zh-CN"/>
        </w:rPr>
      </w:pPr>
    </w:p>
    <w:p w14:paraId="57AFAA35" w14:textId="77777777" w:rsidR="001C4717" w:rsidRPr="00124237" w:rsidRDefault="001C4717" w:rsidP="001C4717">
      <w:pPr>
        <w:rPr>
          <w:rFonts w:ascii="Arial" w:hAnsi="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095"/>
        <w:gridCol w:w="1681"/>
        <w:gridCol w:w="1296"/>
      </w:tblGrid>
      <w:tr w:rsidR="00475287" w:rsidRPr="00124237" w14:paraId="5898775D" w14:textId="77777777" w:rsidTr="00F12BC2">
        <w:tc>
          <w:tcPr>
            <w:tcW w:w="704" w:type="dxa"/>
            <w:shd w:val="clear" w:color="auto" w:fill="auto"/>
            <w:vAlign w:val="center"/>
          </w:tcPr>
          <w:p w14:paraId="09218694" w14:textId="643F0D20" w:rsidR="00475287" w:rsidRPr="00124237" w:rsidRDefault="00475287" w:rsidP="00475287">
            <w:pPr>
              <w:snapToGrid w:val="0"/>
              <w:jc w:val="center"/>
              <w:rPr>
                <w:rFonts w:ascii="Calibri" w:eastAsia="Calibri" w:hAnsi="Calibri"/>
                <w:b/>
                <w:bCs/>
              </w:rPr>
            </w:pPr>
            <w:r w:rsidRPr="00124237">
              <w:rPr>
                <w:b/>
                <w:bCs/>
              </w:rPr>
              <w:lastRenderedPageBreak/>
              <w:t>Lp.</w:t>
            </w:r>
          </w:p>
        </w:tc>
        <w:tc>
          <w:tcPr>
            <w:tcW w:w="6095" w:type="dxa"/>
            <w:shd w:val="clear" w:color="auto" w:fill="auto"/>
            <w:vAlign w:val="center"/>
          </w:tcPr>
          <w:p w14:paraId="66348EA4" w14:textId="42FA26F6" w:rsidR="00475287" w:rsidRPr="00124237" w:rsidRDefault="00475287" w:rsidP="00475287">
            <w:pPr>
              <w:snapToGrid w:val="0"/>
              <w:jc w:val="center"/>
              <w:rPr>
                <w:b/>
                <w:bCs/>
              </w:rPr>
            </w:pPr>
            <w:r w:rsidRPr="00124237">
              <w:rPr>
                <w:b/>
                <w:bCs/>
              </w:rPr>
              <w:t>Parametr/warunek</w:t>
            </w:r>
          </w:p>
        </w:tc>
        <w:tc>
          <w:tcPr>
            <w:tcW w:w="1681" w:type="dxa"/>
            <w:shd w:val="clear" w:color="auto" w:fill="auto"/>
            <w:vAlign w:val="center"/>
          </w:tcPr>
          <w:p w14:paraId="05E87B6F" w14:textId="79658F36" w:rsidR="00475287" w:rsidRPr="00124237" w:rsidRDefault="00475287" w:rsidP="00475287">
            <w:pPr>
              <w:jc w:val="center"/>
              <w:rPr>
                <w:b/>
                <w:bCs/>
              </w:rPr>
            </w:pPr>
            <w:r w:rsidRPr="00124237">
              <w:rPr>
                <w:b/>
                <w:bCs/>
              </w:rPr>
              <w:t>Parametr wymagany</w:t>
            </w:r>
          </w:p>
        </w:tc>
        <w:tc>
          <w:tcPr>
            <w:tcW w:w="1296" w:type="dxa"/>
            <w:shd w:val="clear" w:color="auto" w:fill="auto"/>
            <w:vAlign w:val="center"/>
          </w:tcPr>
          <w:p w14:paraId="42D3F630" w14:textId="0D932301" w:rsidR="00475287" w:rsidRPr="00124237" w:rsidRDefault="00475287" w:rsidP="00475287">
            <w:pPr>
              <w:snapToGrid w:val="0"/>
              <w:jc w:val="center"/>
              <w:rPr>
                <w:b/>
                <w:bCs/>
              </w:rPr>
            </w:pPr>
            <w:r w:rsidRPr="00124237">
              <w:rPr>
                <w:b/>
                <w:bCs/>
              </w:rPr>
              <w:t>Parametr oferowany</w:t>
            </w:r>
          </w:p>
        </w:tc>
      </w:tr>
      <w:tr w:rsidR="001C4717" w:rsidRPr="00124237" w14:paraId="7E671C08" w14:textId="77777777" w:rsidTr="00F12BC2">
        <w:tc>
          <w:tcPr>
            <w:tcW w:w="704" w:type="dxa"/>
            <w:shd w:val="clear" w:color="auto" w:fill="auto"/>
          </w:tcPr>
          <w:p w14:paraId="6C280226"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55E76410" w14:textId="77777777" w:rsidR="001C4717" w:rsidRPr="00124237" w:rsidRDefault="001C4717" w:rsidP="007E6354">
            <w:pPr>
              <w:spacing w:before="60" w:after="60"/>
              <w:rPr>
                <w:rFonts w:eastAsia="Calibri"/>
                <w:szCs w:val="22"/>
              </w:rPr>
            </w:pPr>
            <w:r w:rsidRPr="00124237">
              <w:rPr>
                <w:color w:val="000000"/>
              </w:rPr>
              <w:t>Wózek przeznaczony do transportu szpitalnego</w:t>
            </w:r>
          </w:p>
        </w:tc>
        <w:tc>
          <w:tcPr>
            <w:tcW w:w="1681" w:type="dxa"/>
            <w:shd w:val="clear" w:color="auto" w:fill="auto"/>
          </w:tcPr>
          <w:p w14:paraId="28F6A82F"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199EDBE8" w14:textId="77777777" w:rsidR="001C4717" w:rsidRPr="00124237" w:rsidRDefault="001C4717" w:rsidP="007E6354">
            <w:pPr>
              <w:pStyle w:val="Bezodstpw"/>
              <w:rPr>
                <w:rFonts w:ascii="Times New Roman" w:hAnsi="Times New Roman"/>
                <w:sz w:val="24"/>
                <w:szCs w:val="24"/>
                <w:lang w:val="pl-PL"/>
              </w:rPr>
            </w:pPr>
          </w:p>
        </w:tc>
      </w:tr>
      <w:tr w:rsidR="001C4717" w:rsidRPr="00124237" w14:paraId="3D9A8871" w14:textId="77777777" w:rsidTr="00F12BC2">
        <w:tc>
          <w:tcPr>
            <w:tcW w:w="704" w:type="dxa"/>
            <w:shd w:val="clear" w:color="auto" w:fill="auto"/>
          </w:tcPr>
          <w:p w14:paraId="54AB6D6B"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4F918E4B" w14:textId="77777777" w:rsidR="001C4717" w:rsidRPr="00124237" w:rsidRDefault="001C4717" w:rsidP="007E6354">
            <w:pPr>
              <w:spacing w:before="60" w:after="60"/>
              <w:rPr>
                <w:rFonts w:eastAsia="Calibri"/>
                <w:szCs w:val="22"/>
              </w:rPr>
            </w:pPr>
            <w:r w:rsidRPr="00124237">
              <w:t>Długość całkowita wózka: max. 2050 mm</w:t>
            </w:r>
          </w:p>
        </w:tc>
        <w:tc>
          <w:tcPr>
            <w:tcW w:w="1681" w:type="dxa"/>
            <w:shd w:val="clear" w:color="auto" w:fill="auto"/>
          </w:tcPr>
          <w:p w14:paraId="1E0CA6B8"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6664A1A8" w14:textId="77777777" w:rsidR="001C4717" w:rsidRPr="00124237" w:rsidRDefault="001C4717" w:rsidP="007E6354">
            <w:pPr>
              <w:pStyle w:val="Bezodstpw"/>
              <w:rPr>
                <w:rFonts w:ascii="Times New Roman" w:hAnsi="Times New Roman"/>
                <w:sz w:val="24"/>
                <w:szCs w:val="24"/>
                <w:lang w:val="pl-PL"/>
              </w:rPr>
            </w:pPr>
          </w:p>
        </w:tc>
      </w:tr>
      <w:tr w:rsidR="001C4717" w:rsidRPr="00124237" w14:paraId="3BBC9387" w14:textId="77777777" w:rsidTr="00F12BC2">
        <w:tc>
          <w:tcPr>
            <w:tcW w:w="704" w:type="dxa"/>
            <w:shd w:val="clear" w:color="auto" w:fill="auto"/>
          </w:tcPr>
          <w:p w14:paraId="6C712BCB"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4CA9F54B" w14:textId="77777777" w:rsidR="001C4717" w:rsidRPr="00124237" w:rsidRDefault="001C4717" w:rsidP="007E6354">
            <w:pPr>
              <w:spacing w:before="60" w:after="60"/>
              <w:rPr>
                <w:rFonts w:eastAsia="Calibri"/>
                <w:szCs w:val="22"/>
              </w:rPr>
            </w:pPr>
            <w:r w:rsidRPr="00124237">
              <w:t>Szerokość całkowita wózka z poręczami bocznymi: max. 800 mm</w:t>
            </w:r>
          </w:p>
        </w:tc>
        <w:tc>
          <w:tcPr>
            <w:tcW w:w="1681" w:type="dxa"/>
            <w:shd w:val="clear" w:color="auto" w:fill="auto"/>
          </w:tcPr>
          <w:p w14:paraId="2F34237A"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7E41C201" w14:textId="77777777" w:rsidR="001C4717" w:rsidRPr="00124237" w:rsidRDefault="001C4717" w:rsidP="007E6354">
            <w:pPr>
              <w:pStyle w:val="Bezodstpw"/>
              <w:rPr>
                <w:rFonts w:ascii="Times New Roman" w:hAnsi="Times New Roman"/>
                <w:sz w:val="24"/>
                <w:szCs w:val="24"/>
                <w:lang w:val="pl-PL"/>
              </w:rPr>
            </w:pPr>
          </w:p>
        </w:tc>
      </w:tr>
      <w:tr w:rsidR="001C4717" w:rsidRPr="00124237" w14:paraId="759474E3" w14:textId="77777777" w:rsidTr="00F12BC2">
        <w:tc>
          <w:tcPr>
            <w:tcW w:w="704" w:type="dxa"/>
            <w:shd w:val="clear" w:color="auto" w:fill="auto"/>
          </w:tcPr>
          <w:p w14:paraId="4C7482ED"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2CCF929E" w14:textId="77777777" w:rsidR="001C4717" w:rsidRPr="00124237" w:rsidRDefault="001C4717" w:rsidP="007E6354">
            <w:pPr>
              <w:spacing w:before="60" w:after="60"/>
              <w:rPr>
                <w:rFonts w:eastAsia="Calibri"/>
                <w:szCs w:val="22"/>
              </w:rPr>
            </w:pPr>
            <w:r w:rsidRPr="00124237">
              <w:t>Szerokość materaca: min. 660 mm</w:t>
            </w:r>
          </w:p>
        </w:tc>
        <w:tc>
          <w:tcPr>
            <w:tcW w:w="1681" w:type="dxa"/>
            <w:shd w:val="clear" w:color="auto" w:fill="auto"/>
          </w:tcPr>
          <w:p w14:paraId="32388D0B"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3E87AA13" w14:textId="77777777" w:rsidR="001C4717" w:rsidRPr="00124237" w:rsidRDefault="001C4717" w:rsidP="007E6354">
            <w:pPr>
              <w:pStyle w:val="Bezodstpw"/>
              <w:rPr>
                <w:rFonts w:ascii="Times New Roman" w:hAnsi="Times New Roman"/>
                <w:sz w:val="24"/>
                <w:szCs w:val="24"/>
                <w:lang w:val="pl-PL"/>
              </w:rPr>
            </w:pPr>
          </w:p>
        </w:tc>
      </w:tr>
      <w:tr w:rsidR="001C4717" w:rsidRPr="00124237" w14:paraId="657DD675" w14:textId="77777777" w:rsidTr="00F12BC2">
        <w:tc>
          <w:tcPr>
            <w:tcW w:w="704" w:type="dxa"/>
            <w:shd w:val="clear" w:color="auto" w:fill="auto"/>
          </w:tcPr>
          <w:p w14:paraId="5B552E6F"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6DE34FD5" w14:textId="77777777" w:rsidR="001C4717" w:rsidRPr="00124237" w:rsidRDefault="001C4717" w:rsidP="007E6354">
            <w:pPr>
              <w:spacing w:before="60" w:after="60"/>
              <w:rPr>
                <w:rFonts w:eastAsia="Calibri"/>
                <w:szCs w:val="22"/>
              </w:rPr>
            </w:pPr>
            <w:r w:rsidRPr="00124237">
              <w:t xml:space="preserve">Regulacja wysokości za pomocą nożnej pompy hydraulicznej w zakresie 580 – 880 mm (± 20 mm) </w:t>
            </w:r>
          </w:p>
        </w:tc>
        <w:tc>
          <w:tcPr>
            <w:tcW w:w="1681" w:type="dxa"/>
            <w:shd w:val="clear" w:color="auto" w:fill="auto"/>
          </w:tcPr>
          <w:p w14:paraId="447A93B7"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2D81BEB4" w14:textId="77777777" w:rsidR="001C4717" w:rsidRPr="00124237" w:rsidRDefault="001C4717" w:rsidP="007E6354">
            <w:pPr>
              <w:pStyle w:val="Bezodstpw"/>
              <w:rPr>
                <w:rFonts w:ascii="Times New Roman" w:hAnsi="Times New Roman"/>
                <w:sz w:val="24"/>
                <w:szCs w:val="24"/>
                <w:lang w:val="pl-PL"/>
              </w:rPr>
            </w:pPr>
          </w:p>
        </w:tc>
      </w:tr>
      <w:tr w:rsidR="001C4717" w:rsidRPr="00124237" w14:paraId="68B7B93C" w14:textId="77777777" w:rsidTr="00F12BC2">
        <w:tc>
          <w:tcPr>
            <w:tcW w:w="704" w:type="dxa"/>
            <w:shd w:val="clear" w:color="auto" w:fill="auto"/>
          </w:tcPr>
          <w:p w14:paraId="279922E4"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38DC5D3F" w14:textId="77777777" w:rsidR="001C4717" w:rsidRPr="00124237" w:rsidRDefault="001C4717" w:rsidP="007E6354">
            <w:pPr>
              <w:spacing w:before="60" w:after="60"/>
              <w:rPr>
                <w:rFonts w:eastAsia="Calibri"/>
                <w:szCs w:val="22"/>
              </w:rPr>
            </w:pPr>
            <w:r w:rsidRPr="00124237">
              <w:t>Oparcie pleców regulowane sprężynami gazowymi z blokadą w zakresie od 0</w:t>
            </w:r>
            <w:r w:rsidRPr="00124237">
              <w:rPr>
                <w:vertAlign w:val="superscript"/>
              </w:rPr>
              <w:t>0</w:t>
            </w:r>
            <w:r w:rsidRPr="00124237">
              <w:t xml:space="preserve"> do 70</w:t>
            </w:r>
            <w:r w:rsidRPr="00124237">
              <w:rPr>
                <w:vertAlign w:val="superscript"/>
              </w:rPr>
              <w:t>0</w:t>
            </w:r>
            <w:r w:rsidRPr="00124237">
              <w:t xml:space="preserve"> ± 3</w:t>
            </w:r>
            <w:r w:rsidRPr="00124237">
              <w:rPr>
                <w:vertAlign w:val="superscript"/>
              </w:rPr>
              <w:t>0</w:t>
            </w:r>
          </w:p>
        </w:tc>
        <w:tc>
          <w:tcPr>
            <w:tcW w:w="1681" w:type="dxa"/>
            <w:shd w:val="clear" w:color="auto" w:fill="auto"/>
          </w:tcPr>
          <w:p w14:paraId="78F1FA3F"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761A4436" w14:textId="77777777" w:rsidR="001C4717" w:rsidRPr="00124237" w:rsidRDefault="001C4717" w:rsidP="007E6354">
            <w:pPr>
              <w:pStyle w:val="Bezodstpw"/>
              <w:rPr>
                <w:rFonts w:ascii="Times New Roman" w:hAnsi="Times New Roman"/>
                <w:sz w:val="24"/>
                <w:szCs w:val="24"/>
                <w:lang w:val="pl-PL"/>
              </w:rPr>
            </w:pPr>
          </w:p>
        </w:tc>
      </w:tr>
      <w:tr w:rsidR="001C4717" w:rsidRPr="00124237" w14:paraId="640AB8C5" w14:textId="77777777" w:rsidTr="00F12BC2">
        <w:tc>
          <w:tcPr>
            <w:tcW w:w="704" w:type="dxa"/>
            <w:shd w:val="clear" w:color="auto" w:fill="auto"/>
          </w:tcPr>
          <w:p w14:paraId="6B4A291B"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1717E9BF" w14:textId="77777777" w:rsidR="001C4717" w:rsidRPr="00124237" w:rsidRDefault="001C4717" w:rsidP="007E6354">
            <w:pPr>
              <w:spacing w:before="60" w:after="60"/>
              <w:rPr>
                <w:rFonts w:eastAsia="Calibri"/>
                <w:szCs w:val="22"/>
              </w:rPr>
            </w:pPr>
            <w:r w:rsidRPr="00124237">
              <w:t>Przechył Trendelenburga: 26</w:t>
            </w:r>
            <w:r w:rsidRPr="00124237">
              <w:rPr>
                <w:vertAlign w:val="superscript"/>
              </w:rPr>
              <w:t xml:space="preserve">0 </w:t>
            </w:r>
            <w:r w:rsidRPr="00124237">
              <w:t>(± 3</w:t>
            </w:r>
            <w:r w:rsidRPr="00124237">
              <w:rPr>
                <w:vertAlign w:val="superscript"/>
              </w:rPr>
              <w:t>0</w:t>
            </w:r>
            <w:r w:rsidRPr="00124237">
              <w:t>)</w:t>
            </w:r>
          </w:p>
        </w:tc>
        <w:tc>
          <w:tcPr>
            <w:tcW w:w="1681" w:type="dxa"/>
            <w:shd w:val="clear" w:color="auto" w:fill="auto"/>
          </w:tcPr>
          <w:p w14:paraId="0B6EFE76"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3C249F94" w14:textId="77777777" w:rsidR="001C4717" w:rsidRPr="00124237" w:rsidRDefault="001C4717" w:rsidP="007E6354">
            <w:pPr>
              <w:pStyle w:val="Bezodstpw"/>
              <w:rPr>
                <w:rFonts w:ascii="Times New Roman" w:hAnsi="Times New Roman"/>
                <w:sz w:val="24"/>
                <w:szCs w:val="24"/>
                <w:lang w:val="pl-PL"/>
              </w:rPr>
            </w:pPr>
          </w:p>
        </w:tc>
      </w:tr>
      <w:tr w:rsidR="001C4717" w:rsidRPr="00124237" w14:paraId="296B26C5" w14:textId="77777777" w:rsidTr="00F12BC2">
        <w:tc>
          <w:tcPr>
            <w:tcW w:w="704" w:type="dxa"/>
            <w:shd w:val="clear" w:color="auto" w:fill="auto"/>
          </w:tcPr>
          <w:p w14:paraId="0A5F4CC3"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05109D99" w14:textId="77777777" w:rsidR="001C4717" w:rsidRPr="00124237" w:rsidRDefault="001C4717" w:rsidP="007E6354">
            <w:pPr>
              <w:spacing w:before="60" w:after="60"/>
              <w:rPr>
                <w:rFonts w:eastAsia="Calibri"/>
                <w:szCs w:val="22"/>
              </w:rPr>
            </w:pPr>
            <w:r w:rsidRPr="00124237">
              <w:t>Przechył anty -Trendelenburga</w:t>
            </w:r>
            <w:r w:rsidRPr="00124237">
              <w:rPr>
                <w:color w:val="008000"/>
              </w:rPr>
              <w:t xml:space="preserve">: </w:t>
            </w:r>
            <w:r w:rsidRPr="00124237">
              <w:t>15</w:t>
            </w:r>
            <w:r w:rsidRPr="00124237">
              <w:rPr>
                <w:vertAlign w:val="superscript"/>
              </w:rPr>
              <w:t xml:space="preserve">0 </w:t>
            </w:r>
            <w:r w:rsidRPr="00124237">
              <w:t>(± 3</w:t>
            </w:r>
            <w:r w:rsidRPr="00124237">
              <w:rPr>
                <w:vertAlign w:val="superscript"/>
              </w:rPr>
              <w:t>0</w:t>
            </w:r>
            <w:r w:rsidRPr="00124237">
              <w:t>)</w:t>
            </w:r>
          </w:p>
        </w:tc>
        <w:tc>
          <w:tcPr>
            <w:tcW w:w="1681" w:type="dxa"/>
            <w:shd w:val="clear" w:color="auto" w:fill="auto"/>
          </w:tcPr>
          <w:p w14:paraId="697AB85E"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23FFDA6C" w14:textId="77777777" w:rsidR="001C4717" w:rsidRPr="00124237" w:rsidRDefault="001C4717" w:rsidP="007E6354">
            <w:pPr>
              <w:pStyle w:val="Bezodstpw"/>
              <w:rPr>
                <w:rFonts w:ascii="Times New Roman" w:hAnsi="Times New Roman"/>
                <w:sz w:val="24"/>
                <w:szCs w:val="24"/>
                <w:lang w:val="pl-PL"/>
              </w:rPr>
            </w:pPr>
          </w:p>
        </w:tc>
      </w:tr>
      <w:tr w:rsidR="001C4717" w:rsidRPr="00124237" w14:paraId="6132EA3F" w14:textId="77777777" w:rsidTr="00F12BC2">
        <w:tc>
          <w:tcPr>
            <w:tcW w:w="704" w:type="dxa"/>
            <w:shd w:val="clear" w:color="auto" w:fill="auto"/>
          </w:tcPr>
          <w:p w14:paraId="0EBB1CA0"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3B45DD6C" w14:textId="77777777" w:rsidR="001C4717" w:rsidRPr="00124237" w:rsidRDefault="001C4717" w:rsidP="007E6354">
            <w:pPr>
              <w:spacing w:before="60" w:after="60"/>
            </w:pPr>
            <w:r w:rsidRPr="00124237">
              <w:t>Regulacja pozycji Trendelenburga oraz anty-Trendelenburga wspomagana sprężynami gazowymi z blokadą.</w:t>
            </w:r>
          </w:p>
          <w:p w14:paraId="024C5407" w14:textId="77777777" w:rsidR="001C4717" w:rsidRPr="00124237" w:rsidRDefault="001C4717" w:rsidP="007E6354">
            <w:pPr>
              <w:spacing w:before="60" w:after="60"/>
              <w:rPr>
                <w:rFonts w:eastAsia="Calibri"/>
                <w:szCs w:val="22"/>
              </w:rPr>
            </w:pPr>
            <w:r w:rsidRPr="00124237">
              <w:t xml:space="preserve">Ergonomiczny uchwyt do pozycjonowania leża w pozycji Trendelenburga lub anty-Trendelenburga – usytuowany od strony nóg pacjenta.    </w:t>
            </w:r>
          </w:p>
        </w:tc>
        <w:tc>
          <w:tcPr>
            <w:tcW w:w="1681" w:type="dxa"/>
            <w:shd w:val="clear" w:color="auto" w:fill="auto"/>
          </w:tcPr>
          <w:p w14:paraId="45403136"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4AACC5F3" w14:textId="77777777" w:rsidR="001C4717" w:rsidRPr="00124237" w:rsidRDefault="001C4717" w:rsidP="007E6354">
            <w:pPr>
              <w:pStyle w:val="Bezodstpw"/>
              <w:rPr>
                <w:rFonts w:ascii="Times New Roman" w:hAnsi="Times New Roman"/>
                <w:sz w:val="24"/>
                <w:szCs w:val="24"/>
                <w:lang w:val="pl-PL"/>
              </w:rPr>
            </w:pPr>
          </w:p>
        </w:tc>
      </w:tr>
      <w:tr w:rsidR="001C4717" w:rsidRPr="00124237" w14:paraId="553D6749" w14:textId="77777777" w:rsidTr="00F12BC2">
        <w:tc>
          <w:tcPr>
            <w:tcW w:w="704" w:type="dxa"/>
            <w:shd w:val="clear" w:color="auto" w:fill="auto"/>
          </w:tcPr>
          <w:p w14:paraId="79514D19"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3F07AC99" w14:textId="77777777" w:rsidR="001C4717" w:rsidRPr="00124237" w:rsidRDefault="001C4717" w:rsidP="007E6354">
            <w:pPr>
              <w:spacing w:before="60" w:after="60"/>
              <w:rPr>
                <w:rFonts w:eastAsia="Calibri"/>
                <w:szCs w:val="22"/>
              </w:rPr>
            </w:pPr>
            <w:r w:rsidRPr="00124237">
              <w:t xml:space="preserve">Wózek wykonany z profili stalowych, lakierowanych proszkowo z użyciem lakieru z nanotechnologią srebra powodującą hamowanie namnażania bakterii i wirusów </w:t>
            </w:r>
          </w:p>
        </w:tc>
        <w:tc>
          <w:tcPr>
            <w:tcW w:w="1681" w:type="dxa"/>
            <w:shd w:val="clear" w:color="auto" w:fill="auto"/>
          </w:tcPr>
          <w:p w14:paraId="24752E71"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3E837C1E" w14:textId="77777777" w:rsidR="001C4717" w:rsidRPr="00124237" w:rsidRDefault="001C4717" w:rsidP="007E6354">
            <w:pPr>
              <w:pStyle w:val="Bezodstpw"/>
              <w:rPr>
                <w:rFonts w:ascii="Times New Roman" w:hAnsi="Times New Roman"/>
                <w:sz w:val="24"/>
                <w:szCs w:val="24"/>
                <w:lang w:val="pl-PL"/>
              </w:rPr>
            </w:pPr>
          </w:p>
        </w:tc>
      </w:tr>
      <w:tr w:rsidR="001C4717" w:rsidRPr="00124237" w14:paraId="7037E6CB" w14:textId="77777777" w:rsidTr="00F12BC2">
        <w:tc>
          <w:tcPr>
            <w:tcW w:w="704" w:type="dxa"/>
            <w:shd w:val="clear" w:color="auto" w:fill="auto"/>
          </w:tcPr>
          <w:p w14:paraId="2FB033F0"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15C53E8E" w14:textId="77777777" w:rsidR="001C4717" w:rsidRPr="00124237" w:rsidRDefault="001C4717" w:rsidP="007E6354">
            <w:pPr>
              <w:spacing w:before="60"/>
              <w:rPr>
                <w:rFonts w:eastAsia="Calibri"/>
                <w:szCs w:val="22"/>
                <w:vertAlign w:val="superscript"/>
              </w:rPr>
            </w:pPr>
            <w:r w:rsidRPr="00124237">
              <w:t>Podstawa wózka obudowana wypraskami z tworzywa z zastosowaniem nanotechnologii srebra powodującej hamowanie namnażania bakterii i wirusów, z miejscem w wyprasce na podręczne rzeczy</w:t>
            </w:r>
          </w:p>
        </w:tc>
        <w:tc>
          <w:tcPr>
            <w:tcW w:w="1681" w:type="dxa"/>
            <w:shd w:val="clear" w:color="auto" w:fill="auto"/>
          </w:tcPr>
          <w:p w14:paraId="4AFD822F"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7A78328B" w14:textId="77777777" w:rsidR="001C4717" w:rsidRPr="00124237" w:rsidRDefault="001C4717" w:rsidP="007E6354">
            <w:pPr>
              <w:pStyle w:val="Bezodstpw"/>
              <w:rPr>
                <w:rFonts w:ascii="Times New Roman" w:hAnsi="Times New Roman"/>
                <w:sz w:val="24"/>
                <w:szCs w:val="24"/>
                <w:lang w:val="pl-PL"/>
              </w:rPr>
            </w:pPr>
          </w:p>
        </w:tc>
      </w:tr>
      <w:tr w:rsidR="001C4717" w:rsidRPr="00124237" w14:paraId="3CC725D8" w14:textId="77777777" w:rsidTr="00F12BC2">
        <w:tc>
          <w:tcPr>
            <w:tcW w:w="704" w:type="dxa"/>
            <w:shd w:val="clear" w:color="auto" w:fill="auto"/>
          </w:tcPr>
          <w:p w14:paraId="2B9DF3F5"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65A4BB5E" w14:textId="77777777" w:rsidR="001C4717" w:rsidRPr="00124237" w:rsidRDefault="001C4717" w:rsidP="007E6354">
            <w:pPr>
              <w:spacing w:before="60"/>
              <w:rPr>
                <w:rFonts w:eastAsia="Calibri"/>
                <w:szCs w:val="22"/>
              </w:rPr>
            </w:pPr>
            <w:r w:rsidRPr="00124237">
              <w:t>Dwusegmentowe leże wypełnione płytą laminatową umożliwiającą wykonanie zdjęć RTG oraz przeprowadzanie reanimacji. Możliwość monitorowania klatki piersiowej pacjenta aparatem RTG z ramieniem C</w:t>
            </w:r>
          </w:p>
        </w:tc>
        <w:tc>
          <w:tcPr>
            <w:tcW w:w="1681" w:type="dxa"/>
            <w:shd w:val="clear" w:color="auto" w:fill="auto"/>
          </w:tcPr>
          <w:p w14:paraId="7BB4FC48"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693F4F03" w14:textId="77777777" w:rsidR="001C4717" w:rsidRPr="00124237" w:rsidRDefault="001C4717" w:rsidP="007E6354">
            <w:pPr>
              <w:pStyle w:val="Bezodstpw"/>
              <w:rPr>
                <w:rFonts w:ascii="Times New Roman" w:hAnsi="Times New Roman"/>
                <w:sz w:val="24"/>
                <w:szCs w:val="24"/>
                <w:lang w:val="pl-PL"/>
              </w:rPr>
            </w:pPr>
          </w:p>
        </w:tc>
      </w:tr>
      <w:tr w:rsidR="001C4717" w:rsidRPr="00124237" w14:paraId="416DEB00" w14:textId="77777777" w:rsidTr="00F12BC2">
        <w:tc>
          <w:tcPr>
            <w:tcW w:w="704" w:type="dxa"/>
            <w:shd w:val="clear" w:color="auto" w:fill="auto"/>
          </w:tcPr>
          <w:p w14:paraId="3F039DB2"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08C5816C" w14:textId="77777777" w:rsidR="001C4717" w:rsidRPr="00124237" w:rsidRDefault="001C4717" w:rsidP="007E6354">
            <w:pPr>
              <w:spacing w:before="60"/>
              <w:rPr>
                <w:rFonts w:eastAsia="Calibri"/>
                <w:szCs w:val="22"/>
              </w:rPr>
            </w:pPr>
            <w:r w:rsidRPr="00124237">
              <w:t>Wózek zaopatrzony w 4 krążki odbojowe</w:t>
            </w:r>
          </w:p>
        </w:tc>
        <w:tc>
          <w:tcPr>
            <w:tcW w:w="1681" w:type="dxa"/>
            <w:shd w:val="clear" w:color="auto" w:fill="auto"/>
          </w:tcPr>
          <w:p w14:paraId="1C02B1DA"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2E6DB2B7" w14:textId="77777777" w:rsidR="001C4717" w:rsidRPr="00124237" w:rsidRDefault="001C4717" w:rsidP="007E6354">
            <w:pPr>
              <w:pStyle w:val="Bezodstpw"/>
              <w:rPr>
                <w:rFonts w:ascii="Times New Roman" w:hAnsi="Times New Roman"/>
                <w:sz w:val="24"/>
                <w:szCs w:val="24"/>
                <w:lang w:val="pl-PL"/>
              </w:rPr>
            </w:pPr>
          </w:p>
        </w:tc>
      </w:tr>
      <w:tr w:rsidR="001C4717" w:rsidRPr="00124237" w14:paraId="4E2358C8" w14:textId="77777777" w:rsidTr="00F12BC2">
        <w:tc>
          <w:tcPr>
            <w:tcW w:w="704" w:type="dxa"/>
            <w:shd w:val="clear" w:color="auto" w:fill="auto"/>
          </w:tcPr>
          <w:p w14:paraId="30DD34A5"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31396905" w14:textId="77777777" w:rsidR="001C4717" w:rsidRPr="00124237" w:rsidRDefault="001C4717" w:rsidP="007E6354">
            <w:pPr>
              <w:spacing w:before="60" w:after="60"/>
            </w:pPr>
            <w:r w:rsidRPr="00124237">
              <w:t>Materac o grubości min. 80 mm montowany do leża wózka za pomocą rzepów.</w:t>
            </w:r>
          </w:p>
          <w:p w14:paraId="027EBECF" w14:textId="77777777" w:rsidR="001C4717" w:rsidRPr="00124237" w:rsidRDefault="001C4717" w:rsidP="007E6354">
            <w:pPr>
              <w:spacing w:before="60" w:after="60"/>
            </w:pPr>
            <w:r w:rsidRPr="00124237">
              <w:t xml:space="preserve">Obszycie wykonane z materiału nieprzemakalnego z dodatkami bakterio i grzybobójczymi ograniczającymi rozprzestrzenianie się szczepu MRSA i bakterii E.coli. Obszycie niepalne zgodnie z normą BS 5852 poziom CRIB 5 (Źródło zaprószenia 5). </w:t>
            </w:r>
          </w:p>
          <w:p w14:paraId="536AC472" w14:textId="77777777" w:rsidR="001C4717" w:rsidRPr="00124237" w:rsidRDefault="001C4717" w:rsidP="007E6354">
            <w:pPr>
              <w:spacing w:before="60" w:after="60"/>
            </w:pPr>
            <w:r w:rsidRPr="00124237">
              <w:t>Właściwości ograniczające rozprzestrzenianie się szczepu MRSA i bakterii E.coli oraz niepalności potwierdzone certyfikatami wydanymi  przez niezależne uprawnione do tego podmioty. Certyfikaty dołączyć do oferty.</w:t>
            </w:r>
          </w:p>
          <w:p w14:paraId="41FF1A90" w14:textId="77777777" w:rsidR="001C4717" w:rsidRPr="00124237" w:rsidRDefault="001C4717" w:rsidP="007E6354">
            <w:pPr>
              <w:spacing w:before="60" w:after="60"/>
              <w:rPr>
                <w:rFonts w:eastAsia="Calibri"/>
                <w:szCs w:val="22"/>
              </w:rPr>
            </w:pPr>
            <w:r w:rsidRPr="00124237">
              <w:t>Możliwość wyboru koloru obszycia materacy – wg wzornika producenta.</w:t>
            </w:r>
          </w:p>
        </w:tc>
        <w:tc>
          <w:tcPr>
            <w:tcW w:w="1681" w:type="dxa"/>
            <w:shd w:val="clear" w:color="auto" w:fill="auto"/>
          </w:tcPr>
          <w:p w14:paraId="72AAEC4A"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2237B4E4" w14:textId="77777777" w:rsidR="001C4717" w:rsidRPr="00124237" w:rsidRDefault="001C4717" w:rsidP="007E6354">
            <w:pPr>
              <w:pStyle w:val="Bezodstpw"/>
              <w:rPr>
                <w:rFonts w:ascii="Times New Roman" w:hAnsi="Times New Roman"/>
                <w:sz w:val="24"/>
                <w:szCs w:val="24"/>
                <w:lang w:val="pl-PL"/>
              </w:rPr>
            </w:pPr>
          </w:p>
        </w:tc>
      </w:tr>
      <w:tr w:rsidR="001C4717" w:rsidRPr="00124237" w14:paraId="4F8C0726" w14:textId="77777777" w:rsidTr="00F12BC2">
        <w:tc>
          <w:tcPr>
            <w:tcW w:w="704" w:type="dxa"/>
            <w:shd w:val="clear" w:color="auto" w:fill="auto"/>
          </w:tcPr>
          <w:p w14:paraId="3D11D536"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702D4950" w14:textId="77777777" w:rsidR="001C4717" w:rsidRPr="00124237" w:rsidRDefault="001C4717" w:rsidP="007E6354">
            <w:pPr>
              <w:spacing w:before="60" w:after="60"/>
              <w:rPr>
                <w:rFonts w:eastAsia="Calibri"/>
                <w:szCs w:val="22"/>
              </w:rPr>
            </w:pPr>
            <w:r w:rsidRPr="00124237">
              <w:t xml:space="preserve">Koła jezdne o średnicy min. 200 mm z centralną blokadą jazdy i kołem kierunkowym – 2 dźwignie blokady od strony </w:t>
            </w:r>
            <w:r w:rsidRPr="00124237">
              <w:lastRenderedPageBreak/>
              <w:t xml:space="preserve">nóg pacjenta. </w:t>
            </w:r>
          </w:p>
        </w:tc>
        <w:tc>
          <w:tcPr>
            <w:tcW w:w="1681" w:type="dxa"/>
            <w:shd w:val="clear" w:color="auto" w:fill="auto"/>
          </w:tcPr>
          <w:p w14:paraId="146273F5" w14:textId="77777777" w:rsidR="001C4717" w:rsidRPr="00124237" w:rsidRDefault="001C4717" w:rsidP="007E6354">
            <w:pPr>
              <w:jc w:val="center"/>
              <w:rPr>
                <w:rFonts w:eastAsia="Calibri"/>
                <w:sz w:val="22"/>
                <w:szCs w:val="22"/>
              </w:rPr>
            </w:pPr>
            <w:r w:rsidRPr="00124237">
              <w:lastRenderedPageBreak/>
              <w:t>TAK, podać</w:t>
            </w:r>
          </w:p>
        </w:tc>
        <w:tc>
          <w:tcPr>
            <w:tcW w:w="1296" w:type="dxa"/>
            <w:shd w:val="clear" w:color="auto" w:fill="auto"/>
          </w:tcPr>
          <w:p w14:paraId="20073514" w14:textId="77777777" w:rsidR="001C4717" w:rsidRPr="00124237" w:rsidRDefault="001C4717" w:rsidP="007E6354">
            <w:pPr>
              <w:pStyle w:val="Bezodstpw"/>
              <w:rPr>
                <w:rFonts w:ascii="Times New Roman" w:hAnsi="Times New Roman"/>
                <w:sz w:val="24"/>
                <w:szCs w:val="24"/>
                <w:lang w:val="pl-PL"/>
              </w:rPr>
            </w:pPr>
          </w:p>
        </w:tc>
      </w:tr>
      <w:tr w:rsidR="001C4717" w:rsidRPr="00124237" w14:paraId="7185D4AB" w14:textId="77777777" w:rsidTr="00F12BC2">
        <w:tc>
          <w:tcPr>
            <w:tcW w:w="704" w:type="dxa"/>
            <w:shd w:val="clear" w:color="auto" w:fill="auto"/>
          </w:tcPr>
          <w:p w14:paraId="49FB1033"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3FA954BC" w14:textId="77777777" w:rsidR="001C4717" w:rsidRPr="00124237" w:rsidRDefault="001C4717" w:rsidP="007E6354">
            <w:pPr>
              <w:spacing w:before="60" w:after="60"/>
              <w:rPr>
                <w:rFonts w:eastAsia="Calibri"/>
                <w:szCs w:val="22"/>
              </w:rPr>
            </w:pPr>
            <w:r w:rsidRPr="00124237">
              <w:t>Dopuszczalne obciążenie wózka min. 250 kg</w:t>
            </w:r>
          </w:p>
        </w:tc>
        <w:tc>
          <w:tcPr>
            <w:tcW w:w="1681" w:type="dxa"/>
            <w:shd w:val="clear" w:color="auto" w:fill="auto"/>
          </w:tcPr>
          <w:p w14:paraId="5E2492D3"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3C21A363" w14:textId="77777777" w:rsidR="001C4717" w:rsidRPr="00124237" w:rsidRDefault="001C4717" w:rsidP="007E6354">
            <w:pPr>
              <w:pStyle w:val="Bezodstpw"/>
              <w:rPr>
                <w:rFonts w:ascii="Times New Roman" w:hAnsi="Times New Roman"/>
                <w:sz w:val="24"/>
                <w:szCs w:val="24"/>
                <w:lang w:val="pl-PL"/>
              </w:rPr>
            </w:pPr>
          </w:p>
        </w:tc>
      </w:tr>
      <w:tr w:rsidR="001C4717" w:rsidRPr="00124237" w14:paraId="44D92CEE" w14:textId="77777777" w:rsidTr="00F12BC2">
        <w:tc>
          <w:tcPr>
            <w:tcW w:w="704" w:type="dxa"/>
            <w:shd w:val="clear" w:color="auto" w:fill="auto"/>
          </w:tcPr>
          <w:p w14:paraId="363C9DCE"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4E7EC113" w14:textId="77777777" w:rsidR="001C4717" w:rsidRPr="00124237" w:rsidRDefault="001C4717" w:rsidP="007E6354">
            <w:pPr>
              <w:spacing w:before="60" w:after="60"/>
            </w:pPr>
            <w:r w:rsidRPr="00124237">
              <w:t>Wózek wyposażony w poręcze boczne wykonane z aluminium oraz odpornego tworzywa, składające się z dwóch poprzeczek poziomych oraz min. 5 poprzecznych.</w:t>
            </w:r>
          </w:p>
          <w:p w14:paraId="6FC1DC8D" w14:textId="77777777" w:rsidR="001C4717" w:rsidRPr="00124237" w:rsidRDefault="001C4717" w:rsidP="007E6354">
            <w:pPr>
              <w:spacing w:before="60" w:after="60"/>
              <w:rPr>
                <w:rFonts w:eastAsia="Calibri"/>
                <w:color w:val="000000"/>
                <w:szCs w:val="22"/>
              </w:rPr>
            </w:pPr>
            <w:r w:rsidRPr="00124237">
              <w:t>Mechanizm zwalniania / blokowania poręczy w łatwo dostępnym miejscu – w górnej części poręczy, oznaczony kolorem żółtym lub czerwonym.</w:t>
            </w:r>
          </w:p>
        </w:tc>
        <w:tc>
          <w:tcPr>
            <w:tcW w:w="1681" w:type="dxa"/>
            <w:shd w:val="clear" w:color="auto" w:fill="auto"/>
          </w:tcPr>
          <w:p w14:paraId="7B370794"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092AAA6F" w14:textId="77777777" w:rsidR="001C4717" w:rsidRPr="00124237" w:rsidRDefault="001C4717" w:rsidP="007E6354">
            <w:pPr>
              <w:pStyle w:val="Bezodstpw"/>
              <w:rPr>
                <w:rFonts w:ascii="Times New Roman" w:hAnsi="Times New Roman"/>
                <w:sz w:val="24"/>
                <w:szCs w:val="24"/>
                <w:lang w:val="pl-PL"/>
              </w:rPr>
            </w:pPr>
          </w:p>
        </w:tc>
      </w:tr>
      <w:tr w:rsidR="001C4717" w:rsidRPr="00124237" w14:paraId="02CD3D69" w14:textId="77777777" w:rsidTr="00F12BC2">
        <w:tc>
          <w:tcPr>
            <w:tcW w:w="704" w:type="dxa"/>
            <w:shd w:val="clear" w:color="auto" w:fill="auto"/>
          </w:tcPr>
          <w:p w14:paraId="5A9D80AC"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675E3AFF" w14:textId="77777777" w:rsidR="001C4717" w:rsidRPr="00124237" w:rsidRDefault="001C4717" w:rsidP="007E6354">
            <w:pPr>
              <w:spacing w:before="60" w:after="60"/>
              <w:rPr>
                <w:rFonts w:eastAsia="Calibri"/>
              </w:rPr>
            </w:pPr>
            <w:r w:rsidRPr="00124237">
              <w:t>Poręcze boczne po złożeniu nie wystają ponad powierzchnię leża – brak utrudnień przy schodzeniu z wózka lub przy transferze pacjenta z wózka na łóżko.</w:t>
            </w:r>
          </w:p>
        </w:tc>
        <w:tc>
          <w:tcPr>
            <w:tcW w:w="1681" w:type="dxa"/>
            <w:shd w:val="clear" w:color="auto" w:fill="auto"/>
          </w:tcPr>
          <w:p w14:paraId="250A33C9" w14:textId="77777777" w:rsidR="001C4717" w:rsidRPr="00124237" w:rsidRDefault="001C4717" w:rsidP="007E6354">
            <w:pPr>
              <w:jc w:val="center"/>
              <w:rPr>
                <w:rFonts w:eastAsia="Calibri"/>
                <w:sz w:val="22"/>
                <w:szCs w:val="22"/>
              </w:rPr>
            </w:pPr>
            <w:r w:rsidRPr="00124237">
              <w:t>TAK, podać</w:t>
            </w:r>
          </w:p>
        </w:tc>
        <w:tc>
          <w:tcPr>
            <w:tcW w:w="1296" w:type="dxa"/>
            <w:shd w:val="clear" w:color="auto" w:fill="auto"/>
          </w:tcPr>
          <w:p w14:paraId="1371761F" w14:textId="77777777" w:rsidR="001C4717" w:rsidRPr="00124237" w:rsidRDefault="001C4717" w:rsidP="007E6354">
            <w:pPr>
              <w:pStyle w:val="Bezodstpw"/>
              <w:rPr>
                <w:rFonts w:ascii="Times New Roman" w:hAnsi="Times New Roman"/>
                <w:sz w:val="24"/>
                <w:szCs w:val="24"/>
                <w:lang w:val="pl-PL"/>
              </w:rPr>
            </w:pPr>
          </w:p>
        </w:tc>
      </w:tr>
      <w:tr w:rsidR="001C4717" w:rsidRPr="00124237" w14:paraId="44FEAD16" w14:textId="77777777" w:rsidTr="00F12BC2">
        <w:tc>
          <w:tcPr>
            <w:tcW w:w="704" w:type="dxa"/>
            <w:shd w:val="clear" w:color="auto" w:fill="auto"/>
          </w:tcPr>
          <w:p w14:paraId="16B996D3"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68DBE08A" w14:textId="77777777" w:rsidR="001C4717" w:rsidRPr="00124237" w:rsidRDefault="001C4717" w:rsidP="007E6354">
            <w:pPr>
              <w:spacing w:before="60" w:after="60"/>
              <w:rPr>
                <w:rFonts w:eastAsia="Calibri"/>
              </w:rPr>
            </w:pPr>
            <w:r w:rsidRPr="00124237">
              <w:t>Wózek wyposażony w 4 ergonomiczne uchwyty do przetaczania – 2 od strony nóg pacjenta oraz 2 od strony głowy.</w:t>
            </w:r>
          </w:p>
        </w:tc>
        <w:tc>
          <w:tcPr>
            <w:tcW w:w="1681" w:type="dxa"/>
            <w:shd w:val="clear" w:color="auto" w:fill="auto"/>
          </w:tcPr>
          <w:p w14:paraId="5641EE57" w14:textId="77777777" w:rsidR="001C4717" w:rsidRPr="00124237" w:rsidRDefault="001C4717" w:rsidP="007E6354">
            <w:pPr>
              <w:jc w:val="center"/>
            </w:pPr>
            <w:r w:rsidRPr="00124237">
              <w:t>TAK, podać</w:t>
            </w:r>
          </w:p>
        </w:tc>
        <w:tc>
          <w:tcPr>
            <w:tcW w:w="1296" w:type="dxa"/>
            <w:shd w:val="clear" w:color="auto" w:fill="auto"/>
          </w:tcPr>
          <w:p w14:paraId="3A616223" w14:textId="77777777" w:rsidR="001C4717" w:rsidRPr="00124237" w:rsidRDefault="001C4717" w:rsidP="007E6354">
            <w:pPr>
              <w:pStyle w:val="Bezodstpw"/>
              <w:rPr>
                <w:rFonts w:ascii="Times New Roman" w:hAnsi="Times New Roman"/>
                <w:sz w:val="24"/>
                <w:szCs w:val="24"/>
                <w:lang w:val="pl-PL"/>
              </w:rPr>
            </w:pPr>
          </w:p>
        </w:tc>
      </w:tr>
      <w:tr w:rsidR="001C4717" w:rsidRPr="00124237" w14:paraId="0DA2764C" w14:textId="77777777" w:rsidTr="00F12BC2">
        <w:tc>
          <w:tcPr>
            <w:tcW w:w="704" w:type="dxa"/>
            <w:shd w:val="clear" w:color="auto" w:fill="auto"/>
          </w:tcPr>
          <w:p w14:paraId="7942ECB2"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177F625A" w14:textId="77777777" w:rsidR="001C4717" w:rsidRPr="00124237" w:rsidRDefault="001C4717" w:rsidP="007E6354">
            <w:pPr>
              <w:spacing w:before="60" w:after="60"/>
              <w:rPr>
                <w:rFonts w:eastAsia="Calibri"/>
              </w:rPr>
            </w:pPr>
            <w:r w:rsidRPr="00124237">
              <w:t>Od strony nóg metalowy ogranicznik chroniący przed zsuwaniem się materaca.</w:t>
            </w:r>
          </w:p>
        </w:tc>
        <w:tc>
          <w:tcPr>
            <w:tcW w:w="1681" w:type="dxa"/>
            <w:shd w:val="clear" w:color="auto" w:fill="auto"/>
          </w:tcPr>
          <w:p w14:paraId="0CECC993" w14:textId="77777777" w:rsidR="001C4717" w:rsidRPr="00124237" w:rsidRDefault="001C4717" w:rsidP="007E6354">
            <w:pPr>
              <w:jc w:val="center"/>
            </w:pPr>
            <w:r w:rsidRPr="00124237">
              <w:t>TAK, podać</w:t>
            </w:r>
          </w:p>
        </w:tc>
        <w:tc>
          <w:tcPr>
            <w:tcW w:w="1296" w:type="dxa"/>
            <w:shd w:val="clear" w:color="auto" w:fill="auto"/>
          </w:tcPr>
          <w:p w14:paraId="72FDCCB0" w14:textId="77777777" w:rsidR="001C4717" w:rsidRPr="00124237" w:rsidRDefault="001C4717" w:rsidP="007E6354">
            <w:pPr>
              <w:pStyle w:val="Bezodstpw"/>
              <w:rPr>
                <w:rFonts w:ascii="Times New Roman" w:hAnsi="Times New Roman"/>
                <w:sz w:val="24"/>
                <w:szCs w:val="24"/>
                <w:lang w:val="pl-PL"/>
              </w:rPr>
            </w:pPr>
          </w:p>
        </w:tc>
      </w:tr>
      <w:tr w:rsidR="001C4717" w:rsidRPr="00124237" w14:paraId="6B6E5C4A" w14:textId="77777777" w:rsidTr="00F12BC2">
        <w:tc>
          <w:tcPr>
            <w:tcW w:w="704" w:type="dxa"/>
            <w:shd w:val="clear" w:color="auto" w:fill="auto"/>
          </w:tcPr>
          <w:p w14:paraId="2CA10CEA"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3979358A" w14:textId="77777777" w:rsidR="001C4717" w:rsidRPr="00124237" w:rsidRDefault="001C4717" w:rsidP="007E6354">
            <w:pPr>
              <w:spacing w:before="60" w:after="60"/>
              <w:rPr>
                <w:color w:val="000000"/>
              </w:rPr>
            </w:pPr>
            <w:r w:rsidRPr="00124237">
              <w:rPr>
                <w:color w:val="000000"/>
              </w:rPr>
              <w:t xml:space="preserve">Wyposażenie wózka: </w:t>
            </w:r>
          </w:p>
          <w:p w14:paraId="7905F1A8" w14:textId="77777777" w:rsidR="00DB6F31" w:rsidRPr="00124237" w:rsidRDefault="001C4717" w:rsidP="007E6354">
            <w:pPr>
              <w:numPr>
                <w:ilvl w:val="0"/>
                <w:numId w:val="8"/>
              </w:numPr>
              <w:suppressAutoHyphens w:val="0"/>
              <w:spacing w:before="60" w:after="60"/>
              <w:rPr>
                <w:color w:val="000000"/>
              </w:rPr>
            </w:pPr>
            <w:r w:rsidRPr="00124237">
              <w:rPr>
                <w:color w:val="000000"/>
              </w:rPr>
              <w:t>Wieszak kroplówki</w:t>
            </w:r>
          </w:p>
          <w:p w14:paraId="16B8D583" w14:textId="13AD4392" w:rsidR="001C4717" w:rsidRPr="00124237" w:rsidRDefault="001C4717" w:rsidP="007E6354">
            <w:pPr>
              <w:numPr>
                <w:ilvl w:val="0"/>
                <w:numId w:val="8"/>
              </w:numPr>
              <w:suppressAutoHyphens w:val="0"/>
              <w:spacing w:before="60" w:after="60"/>
              <w:rPr>
                <w:color w:val="000000"/>
              </w:rPr>
            </w:pPr>
            <w:r w:rsidRPr="00124237">
              <w:rPr>
                <w:color w:val="000000"/>
              </w:rPr>
              <w:t>Tunele na tacę RTG</w:t>
            </w:r>
          </w:p>
        </w:tc>
        <w:tc>
          <w:tcPr>
            <w:tcW w:w="1681" w:type="dxa"/>
            <w:shd w:val="clear" w:color="auto" w:fill="auto"/>
          </w:tcPr>
          <w:p w14:paraId="4BE3C726" w14:textId="77777777" w:rsidR="001C4717" w:rsidRPr="00124237" w:rsidRDefault="001C4717" w:rsidP="007E6354">
            <w:pPr>
              <w:jc w:val="center"/>
            </w:pPr>
            <w:r w:rsidRPr="00124237">
              <w:t>TAK, podać</w:t>
            </w:r>
          </w:p>
        </w:tc>
        <w:tc>
          <w:tcPr>
            <w:tcW w:w="1296" w:type="dxa"/>
            <w:shd w:val="clear" w:color="auto" w:fill="auto"/>
          </w:tcPr>
          <w:p w14:paraId="7C5BDE5C" w14:textId="77777777" w:rsidR="001C4717" w:rsidRPr="00124237" w:rsidRDefault="001C4717" w:rsidP="007E6354">
            <w:pPr>
              <w:pStyle w:val="Bezodstpw"/>
              <w:rPr>
                <w:rFonts w:ascii="Times New Roman" w:hAnsi="Times New Roman"/>
                <w:sz w:val="24"/>
                <w:szCs w:val="24"/>
                <w:lang w:val="pl-PL"/>
              </w:rPr>
            </w:pPr>
          </w:p>
        </w:tc>
      </w:tr>
      <w:tr w:rsidR="001C4717" w:rsidRPr="00124237" w14:paraId="7E3085D6" w14:textId="77777777" w:rsidTr="00F12BC2">
        <w:tc>
          <w:tcPr>
            <w:tcW w:w="704" w:type="dxa"/>
            <w:shd w:val="clear" w:color="auto" w:fill="auto"/>
          </w:tcPr>
          <w:p w14:paraId="03D7803E"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7D5F79A6" w14:textId="77777777" w:rsidR="001C4717" w:rsidRPr="00124237" w:rsidRDefault="001C4717" w:rsidP="007E6354">
            <w:pPr>
              <w:spacing w:before="60" w:after="60"/>
              <w:rPr>
                <w:rFonts w:eastAsia="Calibri"/>
              </w:rPr>
            </w:pPr>
            <w:r w:rsidRPr="00124237">
              <w:rPr>
                <w:color w:val="000000"/>
              </w:rPr>
              <w:t>Dokumenty (raporty techniczne, karty charakterystyki itp.) potwierdzające antybakteryjność lakieru i tworzywa</w:t>
            </w:r>
            <w:r w:rsidRPr="00124237">
              <w:t xml:space="preserve"> (dołączyć do oferty)</w:t>
            </w:r>
          </w:p>
        </w:tc>
        <w:tc>
          <w:tcPr>
            <w:tcW w:w="1681" w:type="dxa"/>
            <w:shd w:val="clear" w:color="auto" w:fill="auto"/>
          </w:tcPr>
          <w:p w14:paraId="52CADF2C" w14:textId="77777777" w:rsidR="001C4717" w:rsidRPr="00124237" w:rsidRDefault="001C4717" w:rsidP="007E6354">
            <w:pPr>
              <w:jc w:val="center"/>
            </w:pPr>
            <w:r w:rsidRPr="00124237">
              <w:t>TAK, podać</w:t>
            </w:r>
          </w:p>
        </w:tc>
        <w:tc>
          <w:tcPr>
            <w:tcW w:w="1296" w:type="dxa"/>
            <w:shd w:val="clear" w:color="auto" w:fill="auto"/>
          </w:tcPr>
          <w:p w14:paraId="4BE07D37" w14:textId="77777777" w:rsidR="001C4717" w:rsidRPr="00124237" w:rsidRDefault="001C4717" w:rsidP="007E6354">
            <w:pPr>
              <w:pStyle w:val="Bezodstpw"/>
              <w:rPr>
                <w:rFonts w:ascii="Times New Roman" w:hAnsi="Times New Roman"/>
                <w:sz w:val="24"/>
                <w:szCs w:val="24"/>
                <w:lang w:val="pl-PL"/>
              </w:rPr>
            </w:pPr>
          </w:p>
        </w:tc>
      </w:tr>
      <w:tr w:rsidR="001C4717" w:rsidRPr="00124237" w14:paraId="25A9425B" w14:textId="77777777" w:rsidTr="00F12BC2">
        <w:tc>
          <w:tcPr>
            <w:tcW w:w="704" w:type="dxa"/>
            <w:shd w:val="clear" w:color="auto" w:fill="auto"/>
          </w:tcPr>
          <w:p w14:paraId="268B614C"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4C207281" w14:textId="77777777" w:rsidR="001C4717" w:rsidRPr="00124237" w:rsidRDefault="001C4717" w:rsidP="007E6354">
            <w:pPr>
              <w:spacing w:before="60" w:after="60"/>
              <w:rPr>
                <w:rFonts w:eastAsia="Calibri"/>
              </w:rPr>
            </w:pPr>
            <w:r w:rsidRPr="00124237">
              <w:t>Wózek dostarczony w oryginalnym opakowaniu producenta</w:t>
            </w:r>
          </w:p>
        </w:tc>
        <w:tc>
          <w:tcPr>
            <w:tcW w:w="1681" w:type="dxa"/>
            <w:shd w:val="clear" w:color="auto" w:fill="auto"/>
          </w:tcPr>
          <w:p w14:paraId="13D5AD29" w14:textId="77777777" w:rsidR="001C4717" w:rsidRPr="00124237" w:rsidRDefault="001C4717" w:rsidP="007E6354">
            <w:pPr>
              <w:jc w:val="center"/>
            </w:pPr>
            <w:r w:rsidRPr="00124237">
              <w:t>TAK, podać</w:t>
            </w:r>
          </w:p>
        </w:tc>
        <w:tc>
          <w:tcPr>
            <w:tcW w:w="1296" w:type="dxa"/>
            <w:shd w:val="clear" w:color="auto" w:fill="auto"/>
          </w:tcPr>
          <w:p w14:paraId="0760BFC3" w14:textId="77777777" w:rsidR="001C4717" w:rsidRPr="00124237" w:rsidRDefault="001C4717" w:rsidP="007E6354">
            <w:pPr>
              <w:pStyle w:val="Bezodstpw"/>
              <w:rPr>
                <w:rFonts w:ascii="Times New Roman" w:hAnsi="Times New Roman"/>
                <w:sz w:val="24"/>
                <w:szCs w:val="24"/>
                <w:lang w:val="pl-PL"/>
              </w:rPr>
            </w:pPr>
          </w:p>
        </w:tc>
      </w:tr>
      <w:tr w:rsidR="001C4717" w:rsidRPr="00124237" w14:paraId="1E4CA82E" w14:textId="77777777" w:rsidTr="00F12BC2">
        <w:tc>
          <w:tcPr>
            <w:tcW w:w="704" w:type="dxa"/>
            <w:shd w:val="clear" w:color="auto" w:fill="auto"/>
          </w:tcPr>
          <w:p w14:paraId="69635E78" w14:textId="77777777" w:rsidR="001C4717" w:rsidRPr="00124237" w:rsidRDefault="001C4717" w:rsidP="00A26047">
            <w:pPr>
              <w:pStyle w:val="Bezodstpw"/>
              <w:numPr>
                <w:ilvl w:val="0"/>
                <w:numId w:val="30"/>
              </w:numPr>
              <w:rPr>
                <w:rFonts w:ascii="Times New Roman" w:hAnsi="Times New Roman"/>
                <w:sz w:val="24"/>
                <w:szCs w:val="24"/>
                <w:lang w:val="pl-PL"/>
              </w:rPr>
            </w:pPr>
          </w:p>
        </w:tc>
        <w:tc>
          <w:tcPr>
            <w:tcW w:w="6095" w:type="dxa"/>
            <w:shd w:val="clear" w:color="auto" w:fill="auto"/>
          </w:tcPr>
          <w:p w14:paraId="242C1164" w14:textId="77777777" w:rsidR="001C4717" w:rsidRPr="00124237" w:rsidRDefault="001C4717" w:rsidP="007E6354">
            <w:pPr>
              <w:spacing w:before="60" w:after="60"/>
              <w:rPr>
                <w:rFonts w:eastAsia="Calibri"/>
              </w:rPr>
            </w:pPr>
            <w:r w:rsidRPr="00124237">
              <w:t>Powierzchnie wózka odporne na środki dezynfekcyjne</w:t>
            </w:r>
          </w:p>
        </w:tc>
        <w:tc>
          <w:tcPr>
            <w:tcW w:w="1681" w:type="dxa"/>
            <w:shd w:val="clear" w:color="auto" w:fill="auto"/>
          </w:tcPr>
          <w:p w14:paraId="49A3DD1A" w14:textId="77777777" w:rsidR="001C4717" w:rsidRPr="00124237" w:rsidRDefault="001C4717" w:rsidP="007E6354">
            <w:pPr>
              <w:jc w:val="center"/>
            </w:pPr>
            <w:r w:rsidRPr="00124237">
              <w:t>TAK, podać</w:t>
            </w:r>
          </w:p>
        </w:tc>
        <w:tc>
          <w:tcPr>
            <w:tcW w:w="1296" w:type="dxa"/>
            <w:shd w:val="clear" w:color="auto" w:fill="auto"/>
          </w:tcPr>
          <w:p w14:paraId="2E661BFE" w14:textId="77777777" w:rsidR="001C4717" w:rsidRPr="00124237" w:rsidRDefault="001C4717" w:rsidP="007E6354">
            <w:pPr>
              <w:pStyle w:val="Bezodstpw"/>
              <w:rPr>
                <w:rFonts w:ascii="Times New Roman" w:hAnsi="Times New Roman"/>
                <w:sz w:val="24"/>
                <w:szCs w:val="24"/>
                <w:lang w:val="pl-PL"/>
              </w:rPr>
            </w:pPr>
          </w:p>
        </w:tc>
      </w:tr>
    </w:tbl>
    <w:p w14:paraId="3E6C7200" w14:textId="140FE4F4" w:rsidR="00304D20" w:rsidRPr="00124237" w:rsidRDefault="00304D20">
      <w:pPr>
        <w:pStyle w:val="Akapitzlist1"/>
        <w:spacing w:after="0" w:line="100" w:lineRule="atLeast"/>
        <w:ind w:left="0"/>
        <w:jc w:val="both"/>
      </w:pPr>
    </w:p>
    <w:p w14:paraId="6586756E" w14:textId="70F4B8F0" w:rsidR="00D95E5F" w:rsidRPr="00124237" w:rsidRDefault="00D95E5F" w:rsidP="00D95E5F">
      <w:pPr>
        <w:jc w:val="center"/>
        <w:rPr>
          <w:b/>
          <w:sz w:val="28"/>
          <w:szCs w:val="28"/>
        </w:rPr>
      </w:pPr>
      <w:r w:rsidRPr="00124237">
        <w:rPr>
          <w:b/>
          <w:sz w:val="28"/>
          <w:szCs w:val="28"/>
        </w:rPr>
        <w:t>25. POMPA INFUZYJNA ZE STACJĄ DOKUJĄCĄ - 12 SZT.</w:t>
      </w:r>
    </w:p>
    <w:p w14:paraId="7253DA3E" w14:textId="77777777" w:rsidR="00D95E5F" w:rsidRPr="00124237" w:rsidRDefault="00D95E5F" w:rsidP="00D95E5F">
      <w:pPr>
        <w:jc w:val="center"/>
        <w:rPr>
          <w:rFonts w:ascii="Arial" w:hAnsi="Arial"/>
          <w:b/>
        </w:rPr>
      </w:pPr>
    </w:p>
    <w:p w14:paraId="6B05F20B"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5E237752"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11A57137"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Kraj pochodzenia: ………………………………</w:t>
      </w:r>
    </w:p>
    <w:p w14:paraId="12F4F817"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5ADE4B2B" w14:textId="77777777" w:rsidR="00045D97" w:rsidRPr="00124237" w:rsidRDefault="00045D97" w:rsidP="00045D97">
      <w:pPr>
        <w:rPr>
          <w:i/>
          <w:iCs/>
          <w:color w:val="000000"/>
          <w:sz w:val="28"/>
          <w:szCs w:val="28"/>
          <w:lang w:eastAsia="zh-CN"/>
        </w:rPr>
      </w:pPr>
      <w:r w:rsidRPr="00124237">
        <w:rPr>
          <w:i/>
          <w:iCs/>
          <w:color w:val="000000"/>
          <w:sz w:val="28"/>
          <w:szCs w:val="28"/>
          <w:lang w:eastAsia="zh-CN"/>
        </w:rPr>
        <w:t>wymagane urządzenie fabrycznie nowe, rok produkcji 2021 r</w:t>
      </w:r>
    </w:p>
    <w:p w14:paraId="760166F8" w14:textId="2ED82797" w:rsidR="00590449" w:rsidRPr="00124237" w:rsidRDefault="00590449" w:rsidP="00D95E5F">
      <w:pPr>
        <w:snapToGrid w:val="0"/>
        <w:rPr>
          <w:i/>
          <w:color w:val="000000"/>
        </w:rPr>
      </w:pPr>
    </w:p>
    <w:tbl>
      <w:tblPr>
        <w:tblW w:w="95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7"/>
        <w:gridCol w:w="5954"/>
        <w:gridCol w:w="1559"/>
        <w:gridCol w:w="1276"/>
      </w:tblGrid>
      <w:tr w:rsidR="00475287" w:rsidRPr="00124237" w14:paraId="5A649DC9" w14:textId="77777777" w:rsidTr="00DB6F31">
        <w:tc>
          <w:tcPr>
            <w:tcW w:w="76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2C869EEE" w14:textId="123E989D" w:rsidR="00475287" w:rsidRPr="00124237" w:rsidRDefault="00475287" w:rsidP="00475287">
            <w:pPr>
              <w:snapToGrid w:val="0"/>
              <w:jc w:val="center"/>
              <w:rPr>
                <w:b/>
                <w:bCs/>
              </w:rPr>
            </w:pPr>
            <w:r w:rsidRPr="00124237">
              <w:rPr>
                <w:b/>
                <w:bCs/>
              </w:rPr>
              <w:t>Lp.</w:t>
            </w:r>
          </w:p>
        </w:tc>
        <w:tc>
          <w:tcPr>
            <w:tcW w:w="5954"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438BD7DE" w14:textId="4D2163BC" w:rsidR="00475287" w:rsidRPr="00124237" w:rsidRDefault="00475287" w:rsidP="00475287">
            <w:pPr>
              <w:snapToGrid w:val="0"/>
              <w:jc w:val="center"/>
              <w:rPr>
                <w:b/>
                <w:bCs/>
              </w:rPr>
            </w:pPr>
            <w:r w:rsidRPr="00124237">
              <w:rPr>
                <w:b/>
                <w:bCs/>
              </w:rPr>
              <w:t>Parametr/warunek</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03739B3B" w14:textId="255B54A9" w:rsidR="00475287" w:rsidRPr="00124237" w:rsidRDefault="00475287" w:rsidP="00475287">
            <w:pPr>
              <w:jc w:val="center"/>
              <w:rPr>
                <w:b/>
                <w:bCs/>
              </w:rPr>
            </w:pPr>
            <w:r w:rsidRPr="00124237">
              <w:rPr>
                <w:b/>
                <w:bCs/>
              </w:rPr>
              <w:t>Parametr wymagany</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516E53A" w14:textId="0D5E7EDF" w:rsidR="00475287" w:rsidRPr="00124237" w:rsidRDefault="00475287" w:rsidP="00475287">
            <w:pPr>
              <w:snapToGrid w:val="0"/>
              <w:jc w:val="center"/>
              <w:rPr>
                <w:b/>
                <w:bCs/>
              </w:rPr>
            </w:pPr>
            <w:r w:rsidRPr="00124237">
              <w:rPr>
                <w:b/>
                <w:bCs/>
              </w:rPr>
              <w:t>Parametr oferowany</w:t>
            </w:r>
          </w:p>
        </w:tc>
      </w:tr>
      <w:tr w:rsidR="00590449" w:rsidRPr="00124237" w14:paraId="0AC7DB93" w14:textId="77777777" w:rsidTr="00DB6F31">
        <w:tc>
          <w:tcPr>
            <w:tcW w:w="767" w:type="dxa"/>
            <w:tcMar>
              <w:top w:w="55" w:type="dxa"/>
              <w:left w:w="55" w:type="dxa"/>
              <w:bottom w:w="55" w:type="dxa"/>
              <w:right w:w="55" w:type="dxa"/>
            </w:tcMar>
          </w:tcPr>
          <w:p w14:paraId="3B1D2DB3"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696F06D7" w14:textId="77777777" w:rsidR="00590449" w:rsidRPr="00124237" w:rsidRDefault="00590449" w:rsidP="007E6354">
            <w:pPr>
              <w:snapToGrid w:val="0"/>
            </w:pPr>
            <w:r w:rsidRPr="00124237">
              <w:t>Wszystkie komunikaty na wyświetlaczu w języku polskim</w:t>
            </w:r>
          </w:p>
        </w:tc>
        <w:tc>
          <w:tcPr>
            <w:tcW w:w="1559" w:type="dxa"/>
            <w:tcMar>
              <w:top w:w="55" w:type="dxa"/>
              <w:left w:w="55" w:type="dxa"/>
              <w:bottom w:w="55" w:type="dxa"/>
              <w:right w:w="55" w:type="dxa"/>
            </w:tcMar>
          </w:tcPr>
          <w:p w14:paraId="636645A3"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658A6EC1" w14:textId="77777777" w:rsidR="00590449" w:rsidRPr="00124237" w:rsidRDefault="00590449" w:rsidP="007E6354">
            <w:pPr>
              <w:pStyle w:val="TableContents"/>
              <w:snapToGrid w:val="0"/>
              <w:rPr>
                <w:rFonts w:cs="Times New Roman"/>
                <w:lang w:val="pl-PL"/>
              </w:rPr>
            </w:pPr>
          </w:p>
        </w:tc>
      </w:tr>
      <w:tr w:rsidR="00590449" w:rsidRPr="00124237" w14:paraId="12B6706B" w14:textId="77777777" w:rsidTr="00DB6F31">
        <w:tc>
          <w:tcPr>
            <w:tcW w:w="767" w:type="dxa"/>
            <w:tcMar>
              <w:top w:w="55" w:type="dxa"/>
              <w:left w:w="55" w:type="dxa"/>
              <w:bottom w:w="55" w:type="dxa"/>
              <w:right w:w="55" w:type="dxa"/>
            </w:tcMar>
          </w:tcPr>
          <w:p w14:paraId="303F5ABD"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0988D151" w14:textId="77777777" w:rsidR="00590449" w:rsidRPr="00124237" w:rsidRDefault="00590449" w:rsidP="007E6354">
            <w:pPr>
              <w:snapToGrid w:val="0"/>
            </w:pPr>
            <w:r w:rsidRPr="00124237">
              <w:t>Klawiatura alfanumeryczna</w:t>
            </w:r>
          </w:p>
        </w:tc>
        <w:tc>
          <w:tcPr>
            <w:tcW w:w="1559" w:type="dxa"/>
            <w:tcMar>
              <w:top w:w="55" w:type="dxa"/>
              <w:left w:w="55" w:type="dxa"/>
              <w:bottom w:w="55" w:type="dxa"/>
              <w:right w:w="55" w:type="dxa"/>
            </w:tcMar>
          </w:tcPr>
          <w:p w14:paraId="60D2BCEE"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0FA6F29F" w14:textId="77777777" w:rsidR="00590449" w:rsidRPr="00124237" w:rsidRDefault="00590449" w:rsidP="007E6354">
            <w:pPr>
              <w:pStyle w:val="TableContents"/>
              <w:snapToGrid w:val="0"/>
              <w:rPr>
                <w:rFonts w:cs="Times New Roman"/>
                <w:lang w:val="pl-PL"/>
              </w:rPr>
            </w:pPr>
          </w:p>
        </w:tc>
      </w:tr>
      <w:tr w:rsidR="00590449" w:rsidRPr="00124237" w14:paraId="60098A49" w14:textId="77777777" w:rsidTr="00DB6F31">
        <w:tc>
          <w:tcPr>
            <w:tcW w:w="767" w:type="dxa"/>
            <w:tcMar>
              <w:top w:w="55" w:type="dxa"/>
              <w:left w:w="55" w:type="dxa"/>
              <w:bottom w:w="55" w:type="dxa"/>
              <w:right w:w="55" w:type="dxa"/>
            </w:tcMar>
          </w:tcPr>
          <w:p w14:paraId="7C036440"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2929F1F9" w14:textId="77777777" w:rsidR="00590449" w:rsidRPr="00124237" w:rsidRDefault="00590449" w:rsidP="007E6354">
            <w:pPr>
              <w:snapToGrid w:val="0"/>
            </w:pPr>
            <w:r w:rsidRPr="00124237">
              <w:t>Ciekłokrystaliczny, alfanumeryczny wyświetlacz parametrów infuzji</w:t>
            </w:r>
          </w:p>
        </w:tc>
        <w:tc>
          <w:tcPr>
            <w:tcW w:w="1559" w:type="dxa"/>
            <w:tcMar>
              <w:top w:w="55" w:type="dxa"/>
              <w:left w:w="55" w:type="dxa"/>
              <w:bottom w:w="55" w:type="dxa"/>
              <w:right w:w="55" w:type="dxa"/>
            </w:tcMar>
          </w:tcPr>
          <w:p w14:paraId="4934A7B6"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0412CB2F" w14:textId="77777777" w:rsidR="00590449" w:rsidRPr="00124237" w:rsidRDefault="00590449" w:rsidP="007E6354">
            <w:pPr>
              <w:pStyle w:val="TableContents"/>
              <w:snapToGrid w:val="0"/>
              <w:rPr>
                <w:rFonts w:cs="Times New Roman"/>
                <w:lang w:val="pl-PL"/>
              </w:rPr>
            </w:pPr>
          </w:p>
        </w:tc>
      </w:tr>
      <w:tr w:rsidR="00590449" w:rsidRPr="00124237" w14:paraId="14CB7547" w14:textId="77777777" w:rsidTr="00DB6F31">
        <w:tc>
          <w:tcPr>
            <w:tcW w:w="767" w:type="dxa"/>
            <w:tcMar>
              <w:top w:w="55" w:type="dxa"/>
              <w:left w:w="55" w:type="dxa"/>
              <w:bottom w:w="55" w:type="dxa"/>
              <w:right w:w="55" w:type="dxa"/>
            </w:tcMar>
          </w:tcPr>
          <w:p w14:paraId="690B05E8"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66EE8AFE" w14:textId="77777777" w:rsidR="00590449" w:rsidRPr="00124237" w:rsidRDefault="00590449" w:rsidP="007E6354">
            <w:pPr>
              <w:snapToGrid w:val="0"/>
            </w:pPr>
            <w:r w:rsidRPr="00124237">
              <w:t xml:space="preserve">Pompa skalibrowana do pracy ze strzykawkami </w:t>
            </w:r>
          </w:p>
          <w:p w14:paraId="685719D2" w14:textId="77777777" w:rsidR="00590449" w:rsidRPr="00124237" w:rsidRDefault="00590449" w:rsidP="007E6354">
            <w:r w:rsidRPr="00124237">
              <w:t>o objętości: 5, 10, 20, 30, 50/60 ml</w:t>
            </w:r>
          </w:p>
        </w:tc>
        <w:tc>
          <w:tcPr>
            <w:tcW w:w="1559" w:type="dxa"/>
            <w:tcMar>
              <w:top w:w="55" w:type="dxa"/>
              <w:left w:w="55" w:type="dxa"/>
              <w:bottom w:w="55" w:type="dxa"/>
              <w:right w:w="55" w:type="dxa"/>
            </w:tcMar>
          </w:tcPr>
          <w:p w14:paraId="70868E8A"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75172AA2" w14:textId="77777777" w:rsidR="00590449" w:rsidRPr="00124237" w:rsidRDefault="00590449" w:rsidP="007E6354">
            <w:pPr>
              <w:pStyle w:val="TableContents"/>
              <w:snapToGrid w:val="0"/>
              <w:rPr>
                <w:rFonts w:cs="Times New Roman"/>
                <w:lang w:val="pl-PL"/>
              </w:rPr>
            </w:pPr>
          </w:p>
        </w:tc>
      </w:tr>
      <w:tr w:rsidR="00590449" w:rsidRPr="00124237" w14:paraId="4A54E4BE" w14:textId="77777777" w:rsidTr="00DB6F31">
        <w:tc>
          <w:tcPr>
            <w:tcW w:w="767" w:type="dxa"/>
            <w:tcMar>
              <w:top w:w="55" w:type="dxa"/>
              <w:left w:w="55" w:type="dxa"/>
              <w:bottom w:w="55" w:type="dxa"/>
              <w:right w:w="55" w:type="dxa"/>
            </w:tcMar>
          </w:tcPr>
          <w:p w14:paraId="5C5ED1F9"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3CAA2B9A" w14:textId="77777777" w:rsidR="00590449" w:rsidRPr="00124237" w:rsidRDefault="00590449" w:rsidP="007E6354">
            <w:pPr>
              <w:snapToGrid w:val="0"/>
            </w:pPr>
            <w:r w:rsidRPr="00124237">
              <w:t xml:space="preserve">Możliwość stosowania strzykawek różnych producentów krajowych i zagranicznych </w:t>
            </w:r>
          </w:p>
          <w:p w14:paraId="67578D3B" w14:textId="77777777" w:rsidR="00590449" w:rsidRPr="00124237" w:rsidRDefault="00590449" w:rsidP="007E6354">
            <w:r w:rsidRPr="00124237">
              <w:t xml:space="preserve">(minimum 5) - podać nazwy producentów </w:t>
            </w:r>
            <w:r w:rsidRPr="00124237">
              <w:lastRenderedPageBreak/>
              <w:t>wykorzystywanych strzykawek</w:t>
            </w:r>
          </w:p>
        </w:tc>
        <w:tc>
          <w:tcPr>
            <w:tcW w:w="1559" w:type="dxa"/>
            <w:tcMar>
              <w:top w:w="55" w:type="dxa"/>
              <w:left w:w="55" w:type="dxa"/>
              <w:bottom w:w="55" w:type="dxa"/>
              <w:right w:w="55" w:type="dxa"/>
            </w:tcMar>
          </w:tcPr>
          <w:p w14:paraId="24D20BEB" w14:textId="77777777" w:rsidR="00590449" w:rsidRPr="00124237" w:rsidRDefault="00590449" w:rsidP="007E6354">
            <w:pPr>
              <w:jc w:val="center"/>
            </w:pPr>
            <w:r w:rsidRPr="00124237">
              <w:lastRenderedPageBreak/>
              <w:t>TAK, podać</w:t>
            </w:r>
          </w:p>
        </w:tc>
        <w:tc>
          <w:tcPr>
            <w:tcW w:w="1276" w:type="dxa"/>
            <w:tcMar>
              <w:top w:w="55" w:type="dxa"/>
              <w:left w:w="55" w:type="dxa"/>
              <w:bottom w:w="55" w:type="dxa"/>
              <w:right w:w="55" w:type="dxa"/>
            </w:tcMar>
          </w:tcPr>
          <w:p w14:paraId="291FF709" w14:textId="77777777" w:rsidR="00590449" w:rsidRPr="00124237" w:rsidRDefault="00590449" w:rsidP="007E6354">
            <w:pPr>
              <w:pStyle w:val="TableContents"/>
              <w:snapToGrid w:val="0"/>
              <w:rPr>
                <w:rFonts w:cs="Times New Roman"/>
                <w:lang w:val="pl-PL"/>
              </w:rPr>
            </w:pPr>
          </w:p>
        </w:tc>
      </w:tr>
      <w:tr w:rsidR="00590449" w:rsidRPr="00124237" w14:paraId="25F249A0" w14:textId="77777777" w:rsidTr="00DB6F31">
        <w:tc>
          <w:tcPr>
            <w:tcW w:w="767" w:type="dxa"/>
            <w:tcMar>
              <w:top w:w="55" w:type="dxa"/>
              <w:left w:w="55" w:type="dxa"/>
              <w:bottom w:w="55" w:type="dxa"/>
              <w:right w:w="55" w:type="dxa"/>
            </w:tcMar>
          </w:tcPr>
          <w:p w14:paraId="35D82A03"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40D07887" w14:textId="77777777" w:rsidR="00590449" w:rsidRPr="00124237" w:rsidRDefault="00590449" w:rsidP="007E6354">
            <w:pPr>
              <w:snapToGrid w:val="0"/>
            </w:pPr>
            <w:r w:rsidRPr="00124237">
              <w:t>Automatyczne rozpoznawanie strzykawek</w:t>
            </w:r>
          </w:p>
        </w:tc>
        <w:tc>
          <w:tcPr>
            <w:tcW w:w="1559" w:type="dxa"/>
            <w:tcMar>
              <w:top w:w="55" w:type="dxa"/>
              <w:left w:w="55" w:type="dxa"/>
              <w:bottom w:w="55" w:type="dxa"/>
              <w:right w:w="55" w:type="dxa"/>
            </w:tcMar>
          </w:tcPr>
          <w:p w14:paraId="18AC98CE"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306ECE6F" w14:textId="77777777" w:rsidR="00590449" w:rsidRPr="00124237" w:rsidRDefault="00590449" w:rsidP="007E6354">
            <w:pPr>
              <w:pStyle w:val="TableContents"/>
              <w:snapToGrid w:val="0"/>
              <w:rPr>
                <w:rFonts w:cs="Times New Roman"/>
                <w:lang w:val="pl-PL"/>
              </w:rPr>
            </w:pPr>
          </w:p>
        </w:tc>
      </w:tr>
      <w:tr w:rsidR="00590449" w:rsidRPr="00124237" w14:paraId="4B17395D" w14:textId="77777777" w:rsidTr="00DB6F31">
        <w:tc>
          <w:tcPr>
            <w:tcW w:w="767" w:type="dxa"/>
            <w:tcMar>
              <w:top w:w="55" w:type="dxa"/>
              <w:left w:w="55" w:type="dxa"/>
              <w:bottom w:w="55" w:type="dxa"/>
              <w:right w:w="55" w:type="dxa"/>
            </w:tcMar>
          </w:tcPr>
          <w:p w14:paraId="5AFF35AC"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0BBAEA51" w14:textId="77777777" w:rsidR="00590449" w:rsidRPr="00124237" w:rsidRDefault="00590449" w:rsidP="007E6354">
            <w:pPr>
              <w:snapToGrid w:val="0"/>
              <w:rPr>
                <w:color w:val="000000"/>
              </w:rPr>
            </w:pPr>
            <w:r w:rsidRPr="00124237">
              <w:t>Zak</w:t>
            </w:r>
            <w:r w:rsidRPr="00124237">
              <w:rPr>
                <w:color w:val="000000"/>
              </w:rPr>
              <w:t>res szybkości infuzji przynajmniej co 0,1 ml/h:</w:t>
            </w:r>
          </w:p>
          <w:p w14:paraId="1CBBEF4F" w14:textId="77777777" w:rsidR="00590449" w:rsidRPr="00124237" w:rsidRDefault="00590449" w:rsidP="007E6354">
            <w:pPr>
              <w:snapToGrid w:val="0"/>
              <w:rPr>
                <w:color w:val="000000"/>
              </w:rPr>
            </w:pPr>
            <w:r w:rsidRPr="00124237">
              <w:rPr>
                <w:color w:val="000000"/>
              </w:rPr>
              <w:t>0,1-400 ml/h dla strzykawek 5/6 ml</w:t>
            </w:r>
          </w:p>
          <w:p w14:paraId="70D860EB" w14:textId="77777777" w:rsidR="00590449" w:rsidRPr="00124237" w:rsidRDefault="00590449" w:rsidP="007E6354">
            <w:pPr>
              <w:snapToGrid w:val="0"/>
              <w:rPr>
                <w:color w:val="000000"/>
              </w:rPr>
            </w:pPr>
            <w:r w:rsidRPr="00124237">
              <w:rPr>
                <w:color w:val="000000"/>
              </w:rPr>
              <w:t>0,1-600 ml/h dla strzykawek 10/12 ml</w:t>
            </w:r>
          </w:p>
          <w:p w14:paraId="380B128E" w14:textId="77777777" w:rsidR="00590449" w:rsidRPr="00124237" w:rsidRDefault="00590449" w:rsidP="007E6354">
            <w:pPr>
              <w:snapToGrid w:val="0"/>
              <w:rPr>
                <w:color w:val="000000"/>
              </w:rPr>
            </w:pPr>
            <w:r w:rsidRPr="00124237">
              <w:rPr>
                <w:color w:val="000000"/>
              </w:rPr>
              <w:t>0,1-1000 ml/h dla strzykawek 20 ml</w:t>
            </w:r>
          </w:p>
          <w:p w14:paraId="1BD39CBE" w14:textId="77777777" w:rsidR="00590449" w:rsidRPr="00124237" w:rsidRDefault="00590449" w:rsidP="007E6354">
            <w:pPr>
              <w:snapToGrid w:val="0"/>
              <w:rPr>
                <w:color w:val="000000"/>
              </w:rPr>
            </w:pPr>
            <w:r w:rsidRPr="00124237">
              <w:rPr>
                <w:color w:val="000000"/>
              </w:rPr>
              <w:t>0,1-1200 ml/h dla strzykawek 30/35 ml</w:t>
            </w:r>
          </w:p>
          <w:p w14:paraId="2030DF9F" w14:textId="77777777" w:rsidR="00590449" w:rsidRPr="00124237" w:rsidRDefault="00590449" w:rsidP="007E6354">
            <w:r w:rsidRPr="00124237">
              <w:rPr>
                <w:color w:val="000000"/>
              </w:rPr>
              <w:t>0,1-2000 ml/h dla strzykawek 50/60 ml</w:t>
            </w:r>
          </w:p>
        </w:tc>
        <w:tc>
          <w:tcPr>
            <w:tcW w:w="1559" w:type="dxa"/>
            <w:tcMar>
              <w:top w:w="55" w:type="dxa"/>
              <w:left w:w="55" w:type="dxa"/>
              <w:bottom w:w="55" w:type="dxa"/>
              <w:right w:w="55" w:type="dxa"/>
            </w:tcMar>
          </w:tcPr>
          <w:p w14:paraId="0DFF8BE4"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1FA654FD" w14:textId="77777777" w:rsidR="00590449" w:rsidRPr="00124237" w:rsidRDefault="00590449" w:rsidP="007E6354">
            <w:pPr>
              <w:pStyle w:val="TableContents"/>
              <w:snapToGrid w:val="0"/>
              <w:rPr>
                <w:rFonts w:cs="Times New Roman"/>
                <w:lang w:val="pl-PL"/>
              </w:rPr>
            </w:pPr>
          </w:p>
        </w:tc>
      </w:tr>
      <w:tr w:rsidR="00590449" w:rsidRPr="00124237" w14:paraId="326833B8" w14:textId="77777777" w:rsidTr="00DB6F31">
        <w:tc>
          <w:tcPr>
            <w:tcW w:w="767" w:type="dxa"/>
            <w:tcMar>
              <w:top w:w="55" w:type="dxa"/>
              <w:left w:w="55" w:type="dxa"/>
              <w:bottom w:w="55" w:type="dxa"/>
              <w:right w:w="55" w:type="dxa"/>
            </w:tcMar>
          </w:tcPr>
          <w:p w14:paraId="55007B40"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0E85379F" w14:textId="77777777" w:rsidR="00590449" w:rsidRPr="00124237" w:rsidRDefault="00590449" w:rsidP="00935234">
            <w:pPr>
              <w:snapToGrid w:val="0"/>
            </w:pPr>
            <w:r w:rsidRPr="00124237">
              <w:rPr>
                <w:color w:val="000000"/>
              </w:rPr>
              <w:t>Programowanie infuzji w jednostkach (minimum): ml/h, mg/h, µg/h, mg/kg/h, µg/kg/h, mg/kg/min, µg/kg/min</w:t>
            </w:r>
          </w:p>
        </w:tc>
        <w:tc>
          <w:tcPr>
            <w:tcW w:w="1559" w:type="dxa"/>
            <w:tcMar>
              <w:top w:w="55" w:type="dxa"/>
              <w:left w:w="55" w:type="dxa"/>
              <w:bottom w:w="55" w:type="dxa"/>
              <w:right w:w="55" w:type="dxa"/>
            </w:tcMar>
          </w:tcPr>
          <w:p w14:paraId="27B37B6C"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2B929B9A" w14:textId="77777777" w:rsidR="00590449" w:rsidRPr="00124237" w:rsidRDefault="00590449" w:rsidP="007E6354">
            <w:pPr>
              <w:pStyle w:val="TableContents"/>
              <w:snapToGrid w:val="0"/>
              <w:rPr>
                <w:rFonts w:cs="Times New Roman"/>
                <w:lang w:val="pl-PL"/>
              </w:rPr>
            </w:pPr>
          </w:p>
        </w:tc>
      </w:tr>
      <w:tr w:rsidR="00590449" w:rsidRPr="00124237" w14:paraId="35C83769" w14:textId="77777777" w:rsidTr="00DB6F31">
        <w:tc>
          <w:tcPr>
            <w:tcW w:w="767" w:type="dxa"/>
            <w:tcMar>
              <w:top w:w="55" w:type="dxa"/>
              <w:left w:w="55" w:type="dxa"/>
              <w:bottom w:w="55" w:type="dxa"/>
              <w:right w:w="55" w:type="dxa"/>
            </w:tcMar>
          </w:tcPr>
          <w:p w14:paraId="6294EC57"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063B9EED" w14:textId="77777777" w:rsidR="00590449" w:rsidRPr="00124237" w:rsidRDefault="00590449" w:rsidP="007E6354">
            <w:pPr>
              <w:snapToGrid w:val="0"/>
            </w:pPr>
            <w:r w:rsidRPr="00124237">
              <w:t>Dokładność szybkości dozowania +/-2%</w:t>
            </w:r>
          </w:p>
        </w:tc>
        <w:tc>
          <w:tcPr>
            <w:tcW w:w="1559" w:type="dxa"/>
            <w:tcMar>
              <w:top w:w="55" w:type="dxa"/>
              <w:left w:w="55" w:type="dxa"/>
              <w:bottom w:w="55" w:type="dxa"/>
              <w:right w:w="55" w:type="dxa"/>
            </w:tcMar>
          </w:tcPr>
          <w:p w14:paraId="384C8AFE"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6B7D0225" w14:textId="77777777" w:rsidR="00590449" w:rsidRPr="00124237" w:rsidRDefault="00590449" w:rsidP="007E6354">
            <w:pPr>
              <w:pStyle w:val="TableContents"/>
              <w:snapToGrid w:val="0"/>
              <w:rPr>
                <w:rFonts w:cs="Times New Roman"/>
                <w:lang w:val="pl-PL"/>
              </w:rPr>
            </w:pPr>
          </w:p>
        </w:tc>
      </w:tr>
      <w:tr w:rsidR="00590449" w:rsidRPr="00124237" w14:paraId="3EB64AA9" w14:textId="77777777" w:rsidTr="00DB6F31">
        <w:tc>
          <w:tcPr>
            <w:tcW w:w="767" w:type="dxa"/>
            <w:tcMar>
              <w:top w:w="55" w:type="dxa"/>
              <w:left w:w="55" w:type="dxa"/>
              <w:bottom w:w="55" w:type="dxa"/>
              <w:right w:w="55" w:type="dxa"/>
            </w:tcMar>
          </w:tcPr>
          <w:p w14:paraId="5D027542"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42595512" w14:textId="77777777" w:rsidR="00590449" w:rsidRPr="00124237" w:rsidRDefault="00590449" w:rsidP="007E6354">
            <w:pPr>
              <w:snapToGrid w:val="0"/>
            </w:pPr>
            <w:r w:rsidRPr="00124237">
              <w:t xml:space="preserve">Dawka uderzeniowa tzw. „bolus”, dozowana </w:t>
            </w:r>
          </w:p>
          <w:p w14:paraId="7821632F" w14:textId="77777777" w:rsidR="00590449" w:rsidRPr="00124237" w:rsidRDefault="00590449" w:rsidP="007E6354">
            <w:r w:rsidRPr="00124237">
              <w:t>w dowolnym momencie wlewu</w:t>
            </w:r>
          </w:p>
        </w:tc>
        <w:tc>
          <w:tcPr>
            <w:tcW w:w="1559" w:type="dxa"/>
            <w:tcMar>
              <w:top w:w="55" w:type="dxa"/>
              <w:left w:w="55" w:type="dxa"/>
              <w:bottom w:w="55" w:type="dxa"/>
              <w:right w:w="55" w:type="dxa"/>
            </w:tcMar>
          </w:tcPr>
          <w:p w14:paraId="33E70580"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40CACA0E" w14:textId="77777777" w:rsidR="00590449" w:rsidRPr="00124237" w:rsidRDefault="00590449" w:rsidP="007E6354">
            <w:pPr>
              <w:pStyle w:val="TableContents"/>
              <w:snapToGrid w:val="0"/>
              <w:rPr>
                <w:rFonts w:cs="Times New Roman"/>
                <w:lang w:val="pl-PL"/>
              </w:rPr>
            </w:pPr>
          </w:p>
        </w:tc>
      </w:tr>
      <w:tr w:rsidR="00590449" w:rsidRPr="00124237" w14:paraId="4D84AEC9" w14:textId="77777777" w:rsidTr="00DB6F31">
        <w:tc>
          <w:tcPr>
            <w:tcW w:w="767" w:type="dxa"/>
            <w:tcMar>
              <w:top w:w="55" w:type="dxa"/>
              <w:left w:w="55" w:type="dxa"/>
              <w:bottom w:w="55" w:type="dxa"/>
              <w:right w:w="55" w:type="dxa"/>
            </w:tcMar>
          </w:tcPr>
          <w:p w14:paraId="725B0B7C"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29D488F0" w14:textId="77777777" w:rsidR="00590449" w:rsidRPr="00124237" w:rsidRDefault="00590449" w:rsidP="007E6354">
            <w:pPr>
              <w:snapToGrid w:val="0"/>
            </w:pPr>
            <w:r w:rsidRPr="00124237">
              <w:t xml:space="preserve">Regulowana szybkość dozowania dawki </w:t>
            </w:r>
          </w:p>
          <w:p w14:paraId="59962073" w14:textId="77777777" w:rsidR="00590449" w:rsidRPr="00124237" w:rsidRDefault="00590449" w:rsidP="007E6354">
            <w:pPr>
              <w:snapToGrid w:val="0"/>
              <w:rPr>
                <w:color w:val="000000"/>
              </w:rPr>
            </w:pPr>
            <w:r w:rsidRPr="00124237">
              <w:t>uderzeniowej BOLUS (minimum)</w:t>
            </w:r>
            <w:r w:rsidRPr="00124237">
              <w:rPr>
                <w:color w:val="000000"/>
              </w:rPr>
              <w:t xml:space="preserve"> co 0,1 ml/h:</w:t>
            </w:r>
          </w:p>
          <w:p w14:paraId="6F67BDA2" w14:textId="77777777" w:rsidR="00590449" w:rsidRPr="00124237" w:rsidRDefault="00590449" w:rsidP="007E6354">
            <w:pPr>
              <w:snapToGrid w:val="0"/>
              <w:rPr>
                <w:color w:val="000000"/>
              </w:rPr>
            </w:pPr>
            <w:r w:rsidRPr="00124237">
              <w:rPr>
                <w:color w:val="000000"/>
              </w:rPr>
              <w:t>do 400 ml/h dla strzykawek 5/6 ml</w:t>
            </w:r>
          </w:p>
          <w:p w14:paraId="79E2D23B" w14:textId="77777777" w:rsidR="00590449" w:rsidRPr="00124237" w:rsidRDefault="00590449" w:rsidP="007E6354">
            <w:pPr>
              <w:snapToGrid w:val="0"/>
              <w:rPr>
                <w:color w:val="000000"/>
              </w:rPr>
            </w:pPr>
            <w:r w:rsidRPr="00124237">
              <w:rPr>
                <w:color w:val="000000"/>
              </w:rPr>
              <w:t>do 600 ml/h dla strzykawek 10/12 ml</w:t>
            </w:r>
          </w:p>
          <w:p w14:paraId="0DA80E4F" w14:textId="77777777" w:rsidR="00590449" w:rsidRPr="00124237" w:rsidRDefault="00590449" w:rsidP="007E6354">
            <w:pPr>
              <w:snapToGrid w:val="0"/>
              <w:rPr>
                <w:color w:val="000000"/>
              </w:rPr>
            </w:pPr>
            <w:r w:rsidRPr="00124237">
              <w:rPr>
                <w:color w:val="000000"/>
              </w:rPr>
              <w:t>do 1000 ml/h dla strzykawek 20 ml</w:t>
            </w:r>
          </w:p>
          <w:p w14:paraId="03399D55" w14:textId="77777777" w:rsidR="00590449" w:rsidRPr="00124237" w:rsidRDefault="00590449" w:rsidP="007E6354">
            <w:pPr>
              <w:snapToGrid w:val="0"/>
              <w:rPr>
                <w:color w:val="000000"/>
              </w:rPr>
            </w:pPr>
            <w:r w:rsidRPr="00124237">
              <w:rPr>
                <w:color w:val="000000"/>
              </w:rPr>
              <w:t>do 1200 ml/h dla strzykawek 30/35 ml</w:t>
            </w:r>
          </w:p>
          <w:p w14:paraId="545574EF" w14:textId="77777777" w:rsidR="00590449" w:rsidRPr="00124237" w:rsidRDefault="00590449" w:rsidP="007E6354">
            <w:pPr>
              <w:snapToGrid w:val="0"/>
            </w:pPr>
            <w:r w:rsidRPr="00124237">
              <w:rPr>
                <w:color w:val="000000"/>
              </w:rPr>
              <w:t>do 2000 ml/h dla strzykawek 50/60 ml</w:t>
            </w:r>
          </w:p>
        </w:tc>
        <w:tc>
          <w:tcPr>
            <w:tcW w:w="1559" w:type="dxa"/>
            <w:tcMar>
              <w:top w:w="55" w:type="dxa"/>
              <w:left w:w="55" w:type="dxa"/>
              <w:bottom w:w="55" w:type="dxa"/>
              <w:right w:w="55" w:type="dxa"/>
            </w:tcMar>
          </w:tcPr>
          <w:p w14:paraId="6D73D15C"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0F33B3C8" w14:textId="77777777" w:rsidR="00590449" w:rsidRPr="00124237" w:rsidRDefault="00590449" w:rsidP="007E6354">
            <w:pPr>
              <w:pStyle w:val="TableContents"/>
              <w:snapToGrid w:val="0"/>
              <w:rPr>
                <w:rFonts w:cs="Times New Roman"/>
                <w:lang w:val="pl-PL"/>
              </w:rPr>
            </w:pPr>
          </w:p>
        </w:tc>
      </w:tr>
      <w:tr w:rsidR="00590449" w:rsidRPr="00124237" w14:paraId="7EFCE4AA" w14:textId="77777777" w:rsidTr="00DB6F31">
        <w:tc>
          <w:tcPr>
            <w:tcW w:w="767" w:type="dxa"/>
            <w:tcMar>
              <w:top w:w="55" w:type="dxa"/>
              <w:left w:w="55" w:type="dxa"/>
              <w:bottom w:w="55" w:type="dxa"/>
              <w:right w:w="55" w:type="dxa"/>
            </w:tcMar>
          </w:tcPr>
          <w:p w14:paraId="76323885"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7FAF4EE8" w14:textId="77777777" w:rsidR="00590449" w:rsidRPr="00124237" w:rsidRDefault="00590449" w:rsidP="007E6354">
            <w:pPr>
              <w:snapToGrid w:val="0"/>
            </w:pPr>
            <w:r w:rsidRPr="00124237">
              <w:t>Możliwość zmiany szybkości infuzji bez konieczności przerywania wlewu</w:t>
            </w:r>
          </w:p>
        </w:tc>
        <w:tc>
          <w:tcPr>
            <w:tcW w:w="1559" w:type="dxa"/>
            <w:tcMar>
              <w:top w:w="55" w:type="dxa"/>
              <w:left w:w="55" w:type="dxa"/>
              <w:bottom w:w="55" w:type="dxa"/>
              <w:right w:w="55" w:type="dxa"/>
            </w:tcMar>
          </w:tcPr>
          <w:p w14:paraId="03731F95"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728F4FFF" w14:textId="77777777" w:rsidR="00590449" w:rsidRPr="00124237" w:rsidRDefault="00590449" w:rsidP="007E6354">
            <w:pPr>
              <w:pStyle w:val="TableContents"/>
              <w:snapToGrid w:val="0"/>
              <w:rPr>
                <w:rFonts w:cs="Times New Roman"/>
                <w:lang w:val="pl-PL"/>
              </w:rPr>
            </w:pPr>
          </w:p>
        </w:tc>
      </w:tr>
      <w:tr w:rsidR="00590449" w:rsidRPr="00124237" w14:paraId="4C0D20C4" w14:textId="77777777" w:rsidTr="00DB6F31">
        <w:tc>
          <w:tcPr>
            <w:tcW w:w="767" w:type="dxa"/>
            <w:tcMar>
              <w:top w:w="55" w:type="dxa"/>
              <w:left w:w="55" w:type="dxa"/>
              <w:bottom w:w="55" w:type="dxa"/>
              <w:right w:w="55" w:type="dxa"/>
            </w:tcMar>
          </w:tcPr>
          <w:p w14:paraId="46DD57DA"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3480170B" w14:textId="77777777" w:rsidR="00590449" w:rsidRPr="00124237" w:rsidRDefault="00590449" w:rsidP="007E6354">
            <w:pPr>
              <w:snapToGrid w:val="0"/>
            </w:pPr>
            <w:r w:rsidRPr="00124237">
              <w:t xml:space="preserve">Możliwość podglądu zaprogramowanych </w:t>
            </w:r>
          </w:p>
          <w:p w14:paraId="3100DA76" w14:textId="77777777" w:rsidR="00590449" w:rsidRPr="00124237" w:rsidRDefault="00590449" w:rsidP="007E6354">
            <w:r w:rsidRPr="00124237">
              <w:t>parametrów infuzji</w:t>
            </w:r>
          </w:p>
        </w:tc>
        <w:tc>
          <w:tcPr>
            <w:tcW w:w="1559" w:type="dxa"/>
            <w:tcMar>
              <w:top w:w="55" w:type="dxa"/>
              <w:left w:w="55" w:type="dxa"/>
              <w:bottom w:w="55" w:type="dxa"/>
              <w:right w:w="55" w:type="dxa"/>
            </w:tcMar>
          </w:tcPr>
          <w:p w14:paraId="08C9B610"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3D5A4B72" w14:textId="77777777" w:rsidR="00590449" w:rsidRPr="00124237" w:rsidRDefault="00590449" w:rsidP="007E6354">
            <w:pPr>
              <w:pStyle w:val="TableContents"/>
              <w:snapToGrid w:val="0"/>
              <w:rPr>
                <w:rFonts w:cs="Times New Roman"/>
                <w:lang w:val="pl-PL"/>
              </w:rPr>
            </w:pPr>
          </w:p>
        </w:tc>
      </w:tr>
      <w:tr w:rsidR="00590449" w:rsidRPr="00124237" w14:paraId="7CCE7818" w14:textId="77777777" w:rsidTr="00DB6F31">
        <w:tc>
          <w:tcPr>
            <w:tcW w:w="767" w:type="dxa"/>
            <w:tcMar>
              <w:top w:w="55" w:type="dxa"/>
              <w:left w:w="55" w:type="dxa"/>
              <w:bottom w:w="55" w:type="dxa"/>
              <w:right w:w="55" w:type="dxa"/>
            </w:tcMar>
          </w:tcPr>
          <w:p w14:paraId="2EAEDC91"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05506698" w14:textId="77777777" w:rsidR="00590449" w:rsidRPr="00124237" w:rsidRDefault="00590449" w:rsidP="007E6354">
            <w:pPr>
              <w:snapToGrid w:val="0"/>
            </w:pPr>
            <w:r w:rsidRPr="00124237">
              <w:t xml:space="preserve">Możliwość zablokowania przycisków klawiatury </w:t>
            </w:r>
          </w:p>
        </w:tc>
        <w:tc>
          <w:tcPr>
            <w:tcW w:w="1559" w:type="dxa"/>
            <w:tcMar>
              <w:top w:w="55" w:type="dxa"/>
              <w:left w:w="55" w:type="dxa"/>
              <w:bottom w:w="55" w:type="dxa"/>
              <w:right w:w="55" w:type="dxa"/>
            </w:tcMar>
          </w:tcPr>
          <w:p w14:paraId="787C865E"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5C3BCA58" w14:textId="77777777" w:rsidR="00590449" w:rsidRPr="00124237" w:rsidRDefault="00590449" w:rsidP="007E6354">
            <w:pPr>
              <w:pStyle w:val="TableContents"/>
              <w:snapToGrid w:val="0"/>
              <w:rPr>
                <w:rFonts w:cs="Times New Roman"/>
                <w:lang w:val="pl-PL"/>
              </w:rPr>
            </w:pPr>
          </w:p>
        </w:tc>
      </w:tr>
      <w:tr w:rsidR="00590449" w:rsidRPr="00124237" w14:paraId="70AB8787" w14:textId="77777777" w:rsidTr="00DB6F31">
        <w:tc>
          <w:tcPr>
            <w:tcW w:w="767" w:type="dxa"/>
            <w:tcMar>
              <w:top w:w="55" w:type="dxa"/>
              <w:left w:w="55" w:type="dxa"/>
              <w:bottom w:w="55" w:type="dxa"/>
              <w:right w:w="55" w:type="dxa"/>
            </w:tcMar>
          </w:tcPr>
          <w:p w14:paraId="17E220AA"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590BDB9E" w14:textId="77777777" w:rsidR="00590449" w:rsidRPr="00124237" w:rsidRDefault="00590449" w:rsidP="007E6354">
            <w:pPr>
              <w:snapToGrid w:val="0"/>
            </w:pPr>
            <w:r w:rsidRPr="00124237">
              <w:t xml:space="preserve">Programowana objętość infuzji co 0,1 ml </w:t>
            </w:r>
          </w:p>
          <w:p w14:paraId="36F52FA4" w14:textId="77777777" w:rsidR="00590449" w:rsidRPr="00124237" w:rsidRDefault="00590449" w:rsidP="007E6354">
            <w:r w:rsidRPr="00124237">
              <w:t>(minimum) w zakresie 0,1 do 999,9 ml</w:t>
            </w:r>
          </w:p>
        </w:tc>
        <w:tc>
          <w:tcPr>
            <w:tcW w:w="1559" w:type="dxa"/>
            <w:tcMar>
              <w:top w:w="55" w:type="dxa"/>
              <w:left w:w="55" w:type="dxa"/>
              <w:bottom w:w="55" w:type="dxa"/>
              <w:right w:w="55" w:type="dxa"/>
            </w:tcMar>
          </w:tcPr>
          <w:p w14:paraId="773167FD"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3D6F44B4" w14:textId="77777777" w:rsidR="00590449" w:rsidRPr="00124237" w:rsidRDefault="00590449" w:rsidP="007E6354">
            <w:pPr>
              <w:pStyle w:val="TableContents"/>
              <w:snapToGrid w:val="0"/>
              <w:rPr>
                <w:rFonts w:cs="Times New Roman"/>
                <w:lang w:val="pl-PL"/>
              </w:rPr>
            </w:pPr>
          </w:p>
        </w:tc>
      </w:tr>
      <w:tr w:rsidR="00590449" w:rsidRPr="00124237" w14:paraId="0996B064" w14:textId="77777777" w:rsidTr="00DB6F31">
        <w:tc>
          <w:tcPr>
            <w:tcW w:w="767" w:type="dxa"/>
            <w:tcMar>
              <w:top w:w="55" w:type="dxa"/>
              <w:left w:w="55" w:type="dxa"/>
              <w:bottom w:w="55" w:type="dxa"/>
              <w:right w:w="55" w:type="dxa"/>
            </w:tcMar>
          </w:tcPr>
          <w:p w14:paraId="7F7B3396"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3476F0E9" w14:textId="77777777" w:rsidR="00590449" w:rsidRPr="00124237" w:rsidRDefault="00590449" w:rsidP="007E6354">
            <w:pPr>
              <w:snapToGrid w:val="0"/>
              <w:rPr>
                <w:color w:val="000000"/>
              </w:rPr>
            </w:pPr>
            <w:r w:rsidRPr="00124237">
              <w:rPr>
                <w:color w:val="000000"/>
              </w:rPr>
              <w:t>Programowanie:</w:t>
            </w:r>
          </w:p>
          <w:p w14:paraId="5204F861" w14:textId="77777777" w:rsidR="00590449" w:rsidRPr="00124237" w:rsidRDefault="00590449" w:rsidP="007E6354">
            <w:pPr>
              <w:snapToGrid w:val="0"/>
              <w:rPr>
                <w:color w:val="000000"/>
              </w:rPr>
            </w:pPr>
            <w:r w:rsidRPr="00124237">
              <w:rPr>
                <w:color w:val="000000"/>
              </w:rPr>
              <w:t xml:space="preserve">-prędkości, </w:t>
            </w:r>
          </w:p>
          <w:p w14:paraId="23B983FF" w14:textId="77777777" w:rsidR="00590449" w:rsidRPr="00124237" w:rsidRDefault="00590449" w:rsidP="007E6354">
            <w:pPr>
              <w:snapToGrid w:val="0"/>
              <w:rPr>
                <w:color w:val="000000"/>
              </w:rPr>
            </w:pPr>
            <w:r w:rsidRPr="00124237">
              <w:rPr>
                <w:color w:val="000000"/>
              </w:rPr>
              <w:t xml:space="preserve">-prędkości i objętości, </w:t>
            </w:r>
          </w:p>
          <w:p w14:paraId="1F09908D" w14:textId="77777777" w:rsidR="00590449" w:rsidRPr="00124237" w:rsidRDefault="00590449" w:rsidP="007E6354">
            <w:pPr>
              <w:snapToGrid w:val="0"/>
              <w:rPr>
                <w:color w:val="000000"/>
              </w:rPr>
            </w:pPr>
            <w:r w:rsidRPr="00124237">
              <w:rPr>
                <w:color w:val="000000"/>
              </w:rPr>
              <w:t xml:space="preserve">-prędkości i czasu, </w:t>
            </w:r>
          </w:p>
          <w:p w14:paraId="4CFB2C91" w14:textId="77777777" w:rsidR="00590449" w:rsidRPr="00124237" w:rsidRDefault="00590449" w:rsidP="007E6354">
            <w:pPr>
              <w:snapToGrid w:val="0"/>
            </w:pPr>
            <w:r w:rsidRPr="00124237">
              <w:rPr>
                <w:color w:val="000000"/>
              </w:rPr>
              <w:t>-objętości i czasu</w:t>
            </w:r>
          </w:p>
        </w:tc>
        <w:tc>
          <w:tcPr>
            <w:tcW w:w="1559" w:type="dxa"/>
            <w:tcMar>
              <w:top w:w="55" w:type="dxa"/>
              <w:left w:w="55" w:type="dxa"/>
              <w:bottom w:w="55" w:type="dxa"/>
              <w:right w:w="55" w:type="dxa"/>
            </w:tcMar>
          </w:tcPr>
          <w:p w14:paraId="5AE98B1E"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4C8AF2F0" w14:textId="77777777" w:rsidR="00590449" w:rsidRPr="00124237" w:rsidRDefault="00590449" w:rsidP="007E6354">
            <w:pPr>
              <w:pStyle w:val="TableContents"/>
              <w:snapToGrid w:val="0"/>
              <w:rPr>
                <w:rFonts w:cs="Times New Roman"/>
                <w:lang w:val="pl-PL"/>
              </w:rPr>
            </w:pPr>
          </w:p>
        </w:tc>
      </w:tr>
      <w:tr w:rsidR="00590449" w:rsidRPr="00124237" w14:paraId="0FF37605" w14:textId="77777777" w:rsidTr="00DB6F31">
        <w:tc>
          <w:tcPr>
            <w:tcW w:w="767" w:type="dxa"/>
            <w:tcMar>
              <w:top w:w="55" w:type="dxa"/>
              <w:left w:w="55" w:type="dxa"/>
              <w:bottom w:w="55" w:type="dxa"/>
              <w:right w:w="55" w:type="dxa"/>
            </w:tcMar>
          </w:tcPr>
          <w:p w14:paraId="74F99F94"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276BD3E6" w14:textId="77777777" w:rsidR="00590449" w:rsidRPr="00124237" w:rsidRDefault="00590449" w:rsidP="007E6354">
            <w:pPr>
              <w:snapToGrid w:val="0"/>
              <w:rPr>
                <w:color w:val="000000"/>
              </w:rPr>
            </w:pPr>
            <w:r w:rsidRPr="00124237">
              <w:t xml:space="preserve">Ustawianie wartości ciśnienia okluzji </w:t>
            </w:r>
            <w:r w:rsidRPr="00124237">
              <w:rPr>
                <w:color w:val="000000"/>
              </w:rPr>
              <w:t>przynajmniej</w:t>
            </w:r>
          </w:p>
          <w:p w14:paraId="6EACDE04" w14:textId="77777777" w:rsidR="00590449" w:rsidRPr="00124237" w:rsidRDefault="00590449" w:rsidP="007E6354">
            <w:pPr>
              <w:snapToGrid w:val="0"/>
            </w:pPr>
            <w:r w:rsidRPr="00124237">
              <w:rPr>
                <w:color w:val="000000"/>
              </w:rPr>
              <w:t xml:space="preserve">7 poziomów w zakresie 300-900 mmHg </w:t>
            </w:r>
          </w:p>
        </w:tc>
        <w:tc>
          <w:tcPr>
            <w:tcW w:w="1559" w:type="dxa"/>
            <w:tcMar>
              <w:top w:w="55" w:type="dxa"/>
              <w:left w:w="55" w:type="dxa"/>
              <w:bottom w:w="55" w:type="dxa"/>
              <w:right w:w="55" w:type="dxa"/>
            </w:tcMar>
          </w:tcPr>
          <w:p w14:paraId="78CE39E2"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1A8F8BD0" w14:textId="77777777" w:rsidR="00590449" w:rsidRPr="00124237" w:rsidRDefault="00590449" w:rsidP="007E6354">
            <w:pPr>
              <w:pStyle w:val="TableContents"/>
              <w:snapToGrid w:val="0"/>
              <w:rPr>
                <w:rFonts w:cs="Times New Roman"/>
                <w:lang w:val="pl-PL"/>
              </w:rPr>
            </w:pPr>
          </w:p>
        </w:tc>
      </w:tr>
      <w:tr w:rsidR="00590449" w:rsidRPr="00124237" w14:paraId="4F58FE53" w14:textId="77777777" w:rsidTr="00DB6F31">
        <w:tc>
          <w:tcPr>
            <w:tcW w:w="767" w:type="dxa"/>
            <w:tcMar>
              <w:top w:w="55" w:type="dxa"/>
              <w:left w:w="55" w:type="dxa"/>
              <w:bottom w:w="55" w:type="dxa"/>
              <w:right w:w="55" w:type="dxa"/>
            </w:tcMar>
          </w:tcPr>
          <w:p w14:paraId="0A034DED"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3BD121BD" w14:textId="77777777" w:rsidR="00590449" w:rsidRPr="00124237" w:rsidRDefault="00590449" w:rsidP="007E6354">
            <w:pPr>
              <w:snapToGrid w:val="0"/>
            </w:pPr>
            <w:r w:rsidRPr="00124237">
              <w:t>Możliwość programowania nazwy oddziału</w:t>
            </w:r>
          </w:p>
        </w:tc>
        <w:tc>
          <w:tcPr>
            <w:tcW w:w="1559" w:type="dxa"/>
            <w:tcMar>
              <w:top w:w="55" w:type="dxa"/>
              <w:left w:w="55" w:type="dxa"/>
              <w:bottom w:w="55" w:type="dxa"/>
              <w:right w:w="55" w:type="dxa"/>
            </w:tcMar>
          </w:tcPr>
          <w:p w14:paraId="610822AE"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102750F2" w14:textId="77777777" w:rsidR="00590449" w:rsidRPr="00124237" w:rsidRDefault="00590449" w:rsidP="007E6354">
            <w:pPr>
              <w:pStyle w:val="TableContents"/>
              <w:snapToGrid w:val="0"/>
              <w:rPr>
                <w:rFonts w:cs="Times New Roman"/>
                <w:lang w:val="pl-PL"/>
              </w:rPr>
            </w:pPr>
          </w:p>
        </w:tc>
      </w:tr>
      <w:tr w:rsidR="00590449" w:rsidRPr="00124237" w14:paraId="1BAB2E53" w14:textId="77777777" w:rsidTr="00DB6F31">
        <w:tc>
          <w:tcPr>
            <w:tcW w:w="767" w:type="dxa"/>
            <w:tcMar>
              <w:top w:w="55" w:type="dxa"/>
              <w:left w:w="55" w:type="dxa"/>
              <w:bottom w:w="55" w:type="dxa"/>
              <w:right w:w="55" w:type="dxa"/>
            </w:tcMar>
          </w:tcPr>
          <w:p w14:paraId="242188A7"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3584219F" w14:textId="77777777" w:rsidR="00590449" w:rsidRPr="00124237" w:rsidRDefault="00590449" w:rsidP="007E6354">
            <w:pPr>
              <w:snapToGrid w:val="0"/>
            </w:pPr>
            <w:r w:rsidRPr="00124237">
              <w:t xml:space="preserve">Wyświetlanie nazw (minimum) 30 leków </w:t>
            </w:r>
          </w:p>
          <w:p w14:paraId="290A9805" w14:textId="77777777" w:rsidR="00590449" w:rsidRPr="00124237" w:rsidRDefault="00590449" w:rsidP="007E6354">
            <w:r w:rsidRPr="00124237">
              <w:t>(możliwość wymiany wszystkich nazw leków)</w:t>
            </w:r>
          </w:p>
        </w:tc>
        <w:tc>
          <w:tcPr>
            <w:tcW w:w="1559" w:type="dxa"/>
            <w:tcMar>
              <w:top w:w="55" w:type="dxa"/>
              <w:left w:w="55" w:type="dxa"/>
              <w:bottom w:w="55" w:type="dxa"/>
              <w:right w:w="55" w:type="dxa"/>
            </w:tcMar>
          </w:tcPr>
          <w:p w14:paraId="1676C7B1"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65D79CE7" w14:textId="77777777" w:rsidR="00590449" w:rsidRPr="00124237" w:rsidRDefault="00590449" w:rsidP="007E6354">
            <w:pPr>
              <w:pStyle w:val="TableContents"/>
              <w:snapToGrid w:val="0"/>
              <w:rPr>
                <w:rFonts w:cs="Times New Roman"/>
                <w:lang w:val="pl-PL"/>
              </w:rPr>
            </w:pPr>
          </w:p>
        </w:tc>
      </w:tr>
      <w:tr w:rsidR="00590449" w:rsidRPr="00124237" w14:paraId="62CEFBF8" w14:textId="77777777" w:rsidTr="00DB6F31">
        <w:tc>
          <w:tcPr>
            <w:tcW w:w="767" w:type="dxa"/>
            <w:tcMar>
              <w:top w:w="55" w:type="dxa"/>
              <w:left w:w="55" w:type="dxa"/>
              <w:bottom w:w="55" w:type="dxa"/>
              <w:right w:w="55" w:type="dxa"/>
            </w:tcMar>
          </w:tcPr>
          <w:p w14:paraId="111CE8EB"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1D202CC8" w14:textId="77777777" w:rsidR="00590449" w:rsidRPr="00124237" w:rsidRDefault="00590449" w:rsidP="007E6354">
            <w:pPr>
              <w:snapToGrid w:val="0"/>
              <w:rPr>
                <w:color w:val="000000"/>
              </w:rPr>
            </w:pPr>
            <w:r w:rsidRPr="00124237">
              <w:rPr>
                <w:color w:val="000000"/>
              </w:rPr>
              <w:t xml:space="preserve">Możliwość zaprogramowania profili podaży powiązanych z nazwami określonego leku </w:t>
            </w:r>
          </w:p>
          <w:p w14:paraId="7662AAFA" w14:textId="77777777" w:rsidR="00590449" w:rsidRPr="00124237" w:rsidRDefault="00590449" w:rsidP="007E6354">
            <w:pPr>
              <w:snapToGrid w:val="0"/>
            </w:pPr>
            <w:r w:rsidRPr="00124237">
              <w:rPr>
                <w:color w:val="000000"/>
              </w:rPr>
              <w:t>(minimum) 16 profili</w:t>
            </w:r>
          </w:p>
        </w:tc>
        <w:tc>
          <w:tcPr>
            <w:tcW w:w="1559" w:type="dxa"/>
            <w:tcMar>
              <w:top w:w="55" w:type="dxa"/>
              <w:left w:w="55" w:type="dxa"/>
              <w:bottom w:w="55" w:type="dxa"/>
              <w:right w:w="55" w:type="dxa"/>
            </w:tcMar>
          </w:tcPr>
          <w:p w14:paraId="42462D1C"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193D616B" w14:textId="77777777" w:rsidR="00590449" w:rsidRPr="00124237" w:rsidRDefault="00590449" w:rsidP="007E6354">
            <w:pPr>
              <w:pStyle w:val="TableContents"/>
              <w:snapToGrid w:val="0"/>
              <w:rPr>
                <w:rFonts w:cs="Times New Roman"/>
                <w:lang w:val="pl-PL"/>
              </w:rPr>
            </w:pPr>
          </w:p>
        </w:tc>
      </w:tr>
      <w:tr w:rsidR="00590449" w:rsidRPr="00124237" w14:paraId="47B4F758" w14:textId="77777777" w:rsidTr="00DB6F31">
        <w:tc>
          <w:tcPr>
            <w:tcW w:w="767" w:type="dxa"/>
            <w:tcMar>
              <w:top w:w="55" w:type="dxa"/>
              <w:left w:w="55" w:type="dxa"/>
              <w:bottom w:w="55" w:type="dxa"/>
              <w:right w:w="55" w:type="dxa"/>
            </w:tcMar>
          </w:tcPr>
          <w:p w14:paraId="39A5387A"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127482EE" w14:textId="77777777" w:rsidR="00590449" w:rsidRPr="00124237" w:rsidRDefault="00590449" w:rsidP="007E6354">
            <w:pPr>
              <w:snapToGrid w:val="0"/>
              <w:rPr>
                <w:color w:val="000000"/>
              </w:rPr>
            </w:pPr>
            <w:r w:rsidRPr="00124237">
              <w:t xml:space="preserve">Funkcja KVO </w:t>
            </w:r>
            <w:r w:rsidRPr="00124237">
              <w:rPr>
                <w:color w:val="000000"/>
              </w:rPr>
              <w:t xml:space="preserve">programowalna w zakresie </w:t>
            </w:r>
          </w:p>
          <w:p w14:paraId="1ACF9970" w14:textId="77777777" w:rsidR="00590449" w:rsidRPr="00124237" w:rsidRDefault="00590449" w:rsidP="007E6354">
            <w:pPr>
              <w:snapToGrid w:val="0"/>
            </w:pPr>
            <w:r w:rsidRPr="00124237">
              <w:rPr>
                <w:color w:val="000000"/>
              </w:rPr>
              <w:t>(minimum) 0-5 ml/h co 0,1 ml/h</w:t>
            </w:r>
          </w:p>
        </w:tc>
        <w:tc>
          <w:tcPr>
            <w:tcW w:w="1559" w:type="dxa"/>
            <w:tcMar>
              <w:top w:w="55" w:type="dxa"/>
              <w:left w:w="55" w:type="dxa"/>
              <w:bottom w:w="55" w:type="dxa"/>
              <w:right w:w="55" w:type="dxa"/>
            </w:tcMar>
          </w:tcPr>
          <w:p w14:paraId="293E2146"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4F8F4E20" w14:textId="77777777" w:rsidR="00590449" w:rsidRPr="00124237" w:rsidRDefault="00590449" w:rsidP="007E6354">
            <w:pPr>
              <w:pStyle w:val="TableContents"/>
              <w:snapToGrid w:val="0"/>
              <w:rPr>
                <w:rFonts w:cs="Times New Roman"/>
                <w:lang w:val="pl-PL"/>
              </w:rPr>
            </w:pPr>
          </w:p>
        </w:tc>
      </w:tr>
      <w:tr w:rsidR="00590449" w:rsidRPr="00124237" w14:paraId="3C7DD4B5" w14:textId="77777777" w:rsidTr="00DB6F31">
        <w:tc>
          <w:tcPr>
            <w:tcW w:w="767" w:type="dxa"/>
            <w:tcMar>
              <w:top w:w="55" w:type="dxa"/>
              <w:left w:w="55" w:type="dxa"/>
              <w:bottom w:w="55" w:type="dxa"/>
              <w:right w:w="55" w:type="dxa"/>
            </w:tcMar>
          </w:tcPr>
          <w:p w14:paraId="0481BD05"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003D1853" w14:textId="77777777" w:rsidR="00590449" w:rsidRPr="00124237" w:rsidRDefault="00590449" w:rsidP="007E6354">
            <w:pPr>
              <w:snapToGrid w:val="0"/>
            </w:pPr>
            <w:r w:rsidRPr="00124237">
              <w:t>Funkcja Stand-By programowana 1sek-24h</w:t>
            </w:r>
          </w:p>
        </w:tc>
        <w:tc>
          <w:tcPr>
            <w:tcW w:w="1559" w:type="dxa"/>
            <w:tcMar>
              <w:top w:w="55" w:type="dxa"/>
              <w:left w:w="55" w:type="dxa"/>
              <w:bottom w:w="55" w:type="dxa"/>
              <w:right w:w="55" w:type="dxa"/>
            </w:tcMar>
          </w:tcPr>
          <w:p w14:paraId="42DAE1C6"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6214368E" w14:textId="77777777" w:rsidR="00590449" w:rsidRPr="00124237" w:rsidRDefault="00590449" w:rsidP="007E6354">
            <w:pPr>
              <w:pStyle w:val="TableContents"/>
              <w:snapToGrid w:val="0"/>
              <w:rPr>
                <w:rFonts w:cs="Times New Roman"/>
                <w:lang w:val="pl-PL"/>
              </w:rPr>
            </w:pPr>
          </w:p>
        </w:tc>
      </w:tr>
      <w:tr w:rsidR="00590449" w:rsidRPr="00124237" w14:paraId="1A4975C2" w14:textId="77777777" w:rsidTr="00DB6F31">
        <w:tc>
          <w:tcPr>
            <w:tcW w:w="767" w:type="dxa"/>
            <w:tcMar>
              <w:top w:w="55" w:type="dxa"/>
              <w:left w:w="55" w:type="dxa"/>
              <w:bottom w:w="55" w:type="dxa"/>
              <w:right w:w="55" w:type="dxa"/>
            </w:tcMar>
          </w:tcPr>
          <w:p w14:paraId="4255E58B"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7453CB67" w14:textId="77777777" w:rsidR="00590449" w:rsidRPr="00124237" w:rsidRDefault="00590449" w:rsidP="007E6354">
            <w:pPr>
              <w:snapToGrid w:val="0"/>
            </w:pPr>
            <w:r w:rsidRPr="00124237">
              <w:t xml:space="preserve">Funkcja programowania czasu infuzji przynajmniej </w:t>
            </w:r>
          </w:p>
          <w:p w14:paraId="4DAF1A50" w14:textId="77777777" w:rsidR="00590449" w:rsidRPr="00124237" w:rsidRDefault="00590449" w:rsidP="007E6354">
            <w:pPr>
              <w:snapToGrid w:val="0"/>
            </w:pPr>
            <w:r w:rsidRPr="00124237">
              <w:lastRenderedPageBreak/>
              <w:t>od 1 min do 99 godzin</w:t>
            </w:r>
          </w:p>
        </w:tc>
        <w:tc>
          <w:tcPr>
            <w:tcW w:w="1559" w:type="dxa"/>
            <w:tcMar>
              <w:top w:w="55" w:type="dxa"/>
              <w:left w:w="55" w:type="dxa"/>
              <w:bottom w:w="55" w:type="dxa"/>
              <w:right w:w="55" w:type="dxa"/>
            </w:tcMar>
          </w:tcPr>
          <w:p w14:paraId="51915E7B" w14:textId="77777777" w:rsidR="00590449" w:rsidRPr="00124237" w:rsidRDefault="00590449" w:rsidP="007E6354">
            <w:pPr>
              <w:jc w:val="center"/>
            </w:pPr>
            <w:r w:rsidRPr="00124237">
              <w:lastRenderedPageBreak/>
              <w:t>TAK, podać</w:t>
            </w:r>
          </w:p>
        </w:tc>
        <w:tc>
          <w:tcPr>
            <w:tcW w:w="1276" w:type="dxa"/>
            <w:tcMar>
              <w:top w:w="55" w:type="dxa"/>
              <w:left w:w="55" w:type="dxa"/>
              <w:bottom w:w="55" w:type="dxa"/>
              <w:right w:w="55" w:type="dxa"/>
            </w:tcMar>
          </w:tcPr>
          <w:p w14:paraId="50E27258" w14:textId="77777777" w:rsidR="00590449" w:rsidRPr="00124237" w:rsidRDefault="00590449" w:rsidP="007E6354">
            <w:pPr>
              <w:pStyle w:val="TableContents"/>
              <w:snapToGrid w:val="0"/>
              <w:rPr>
                <w:rFonts w:cs="Times New Roman"/>
                <w:lang w:val="pl-PL"/>
              </w:rPr>
            </w:pPr>
          </w:p>
        </w:tc>
      </w:tr>
      <w:tr w:rsidR="00590449" w:rsidRPr="00124237" w14:paraId="447CFB35" w14:textId="77777777" w:rsidTr="00DB6F31">
        <w:tc>
          <w:tcPr>
            <w:tcW w:w="767" w:type="dxa"/>
            <w:tcMar>
              <w:top w:w="55" w:type="dxa"/>
              <w:left w:w="55" w:type="dxa"/>
              <w:bottom w:w="55" w:type="dxa"/>
              <w:right w:w="55" w:type="dxa"/>
            </w:tcMar>
          </w:tcPr>
          <w:p w14:paraId="0F375A83"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59980E8F" w14:textId="77777777" w:rsidR="00590449" w:rsidRPr="00124237" w:rsidRDefault="00590449" w:rsidP="007E6354">
            <w:pPr>
              <w:snapToGrid w:val="0"/>
            </w:pPr>
            <w:r w:rsidRPr="00124237">
              <w:rPr>
                <w:color w:val="000000"/>
              </w:rPr>
              <w:t xml:space="preserve">Rejestr zdarzeń (minimum) 2000 </w:t>
            </w:r>
          </w:p>
        </w:tc>
        <w:tc>
          <w:tcPr>
            <w:tcW w:w="1559" w:type="dxa"/>
            <w:tcMar>
              <w:top w:w="55" w:type="dxa"/>
              <w:left w:w="55" w:type="dxa"/>
              <w:bottom w:w="55" w:type="dxa"/>
              <w:right w:w="55" w:type="dxa"/>
            </w:tcMar>
          </w:tcPr>
          <w:p w14:paraId="39735BEA"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199A034A" w14:textId="77777777" w:rsidR="00590449" w:rsidRPr="00124237" w:rsidRDefault="00590449" w:rsidP="007E6354">
            <w:pPr>
              <w:pStyle w:val="TableContents"/>
              <w:snapToGrid w:val="0"/>
              <w:rPr>
                <w:rFonts w:cs="Times New Roman"/>
                <w:lang w:val="pl-PL"/>
              </w:rPr>
            </w:pPr>
          </w:p>
        </w:tc>
      </w:tr>
      <w:tr w:rsidR="00590449" w:rsidRPr="00124237" w14:paraId="14D051E7" w14:textId="77777777" w:rsidTr="00DB6F31">
        <w:tc>
          <w:tcPr>
            <w:tcW w:w="767" w:type="dxa"/>
            <w:tcMar>
              <w:top w:w="55" w:type="dxa"/>
              <w:left w:w="55" w:type="dxa"/>
              <w:bottom w:w="55" w:type="dxa"/>
              <w:right w:w="55" w:type="dxa"/>
            </w:tcMar>
          </w:tcPr>
          <w:p w14:paraId="09BE0B7B"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5ACB1E63" w14:textId="77777777" w:rsidR="00590449" w:rsidRPr="00124237" w:rsidRDefault="00590449" w:rsidP="007E6354">
            <w:pPr>
              <w:snapToGrid w:val="0"/>
            </w:pPr>
            <w:r w:rsidRPr="00124237">
              <w:t>Akustyczno-optyczny system alarmów i ostrzeżeń. Podać listę alarmów.</w:t>
            </w:r>
          </w:p>
        </w:tc>
        <w:tc>
          <w:tcPr>
            <w:tcW w:w="1559" w:type="dxa"/>
            <w:tcMar>
              <w:top w:w="55" w:type="dxa"/>
              <w:left w:w="55" w:type="dxa"/>
              <w:bottom w:w="55" w:type="dxa"/>
              <w:right w:w="55" w:type="dxa"/>
            </w:tcMar>
          </w:tcPr>
          <w:p w14:paraId="3D59985A"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31368D1D" w14:textId="77777777" w:rsidR="00590449" w:rsidRPr="00124237" w:rsidRDefault="00590449" w:rsidP="007E6354">
            <w:pPr>
              <w:pStyle w:val="TableContents"/>
              <w:snapToGrid w:val="0"/>
              <w:rPr>
                <w:rFonts w:cs="Times New Roman"/>
                <w:lang w:val="pl-PL"/>
              </w:rPr>
            </w:pPr>
          </w:p>
        </w:tc>
      </w:tr>
      <w:tr w:rsidR="00590449" w:rsidRPr="00124237" w14:paraId="649900B0" w14:textId="77777777" w:rsidTr="00DB6F31">
        <w:tc>
          <w:tcPr>
            <w:tcW w:w="767" w:type="dxa"/>
            <w:tcMar>
              <w:top w:w="55" w:type="dxa"/>
              <w:left w:w="55" w:type="dxa"/>
              <w:bottom w:w="55" w:type="dxa"/>
              <w:right w:w="55" w:type="dxa"/>
            </w:tcMar>
          </w:tcPr>
          <w:p w14:paraId="16E2BF85"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13DA186D" w14:textId="77777777" w:rsidR="00590449" w:rsidRPr="00124237" w:rsidRDefault="00590449" w:rsidP="007E6354">
            <w:pPr>
              <w:snapToGrid w:val="0"/>
            </w:pPr>
            <w:r w:rsidRPr="00124237">
              <w:t>Regulacja głośności alarmu</w:t>
            </w:r>
          </w:p>
        </w:tc>
        <w:tc>
          <w:tcPr>
            <w:tcW w:w="1559" w:type="dxa"/>
            <w:tcMar>
              <w:top w:w="55" w:type="dxa"/>
              <w:left w:w="55" w:type="dxa"/>
              <w:bottom w:w="55" w:type="dxa"/>
              <w:right w:w="55" w:type="dxa"/>
            </w:tcMar>
          </w:tcPr>
          <w:p w14:paraId="30E7CF89"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48118E9D" w14:textId="77777777" w:rsidR="00590449" w:rsidRPr="00124237" w:rsidRDefault="00590449" w:rsidP="007E6354">
            <w:pPr>
              <w:pStyle w:val="TableContents"/>
              <w:snapToGrid w:val="0"/>
              <w:rPr>
                <w:rFonts w:cs="Times New Roman"/>
                <w:lang w:val="pl-PL"/>
              </w:rPr>
            </w:pPr>
          </w:p>
        </w:tc>
      </w:tr>
      <w:tr w:rsidR="00590449" w:rsidRPr="00124237" w14:paraId="055D382D" w14:textId="77777777" w:rsidTr="00DB6F31">
        <w:tc>
          <w:tcPr>
            <w:tcW w:w="767" w:type="dxa"/>
            <w:tcMar>
              <w:top w:w="55" w:type="dxa"/>
              <w:left w:w="55" w:type="dxa"/>
              <w:bottom w:w="55" w:type="dxa"/>
              <w:right w:w="55" w:type="dxa"/>
            </w:tcMar>
          </w:tcPr>
          <w:p w14:paraId="5CBC501B"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3F59F26D" w14:textId="77777777" w:rsidR="00590449" w:rsidRPr="00124237" w:rsidRDefault="00590449" w:rsidP="007E6354">
            <w:pPr>
              <w:snapToGrid w:val="0"/>
            </w:pPr>
            <w:r w:rsidRPr="00124237">
              <w:t xml:space="preserve">Uchwyt umożliwiający zamocowanie pompy </w:t>
            </w:r>
          </w:p>
          <w:p w14:paraId="78B61889" w14:textId="77777777" w:rsidR="00590449" w:rsidRPr="00124237" w:rsidRDefault="00590449" w:rsidP="007E6354">
            <w:r w:rsidRPr="00124237">
              <w:t>m.in. do stojaka, łóżka, stacji dokującej MD</w:t>
            </w:r>
          </w:p>
        </w:tc>
        <w:tc>
          <w:tcPr>
            <w:tcW w:w="1559" w:type="dxa"/>
            <w:tcMar>
              <w:top w:w="55" w:type="dxa"/>
              <w:left w:w="55" w:type="dxa"/>
              <w:bottom w:w="55" w:type="dxa"/>
              <w:right w:w="55" w:type="dxa"/>
            </w:tcMar>
          </w:tcPr>
          <w:p w14:paraId="7CD830E8"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0CD93F47" w14:textId="77777777" w:rsidR="00590449" w:rsidRPr="00124237" w:rsidRDefault="00590449" w:rsidP="007E6354">
            <w:pPr>
              <w:pStyle w:val="TableContents"/>
              <w:snapToGrid w:val="0"/>
              <w:rPr>
                <w:rFonts w:cs="Times New Roman"/>
                <w:lang w:val="pl-PL"/>
              </w:rPr>
            </w:pPr>
          </w:p>
        </w:tc>
      </w:tr>
      <w:tr w:rsidR="00590449" w:rsidRPr="00124237" w14:paraId="3CD9C4A9" w14:textId="77777777" w:rsidTr="00DB6F31">
        <w:tc>
          <w:tcPr>
            <w:tcW w:w="767" w:type="dxa"/>
            <w:tcMar>
              <w:top w:w="55" w:type="dxa"/>
              <w:left w:w="55" w:type="dxa"/>
              <w:bottom w:w="55" w:type="dxa"/>
              <w:right w:w="55" w:type="dxa"/>
            </w:tcMar>
          </w:tcPr>
          <w:p w14:paraId="6440BE5C"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22D3A91D" w14:textId="77777777" w:rsidR="00590449" w:rsidRPr="00124237" w:rsidRDefault="00590449" w:rsidP="007E6354">
            <w:pPr>
              <w:snapToGrid w:val="0"/>
            </w:pPr>
            <w:r w:rsidRPr="00124237">
              <w:t xml:space="preserve">Zasilanie sieciowe: 100-240 V, 50/60 Hz </w:t>
            </w:r>
          </w:p>
          <w:p w14:paraId="2D0B8146" w14:textId="77777777" w:rsidR="00590449" w:rsidRPr="00124237" w:rsidRDefault="00590449" w:rsidP="007E6354">
            <w:r w:rsidRPr="00124237">
              <w:t>(zasilacz wewnętrzny)</w:t>
            </w:r>
          </w:p>
        </w:tc>
        <w:tc>
          <w:tcPr>
            <w:tcW w:w="1559" w:type="dxa"/>
            <w:tcMar>
              <w:top w:w="55" w:type="dxa"/>
              <w:left w:w="55" w:type="dxa"/>
              <w:bottom w:w="55" w:type="dxa"/>
              <w:right w:w="55" w:type="dxa"/>
            </w:tcMar>
          </w:tcPr>
          <w:p w14:paraId="2D6B15B3"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002C4182" w14:textId="77777777" w:rsidR="00590449" w:rsidRPr="00124237" w:rsidRDefault="00590449" w:rsidP="007E6354">
            <w:pPr>
              <w:pStyle w:val="TableContents"/>
              <w:snapToGrid w:val="0"/>
              <w:rPr>
                <w:rFonts w:cs="Times New Roman"/>
                <w:lang w:val="pl-PL"/>
              </w:rPr>
            </w:pPr>
          </w:p>
        </w:tc>
      </w:tr>
      <w:tr w:rsidR="00590449" w:rsidRPr="00124237" w14:paraId="789B1E6F" w14:textId="77777777" w:rsidTr="00DB6F31">
        <w:tc>
          <w:tcPr>
            <w:tcW w:w="767" w:type="dxa"/>
            <w:tcMar>
              <w:top w:w="55" w:type="dxa"/>
              <w:left w:w="55" w:type="dxa"/>
              <w:bottom w:w="55" w:type="dxa"/>
              <w:right w:w="55" w:type="dxa"/>
            </w:tcMar>
          </w:tcPr>
          <w:p w14:paraId="095A5639"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69AA8DDD" w14:textId="77777777" w:rsidR="00590449" w:rsidRPr="00124237" w:rsidRDefault="00590449" w:rsidP="007E6354">
            <w:pPr>
              <w:snapToGrid w:val="0"/>
            </w:pPr>
            <w:r w:rsidRPr="00124237">
              <w:t>Zasilanie wewnętrzne akumulatorowe (minimum)</w:t>
            </w:r>
          </w:p>
          <w:p w14:paraId="4F114A39" w14:textId="77777777" w:rsidR="00590449" w:rsidRPr="00124237" w:rsidRDefault="00590449" w:rsidP="007E6354">
            <w:r w:rsidRPr="00124237">
              <w:t xml:space="preserve">-20h przy przepływie 5 ml/h </w:t>
            </w:r>
          </w:p>
          <w:p w14:paraId="65595EF9" w14:textId="77777777" w:rsidR="00590449" w:rsidRPr="00124237" w:rsidRDefault="00590449" w:rsidP="007E6354">
            <w:r w:rsidRPr="00124237">
              <w:t xml:space="preserve">-4h przy przepływie 100 ml/h </w:t>
            </w:r>
          </w:p>
        </w:tc>
        <w:tc>
          <w:tcPr>
            <w:tcW w:w="1559" w:type="dxa"/>
            <w:tcMar>
              <w:top w:w="55" w:type="dxa"/>
              <w:left w:w="55" w:type="dxa"/>
              <w:bottom w:w="55" w:type="dxa"/>
              <w:right w:w="55" w:type="dxa"/>
            </w:tcMar>
          </w:tcPr>
          <w:p w14:paraId="309D505F"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1E212527" w14:textId="77777777" w:rsidR="00590449" w:rsidRPr="00124237" w:rsidRDefault="00590449" w:rsidP="007E6354">
            <w:pPr>
              <w:pStyle w:val="TableContents"/>
              <w:snapToGrid w:val="0"/>
              <w:rPr>
                <w:rFonts w:cs="Times New Roman"/>
                <w:lang w:val="pl-PL"/>
              </w:rPr>
            </w:pPr>
          </w:p>
        </w:tc>
      </w:tr>
      <w:tr w:rsidR="00590449" w:rsidRPr="00124237" w14:paraId="6BB6DB7B" w14:textId="77777777" w:rsidTr="00DB6F31">
        <w:tc>
          <w:tcPr>
            <w:tcW w:w="767" w:type="dxa"/>
            <w:tcMar>
              <w:top w:w="55" w:type="dxa"/>
              <w:left w:w="55" w:type="dxa"/>
              <w:bottom w:w="55" w:type="dxa"/>
              <w:right w:w="55" w:type="dxa"/>
            </w:tcMar>
          </w:tcPr>
          <w:p w14:paraId="71EB7D49"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72324830" w14:textId="77777777" w:rsidR="00590449" w:rsidRPr="00124237" w:rsidRDefault="00590449" w:rsidP="007E6354">
            <w:pPr>
              <w:snapToGrid w:val="0"/>
            </w:pPr>
            <w:r w:rsidRPr="00124237">
              <w:t xml:space="preserve">Automatyczne ładowanie akumulatorów </w:t>
            </w:r>
          </w:p>
          <w:p w14:paraId="0E083E38" w14:textId="77777777" w:rsidR="00590449" w:rsidRPr="00124237" w:rsidRDefault="00590449" w:rsidP="007E6354">
            <w:r w:rsidRPr="00124237">
              <w:t>w momencie podłączenia aparatu do zasilania sieciowego</w:t>
            </w:r>
          </w:p>
        </w:tc>
        <w:tc>
          <w:tcPr>
            <w:tcW w:w="1559" w:type="dxa"/>
            <w:tcMar>
              <w:top w:w="55" w:type="dxa"/>
              <w:left w:w="55" w:type="dxa"/>
              <w:bottom w:w="55" w:type="dxa"/>
              <w:right w:w="55" w:type="dxa"/>
            </w:tcMar>
          </w:tcPr>
          <w:p w14:paraId="6D47A9A8"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71447E86" w14:textId="77777777" w:rsidR="00590449" w:rsidRPr="00124237" w:rsidRDefault="00590449" w:rsidP="007E6354">
            <w:pPr>
              <w:pStyle w:val="TableContents"/>
              <w:snapToGrid w:val="0"/>
              <w:rPr>
                <w:rFonts w:cs="Times New Roman"/>
                <w:lang w:val="pl-PL"/>
              </w:rPr>
            </w:pPr>
          </w:p>
        </w:tc>
      </w:tr>
      <w:tr w:rsidR="00590449" w:rsidRPr="00124237" w14:paraId="399D23D4" w14:textId="77777777" w:rsidTr="00DB6F31">
        <w:tc>
          <w:tcPr>
            <w:tcW w:w="767" w:type="dxa"/>
            <w:tcMar>
              <w:top w:w="55" w:type="dxa"/>
              <w:left w:w="55" w:type="dxa"/>
              <w:bottom w:w="55" w:type="dxa"/>
              <w:right w:w="55" w:type="dxa"/>
            </w:tcMar>
          </w:tcPr>
          <w:p w14:paraId="610EE0D0"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12D37165" w14:textId="77777777" w:rsidR="00590449" w:rsidRPr="00124237" w:rsidRDefault="00590449" w:rsidP="007E6354">
            <w:pPr>
              <w:snapToGrid w:val="0"/>
            </w:pPr>
            <w:r w:rsidRPr="00124237">
              <w:t xml:space="preserve">Klasa ochronności (minimum) I, CF, odporność </w:t>
            </w:r>
          </w:p>
          <w:p w14:paraId="54B1DD66" w14:textId="77777777" w:rsidR="00590449" w:rsidRPr="00124237" w:rsidRDefault="00590449" w:rsidP="007E6354">
            <w:r w:rsidRPr="00124237">
              <w:t>na defibrylację</w:t>
            </w:r>
          </w:p>
        </w:tc>
        <w:tc>
          <w:tcPr>
            <w:tcW w:w="1559" w:type="dxa"/>
            <w:tcMar>
              <w:top w:w="55" w:type="dxa"/>
              <w:left w:w="55" w:type="dxa"/>
              <w:bottom w:w="55" w:type="dxa"/>
              <w:right w:w="55" w:type="dxa"/>
            </w:tcMar>
          </w:tcPr>
          <w:p w14:paraId="46876440"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531DCF0E" w14:textId="77777777" w:rsidR="00590449" w:rsidRPr="00124237" w:rsidRDefault="00590449" w:rsidP="007E6354">
            <w:pPr>
              <w:pStyle w:val="TableContents"/>
              <w:snapToGrid w:val="0"/>
              <w:rPr>
                <w:rFonts w:cs="Times New Roman"/>
                <w:lang w:val="pl-PL"/>
              </w:rPr>
            </w:pPr>
          </w:p>
        </w:tc>
      </w:tr>
      <w:tr w:rsidR="00590449" w:rsidRPr="00124237" w14:paraId="2498CC09" w14:textId="77777777" w:rsidTr="00DB6F31">
        <w:tc>
          <w:tcPr>
            <w:tcW w:w="767" w:type="dxa"/>
            <w:tcMar>
              <w:top w:w="55" w:type="dxa"/>
              <w:left w:w="55" w:type="dxa"/>
              <w:bottom w:w="55" w:type="dxa"/>
              <w:right w:w="55" w:type="dxa"/>
            </w:tcMar>
          </w:tcPr>
          <w:p w14:paraId="5C744A64"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7456B804" w14:textId="77777777" w:rsidR="00590449" w:rsidRPr="00124237" w:rsidRDefault="00590449" w:rsidP="007E6354">
            <w:pPr>
              <w:snapToGrid w:val="0"/>
            </w:pPr>
            <w:r w:rsidRPr="00124237">
              <w:t>Port komunikacyjny np. RS-232</w:t>
            </w:r>
          </w:p>
        </w:tc>
        <w:tc>
          <w:tcPr>
            <w:tcW w:w="1559" w:type="dxa"/>
            <w:tcMar>
              <w:top w:w="55" w:type="dxa"/>
              <w:left w:w="55" w:type="dxa"/>
              <w:bottom w:w="55" w:type="dxa"/>
              <w:right w:w="55" w:type="dxa"/>
            </w:tcMar>
          </w:tcPr>
          <w:p w14:paraId="3DDE5B8D"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166B11DB" w14:textId="77777777" w:rsidR="00590449" w:rsidRPr="00124237" w:rsidRDefault="00590449" w:rsidP="007E6354">
            <w:pPr>
              <w:pStyle w:val="TableContents"/>
              <w:snapToGrid w:val="0"/>
              <w:rPr>
                <w:rFonts w:cs="Times New Roman"/>
                <w:lang w:val="pl-PL"/>
              </w:rPr>
            </w:pPr>
          </w:p>
        </w:tc>
      </w:tr>
      <w:tr w:rsidR="00590449" w:rsidRPr="00124237" w14:paraId="4F321405" w14:textId="77777777" w:rsidTr="00DB6F31">
        <w:tc>
          <w:tcPr>
            <w:tcW w:w="767" w:type="dxa"/>
            <w:tcMar>
              <w:top w:w="55" w:type="dxa"/>
              <w:left w:w="55" w:type="dxa"/>
              <w:bottom w:w="55" w:type="dxa"/>
              <w:right w:w="55" w:type="dxa"/>
            </w:tcMar>
          </w:tcPr>
          <w:p w14:paraId="14D84811" w14:textId="77777777" w:rsidR="00590449" w:rsidRPr="00124237" w:rsidRDefault="00590449"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48518300" w14:textId="77777777" w:rsidR="00590449" w:rsidRPr="00124237" w:rsidRDefault="00590449" w:rsidP="007E6354">
            <w:pPr>
              <w:snapToGrid w:val="0"/>
            </w:pPr>
            <w:r w:rsidRPr="00124237">
              <w:t>Masa urządzenia (z akumulatorem) max 2,5 kg</w:t>
            </w:r>
          </w:p>
        </w:tc>
        <w:tc>
          <w:tcPr>
            <w:tcW w:w="1559" w:type="dxa"/>
            <w:tcMar>
              <w:top w:w="55" w:type="dxa"/>
              <w:left w:w="55" w:type="dxa"/>
              <w:bottom w:w="55" w:type="dxa"/>
              <w:right w:w="55" w:type="dxa"/>
            </w:tcMar>
          </w:tcPr>
          <w:p w14:paraId="7A1B7422" w14:textId="77777777" w:rsidR="00590449" w:rsidRPr="00124237" w:rsidRDefault="00590449" w:rsidP="007E6354">
            <w:pPr>
              <w:jc w:val="center"/>
            </w:pPr>
            <w:r w:rsidRPr="00124237">
              <w:t>TAK, podać</w:t>
            </w:r>
          </w:p>
        </w:tc>
        <w:tc>
          <w:tcPr>
            <w:tcW w:w="1276" w:type="dxa"/>
            <w:tcMar>
              <w:top w:w="55" w:type="dxa"/>
              <w:left w:w="55" w:type="dxa"/>
              <w:bottom w:w="55" w:type="dxa"/>
              <w:right w:w="55" w:type="dxa"/>
            </w:tcMar>
          </w:tcPr>
          <w:p w14:paraId="0A433417" w14:textId="77777777" w:rsidR="00590449" w:rsidRPr="00124237" w:rsidRDefault="00590449" w:rsidP="007E6354">
            <w:pPr>
              <w:pStyle w:val="TableContents"/>
              <w:snapToGrid w:val="0"/>
              <w:rPr>
                <w:rFonts w:cs="Times New Roman"/>
                <w:lang w:val="pl-PL"/>
              </w:rPr>
            </w:pPr>
          </w:p>
        </w:tc>
      </w:tr>
      <w:tr w:rsidR="00935234" w:rsidRPr="00124237" w14:paraId="3DE27291" w14:textId="77777777" w:rsidTr="00DB6F31">
        <w:tc>
          <w:tcPr>
            <w:tcW w:w="767" w:type="dxa"/>
            <w:tcMar>
              <w:top w:w="55" w:type="dxa"/>
              <w:left w:w="55" w:type="dxa"/>
              <w:bottom w:w="55" w:type="dxa"/>
              <w:right w:w="55" w:type="dxa"/>
            </w:tcMar>
          </w:tcPr>
          <w:p w14:paraId="486C48AD" w14:textId="77777777" w:rsidR="00935234" w:rsidRPr="00124237" w:rsidRDefault="00935234" w:rsidP="00A26047">
            <w:pPr>
              <w:pStyle w:val="Lista-kontynuacja2"/>
              <w:widowControl w:val="0"/>
              <w:numPr>
                <w:ilvl w:val="0"/>
                <w:numId w:val="31"/>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7D2CF3C7" w14:textId="16D79BE2" w:rsidR="00935234" w:rsidRPr="00124237" w:rsidRDefault="00935234" w:rsidP="007E6354">
            <w:pPr>
              <w:snapToGrid w:val="0"/>
            </w:pPr>
            <w:r w:rsidRPr="00124237">
              <w:t>Stacja dokująca – 3 szt.</w:t>
            </w:r>
          </w:p>
        </w:tc>
        <w:tc>
          <w:tcPr>
            <w:tcW w:w="1559" w:type="dxa"/>
            <w:tcMar>
              <w:top w:w="55" w:type="dxa"/>
              <w:left w:w="55" w:type="dxa"/>
              <w:bottom w:w="55" w:type="dxa"/>
              <w:right w:w="55" w:type="dxa"/>
            </w:tcMar>
          </w:tcPr>
          <w:p w14:paraId="40911ED1" w14:textId="28BE033F" w:rsidR="00935234" w:rsidRPr="00124237" w:rsidRDefault="00935234" w:rsidP="007E6354">
            <w:pPr>
              <w:jc w:val="center"/>
            </w:pPr>
            <w:r w:rsidRPr="00124237">
              <w:t>TAK, podać</w:t>
            </w:r>
          </w:p>
        </w:tc>
        <w:tc>
          <w:tcPr>
            <w:tcW w:w="1276" w:type="dxa"/>
            <w:tcMar>
              <w:top w:w="55" w:type="dxa"/>
              <w:left w:w="55" w:type="dxa"/>
              <w:bottom w:w="55" w:type="dxa"/>
              <w:right w:w="55" w:type="dxa"/>
            </w:tcMar>
          </w:tcPr>
          <w:p w14:paraId="1A5805C7" w14:textId="77777777" w:rsidR="00935234" w:rsidRPr="00124237" w:rsidRDefault="00935234" w:rsidP="007E6354">
            <w:pPr>
              <w:pStyle w:val="TableContents"/>
              <w:snapToGrid w:val="0"/>
              <w:rPr>
                <w:rFonts w:cs="Times New Roman"/>
                <w:lang w:val="pl-PL"/>
              </w:rPr>
            </w:pPr>
          </w:p>
        </w:tc>
      </w:tr>
    </w:tbl>
    <w:p w14:paraId="35738A1F" w14:textId="77777777" w:rsidR="00590449" w:rsidRPr="00124237" w:rsidRDefault="00590449" w:rsidP="00D95E5F">
      <w:pPr>
        <w:snapToGrid w:val="0"/>
        <w:rPr>
          <w:i/>
          <w:color w:val="000000"/>
          <w:sz w:val="28"/>
          <w:szCs w:val="28"/>
        </w:rPr>
      </w:pPr>
    </w:p>
    <w:p w14:paraId="4B86B6FB" w14:textId="77777777" w:rsidR="007E6354" w:rsidRDefault="007E6354" w:rsidP="00071668">
      <w:pPr>
        <w:jc w:val="center"/>
        <w:rPr>
          <w:b/>
          <w:sz w:val="28"/>
          <w:szCs w:val="28"/>
        </w:rPr>
      </w:pPr>
    </w:p>
    <w:p w14:paraId="1BFCEDF2" w14:textId="5DA25E13" w:rsidR="00071668" w:rsidRPr="00124237" w:rsidRDefault="00CC7ED9" w:rsidP="00071668">
      <w:pPr>
        <w:jc w:val="center"/>
        <w:rPr>
          <w:b/>
          <w:sz w:val="28"/>
          <w:szCs w:val="28"/>
        </w:rPr>
      </w:pPr>
      <w:r>
        <w:rPr>
          <w:b/>
          <w:sz w:val="28"/>
          <w:szCs w:val="28"/>
        </w:rPr>
        <w:t xml:space="preserve">26. TABORET LEKARSKI </w:t>
      </w:r>
      <w:r w:rsidR="00071668" w:rsidRPr="00124237">
        <w:rPr>
          <w:b/>
          <w:sz w:val="28"/>
          <w:szCs w:val="28"/>
        </w:rPr>
        <w:t xml:space="preserve">- </w:t>
      </w:r>
      <w:r w:rsidR="00986BAE">
        <w:rPr>
          <w:b/>
          <w:sz w:val="28"/>
          <w:szCs w:val="28"/>
        </w:rPr>
        <w:t>30</w:t>
      </w:r>
      <w:r w:rsidR="00071668" w:rsidRPr="00124237">
        <w:rPr>
          <w:b/>
          <w:sz w:val="28"/>
          <w:szCs w:val="28"/>
        </w:rPr>
        <w:t xml:space="preserve"> SZT.</w:t>
      </w:r>
    </w:p>
    <w:p w14:paraId="51411855" w14:textId="77777777" w:rsidR="00071668" w:rsidRPr="00124237" w:rsidRDefault="00071668" w:rsidP="00071668">
      <w:pPr>
        <w:jc w:val="center"/>
        <w:rPr>
          <w:rFonts w:ascii="Arial" w:hAnsi="Arial"/>
          <w:b/>
        </w:rPr>
      </w:pPr>
    </w:p>
    <w:p w14:paraId="39D9FAA7"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7A719CD9"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739B3C45"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Kraj pochodzenia: ………………………………</w:t>
      </w:r>
    </w:p>
    <w:p w14:paraId="2564249F"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0DDD9D7D" w14:textId="77777777" w:rsidR="00045D97" w:rsidRDefault="00045D97" w:rsidP="00045D97">
      <w:pPr>
        <w:rPr>
          <w:i/>
          <w:iCs/>
          <w:color w:val="000000"/>
          <w:sz w:val="28"/>
          <w:szCs w:val="28"/>
          <w:lang w:eastAsia="zh-CN"/>
        </w:rPr>
      </w:pPr>
      <w:r w:rsidRPr="00124237">
        <w:rPr>
          <w:i/>
          <w:iCs/>
          <w:color w:val="000000"/>
          <w:sz w:val="28"/>
          <w:szCs w:val="28"/>
          <w:lang w:eastAsia="zh-CN"/>
        </w:rPr>
        <w:t>wymagane urządzenie fabrycznie nowe, rok produkcji 2021 r</w:t>
      </w:r>
    </w:p>
    <w:p w14:paraId="02E8531C" w14:textId="77777777" w:rsidR="007E6354" w:rsidRPr="00124237" w:rsidRDefault="007E6354" w:rsidP="00045D97">
      <w:pPr>
        <w:rPr>
          <w:i/>
          <w:iCs/>
          <w:color w:val="000000"/>
          <w:sz w:val="28"/>
          <w:szCs w:val="28"/>
          <w:lang w:eastAsia="zh-CN"/>
        </w:rPr>
      </w:pPr>
    </w:p>
    <w:p w14:paraId="267CEAAF" w14:textId="77777777" w:rsidR="00071668" w:rsidRPr="00124237" w:rsidRDefault="00071668" w:rsidP="00071668">
      <w:pPr>
        <w:snapToGrid w:val="0"/>
        <w:rPr>
          <w:i/>
          <w:color w:val="000000"/>
        </w:rPr>
      </w:pPr>
    </w:p>
    <w:tbl>
      <w:tblPr>
        <w:tblW w:w="95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7"/>
        <w:gridCol w:w="5954"/>
        <w:gridCol w:w="1559"/>
        <w:gridCol w:w="1276"/>
      </w:tblGrid>
      <w:tr w:rsidR="00475287" w:rsidRPr="00124237" w14:paraId="78E7838E" w14:textId="77777777" w:rsidTr="00DB6F31">
        <w:tc>
          <w:tcPr>
            <w:tcW w:w="76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2144035C" w14:textId="06CD8E55" w:rsidR="00475287" w:rsidRPr="00124237" w:rsidRDefault="00475287" w:rsidP="00475287">
            <w:pPr>
              <w:snapToGrid w:val="0"/>
              <w:jc w:val="center"/>
              <w:rPr>
                <w:b/>
                <w:bCs/>
              </w:rPr>
            </w:pPr>
            <w:r w:rsidRPr="00124237">
              <w:rPr>
                <w:b/>
                <w:bCs/>
              </w:rPr>
              <w:t>Lp.</w:t>
            </w:r>
          </w:p>
        </w:tc>
        <w:tc>
          <w:tcPr>
            <w:tcW w:w="5954"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49419459" w14:textId="0D409D20" w:rsidR="00475287" w:rsidRPr="00124237" w:rsidRDefault="00475287" w:rsidP="00475287">
            <w:pPr>
              <w:snapToGrid w:val="0"/>
              <w:jc w:val="center"/>
              <w:rPr>
                <w:b/>
                <w:bCs/>
              </w:rPr>
            </w:pPr>
            <w:r w:rsidRPr="00124237">
              <w:rPr>
                <w:b/>
                <w:bCs/>
              </w:rPr>
              <w:t>Parametr/warunek</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30C2F5CE" w14:textId="48E9F39B" w:rsidR="00475287" w:rsidRPr="00124237" w:rsidRDefault="00475287" w:rsidP="00475287">
            <w:pPr>
              <w:jc w:val="center"/>
              <w:rPr>
                <w:b/>
                <w:bCs/>
              </w:rPr>
            </w:pPr>
            <w:r w:rsidRPr="00124237">
              <w:rPr>
                <w:b/>
                <w:bCs/>
              </w:rPr>
              <w:t>Parametr wymagany</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25CB062" w14:textId="19B22D29" w:rsidR="00475287" w:rsidRPr="00124237" w:rsidRDefault="00475287" w:rsidP="00475287">
            <w:pPr>
              <w:snapToGrid w:val="0"/>
              <w:jc w:val="center"/>
              <w:rPr>
                <w:b/>
                <w:bCs/>
              </w:rPr>
            </w:pPr>
            <w:r w:rsidRPr="00124237">
              <w:rPr>
                <w:b/>
                <w:bCs/>
              </w:rPr>
              <w:t>Parametr oferowany</w:t>
            </w:r>
          </w:p>
        </w:tc>
      </w:tr>
      <w:tr w:rsidR="00071668" w:rsidRPr="00124237" w14:paraId="35DDF731" w14:textId="77777777" w:rsidTr="00DB6F31">
        <w:tc>
          <w:tcPr>
            <w:tcW w:w="767" w:type="dxa"/>
            <w:tcMar>
              <w:top w:w="55" w:type="dxa"/>
              <w:left w:w="55" w:type="dxa"/>
              <w:bottom w:w="55" w:type="dxa"/>
              <w:right w:w="55" w:type="dxa"/>
            </w:tcMar>
          </w:tcPr>
          <w:p w14:paraId="64AEC443" w14:textId="77777777" w:rsidR="00071668" w:rsidRPr="00124237" w:rsidRDefault="00071668" w:rsidP="00A26047">
            <w:pPr>
              <w:pStyle w:val="Lista-kontynuacja2"/>
              <w:widowControl w:val="0"/>
              <w:numPr>
                <w:ilvl w:val="0"/>
                <w:numId w:val="32"/>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1FAC2AEA" w14:textId="01F95C81" w:rsidR="00071668" w:rsidRPr="00124237" w:rsidRDefault="00CC7ED9" w:rsidP="007E6354">
            <w:pPr>
              <w:snapToGrid w:val="0"/>
            </w:pPr>
            <w:r>
              <w:t xml:space="preserve">Taboret z </w:t>
            </w:r>
            <w:r w:rsidR="00E20BFF" w:rsidRPr="00124237">
              <w:t>tapicerowanym siedziskiem</w:t>
            </w:r>
          </w:p>
        </w:tc>
        <w:tc>
          <w:tcPr>
            <w:tcW w:w="1559" w:type="dxa"/>
            <w:tcMar>
              <w:top w:w="55" w:type="dxa"/>
              <w:left w:w="55" w:type="dxa"/>
              <w:bottom w:w="55" w:type="dxa"/>
              <w:right w:w="55" w:type="dxa"/>
            </w:tcMar>
          </w:tcPr>
          <w:p w14:paraId="2AF70E0E" w14:textId="77777777" w:rsidR="00071668" w:rsidRPr="00124237" w:rsidRDefault="00071668" w:rsidP="007E6354">
            <w:pPr>
              <w:jc w:val="center"/>
            </w:pPr>
            <w:r w:rsidRPr="00124237">
              <w:t>TAK, podać</w:t>
            </w:r>
          </w:p>
        </w:tc>
        <w:tc>
          <w:tcPr>
            <w:tcW w:w="1276" w:type="dxa"/>
            <w:tcMar>
              <w:top w:w="55" w:type="dxa"/>
              <w:left w:w="55" w:type="dxa"/>
              <w:bottom w:w="55" w:type="dxa"/>
              <w:right w:w="55" w:type="dxa"/>
            </w:tcMar>
          </w:tcPr>
          <w:p w14:paraId="62E2E7A8" w14:textId="77777777" w:rsidR="00071668" w:rsidRPr="00124237" w:rsidRDefault="00071668" w:rsidP="007E6354">
            <w:pPr>
              <w:pStyle w:val="TableContents"/>
              <w:snapToGrid w:val="0"/>
              <w:rPr>
                <w:rFonts w:cs="Times New Roman"/>
                <w:lang w:val="pl-PL"/>
              </w:rPr>
            </w:pPr>
          </w:p>
        </w:tc>
      </w:tr>
      <w:tr w:rsidR="00071668" w:rsidRPr="00124237" w14:paraId="526332D0" w14:textId="77777777" w:rsidTr="00DB6F31">
        <w:tc>
          <w:tcPr>
            <w:tcW w:w="767" w:type="dxa"/>
            <w:tcMar>
              <w:top w:w="55" w:type="dxa"/>
              <w:left w:w="55" w:type="dxa"/>
              <w:bottom w:w="55" w:type="dxa"/>
              <w:right w:w="55" w:type="dxa"/>
            </w:tcMar>
          </w:tcPr>
          <w:p w14:paraId="1F60E081" w14:textId="77777777" w:rsidR="00071668" w:rsidRPr="00124237" w:rsidRDefault="00071668" w:rsidP="00A26047">
            <w:pPr>
              <w:pStyle w:val="Lista-kontynuacja2"/>
              <w:widowControl w:val="0"/>
              <w:numPr>
                <w:ilvl w:val="0"/>
                <w:numId w:val="32"/>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62917633" w14:textId="26DE8272" w:rsidR="00071668" w:rsidRPr="00124237" w:rsidRDefault="00E20BFF" w:rsidP="00E20BFF">
            <w:pPr>
              <w:suppressAutoHyphens w:val="0"/>
            </w:pPr>
            <w:r w:rsidRPr="00124237">
              <w:t>Mechanizm regulacji wysokości za pomocą sprężyny gazowej</w:t>
            </w:r>
          </w:p>
        </w:tc>
        <w:tc>
          <w:tcPr>
            <w:tcW w:w="1559" w:type="dxa"/>
            <w:tcMar>
              <w:top w:w="55" w:type="dxa"/>
              <w:left w:w="55" w:type="dxa"/>
              <w:bottom w:w="55" w:type="dxa"/>
              <w:right w:w="55" w:type="dxa"/>
            </w:tcMar>
          </w:tcPr>
          <w:p w14:paraId="01706B5B" w14:textId="77777777" w:rsidR="00071668" w:rsidRPr="00124237" w:rsidRDefault="00071668" w:rsidP="007E6354">
            <w:pPr>
              <w:jc w:val="center"/>
            </w:pPr>
            <w:r w:rsidRPr="00124237">
              <w:t>TAK, podać</w:t>
            </w:r>
          </w:p>
        </w:tc>
        <w:tc>
          <w:tcPr>
            <w:tcW w:w="1276" w:type="dxa"/>
            <w:tcMar>
              <w:top w:w="55" w:type="dxa"/>
              <w:left w:w="55" w:type="dxa"/>
              <w:bottom w:w="55" w:type="dxa"/>
              <w:right w:w="55" w:type="dxa"/>
            </w:tcMar>
          </w:tcPr>
          <w:p w14:paraId="50D339F4" w14:textId="77777777" w:rsidR="00071668" w:rsidRPr="00124237" w:rsidRDefault="00071668" w:rsidP="007E6354">
            <w:pPr>
              <w:pStyle w:val="TableContents"/>
              <w:snapToGrid w:val="0"/>
              <w:rPr>
                <w:rFonts w:cs="Times New Roman"/>
                <w:lang w:val="pl-PL"/>
              </w:rPr>
            </w:pPr>
          </w:p>
        </w:tc>
      </w:tr>
      <w:tr w:rsidR="00071668" w:rsidRPr="00124237" w14:paraId="7C089331" w14:textId="77777777" w:rsidTr="00DB6F31">
        <w:tc>
          <w:tcPr>
            <w:tcW w:w="767" w:type="dxa"/>
            <w:tcMar>
              <w:top w:w="55" w:type="dxa"/>
              <w:left w:w="55" w:type="dxa"/>
              <w:bottom w:w="55" w:type="dxa"/>
              <w:right w:w="55" w:type="dxa"/>
            </w:tcMar>
          </w:tcPr>
          <w:p w14:paraId="42A12D74" w14:textId="77777777" w:rsidR="00071668" w:rsidRPr="00124237" w:rsidRDefault="00071668" w:rsidP="00A26047">
            <w:pPr>
              <w:pStyle w:val="Lista-kontynuacja2"/>
              <w:widowControl w:val="0"/>
              <w:numPr>
                <w:ilvl w:val="0"/>
                <w:numId w:val="32"/>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3C599774" w14:textId="447BED70" w:rsidR="00071668" w:rsidRPr="00124237" w:rsidRDefault="00E20BFF" w:rsidP="00E20BFF">
            <w:pPr>
              <w:suppressAutoHyphens w:val="0"/>
            </w:pPr>
            <w:r w:rsidRPr="00124237">
              <w:t>Wysokość: min. 57-69 cm</w:t>
            </w:r>
          </w:p>
        </w:tc>
        <w:tc>
          <w:tcPr>
            <w:tcW w:w="1559" w:type="dxa"/>
            <w:tcMar>
              <w:top w:w="55" w:type="dxa"/>
              <w:left w:w="55" w:type="dxa"/>
              <w:bottom w:w="55" w:type="dxa"/>
              <w:right w:w="55" w:type="dxa"/>
            </w:tcMar>
          </w:tcPr>
          <w:p w14:paraId="54140E96" w14:textId="77777777" w:rsidR="00071668" w:rsidRPr="00124237" w:rsidRDefault="00071668" w:rsidP="007E6354">
            <w:pPr>
              <w:jc w:val="center"/>
            </w:pPr>
            <w:r w:rsidRPr="00124237">
              <w:t>TAK, podać</w:t>
            </w:r>
          </w:p>
        </w:tc>
        <w:tc>
          <w:tcPr>
            <w:tcW w:w="1276" w:type="dxa"/>
            <w:tcMar>
              <w:top w:w="55" w:type="dxa"/>
              <w:left w:w="55" w:type="dxa"/>
              <w:bottom w:w="55" w:type="dxa"/>
              <w:right w:w="55" w:type="dxa"/>
            </w:tcMar>
          </w:tcPr>
          <w:p w14:paraId="20807B58" w14:textId="77777777" w:rsidR="00071668" w:rsidRPr="00124237" w:rsidRDefault="00071668" w:rsidP="007E6354">
            <w:pPr>
              <w:pStyle w:val="TableContents"/>
              <w:snapToGrid w:val="0"/>
              <w:rPr>
                <w:rFonts w:cs="Times New Roman"/>
                <w:lang w:val="pl-PL"/>
              </w:rPr>
            </w:pPr>
          </w:p>
        </w:tc>
      </w:tr>
      <w:tr w:rsidR="00071668" w:rsidRPr="00124237" w14:paraId="7EFBC71F" w14:textId="77777777" w:rsidTr="00DB6F31">
        <w:tc>
          <w:tcPr>
            <w:tcW w:w="767" w:type="dxa"/>
            <w:tcMar>
              <w:top w:w="55" w:type="dxa"/>
              <w:left w:w="55" w:type="dxa"/>
              <w:bottom w:w="55" w:type="dxa"/>
              <w:right w:w="55" w:type="dxa"/>
            </w:tcMar>
          </w:tcPr>
          <w:p w14:paraId="7003AFCA" w14:textId="77777777" w:rsidR="00071668" w:rsidRPr="00124237" w:rsidRDefault="00071668" w:rsidP="00A26047">
            <w:pPr>
              <w:pStyle w:val="Lista-kontynuacja2"/>
              <w:widowControl w:val="0"/>
              <w:numPr>
                <w:ilvl w:val="0"/>
                <w:numId w:val="32"/>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21B249EE" w14:textId="052FC1D0" w:rsidR="00071668" w:rsidRPr="00124237" w:rsidRDefault="00E20BFF" w:rsidP="00E20BFF">
            <w:pPr>
              <w:suppressAutoHyphens w:val="0"/>
            </w:pPr>
            <w:r w:rsidRPr="00124237">
              <w:t>Średnica podstawy: max 55 cm</w:t>
            </w:r>
          </w:p>
        </w:tc>
        <w:tc>
          <w:tcPr>
            <w:tcW w:w="1559" w:type="dxa"/>
            <w:tcMar>
              <w:top w:w="55" w:type="dxa"/>
              <w:left w:w="55" w:type="dxa"/>
              <w:bottom w:w="55" w:type="dxa"/>
              <w:right w:w="55" w:type="dxa"/>
            </w:tcMar>
          </w:tcPr>
          <w:p w14:paraId="4FCB0554" w14:textId="77777777" w:rsidR="00071668" w:rsidRPr="00124237" w:rsidRDefault="00071668" w:rsidP="007E6354">
            <w:pPr>
              <w:jc w:val="center"/>
            </w:pPr>
            <w:r w:rsidRPr="00124237">
              <w:t>TAK, podać</w:t>
            </w:r>
          </w:p>
        </w:tc>
        <w:tc>
          <w:tcPr>
            <w:tcW w:w="1276" w:type="dxa"/>
            <w:tcMar>
              <w:top w:w="55" w:type="dxa"/>
              <w:left w:w="55" w:type="dxa"/>
              <w:bottom w:w="55" w:type="dxa"/>
              <w:right w:w="55" w:type="dxa"/>
            </w:tcMar>
          </w:tcPr>
          <w:p w14:paraId="3A984780" w14:textId="77777777" w:rsidR="00071668" w:rsidRPr="00124237" w:rsidRDefault="00071668" w:rsidP="007E6354">
            <w:pPr>
              <w:pStyle w:val="TableContents"/>
              <w:snapToGrid w:val="0"/>
              <w:rPr>
                <w:rFonts w:cs="Times New Roman"/>
                <w:lang w:val="pl-PL"/>
              </w:rPr>
            </w:pPr>
          </w:p>
        </w:tc>
      </w:tr>
      <w:tr w:rsidR="00071668" w:rsidRPr="00124237" w14:paraId="76BED9EE" w14:textId="77777777" w:rsidTr="00DB6F31">
        <w:tc>
          <w:tcPr>
            <w:tcW w:w="767" w:type="dxa"/>
            <w:tcMar>
              <w:top w:w="55" w:type="dxa"/>
              <w:left w:w="55" w:type="dxa"/>
              <w:bottom w:w="55" w:type="dxa"/>
              <w:right w:w="55" w:type="dxa"/>
            </w:tcMar>
          </w:tcPr>
          <w:p w14:paraId="1C12F75C" w14:textId="77777777" w:rsidR="00071668" w:rsidRPr="00124237" w:rsidRDefault="00071668" w:rsidP="00A26047">
            <w:pPr>
              <w:pStyle w:val="Lista-kontynuacja2"/>
              <w:widowControl w:val="0"/>
              <w:numPr>
                <w:ilvl w:val="0"/>
                <w:numId w:val="32"/>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3955231F" w14:textId="4DB3AC95" w:rsidR="00071668" w:rsidRPr="00124237" w:rsidRDefault="00E20BFF" w:rsidP="00E20BFF">
            <w:pPr>
              <w:suppressAutoHyphens w:val="0"/>
            </w:pPr>
            <w:r w:rsidRPr="00124237">
              <w:t>Średnica siedziska: min 35 cm</w:t>
            </w:r>
          </w:p>
        </w:tc>
        <w:tc>
          <w:tcPr>
            <w:tcW w:w="1559" w:type="dxa"/>
            <w:tcMar>
              <w:top w:w="55" w:type="dxa"/>
              <w:left w:w="55" w:type="dxa"/>
              <w:bottom w:w="55" w:type="dxa"/>
              <w:right w:w="55" w:type="dxa"/>
            </w:tcMar>
          </w:tcPr>
          <w:p w14:paraId="12312279" w14:textId="77777777" w:rsidR="00071668" w:rsidRPr="00124237" w:rsidRDefault="00071668" w:rsidP="007E6354">
            <w:pPr>
              <w:jc w:val="center"/>
            </w:pPr>
            <w:r w:rsidRPr="00124237">
              <w:t>TAK, podać</w:t>
            </w:r>
          </w:p>
        </w:tc>
        <w:tc>
          <w:tcPr>
            <w:tcW w:w="1276" w:type="dxa"/>
            <w:tcMar>
              <w:top w:w="55" w:type="dxa"/>
              <w:left w:w="55" w:type="dxa"/>
              <w:bottom w:w="55" w:type="dxa"/>
              <w:right w:w="55" w:type="dxa"/>
            </w:tcMar>
          </w:tcPr>
          <w:p w14:paraId="02043701" w14:textId="77777777" w:rsidR="00071668" w:rsidRPr="00124237" w:rsidRDefault="00071668" w:rsidP="007E6354">
            <w:pPr>
              <w:pStyle w:val="TableContents"/>
              <w:snapToGrid w:val="0"/>
              <w:rPr>
                <w:rFonts w:cs="Times New Roman"/>
                <w:lang w:val="pl-PL"/>
              </w:rPr>
            </w:pPr>
          </w:p>
        </w:tc>
      </w:tr>
      <w:tr w:rsidR="00071668" w:rsidRPr="00124237" w14:paraId="64712823" w14:textId="77777777" w:rsidTr="00DB6F31">
        <w:tc>
          <w:tcPr>
            <w:tcW w:w="767" w:type="dxa"/>
            <w:tcMar>
              <w:top w:w="55" w:type="dxa"/>
              <w:left w:w="55" w:type="dxa"/>
              <w:bottom w:w="55" w:type="dxa"/>
              <w:right w:w="55" w:type="dxa"/>
            </w:tcMar>
          </w:tcPr>
          <w:p w14:paraId="12BB84FD" w14:textId="77777777" w:rsidR="00071668" w:rsidRPr="00124237" w:rsidRDefault="00071668" w:rsidP="00A26047">
            <w:pPr>
              <w:pStyle w:val="Lista-kontynuacja2"/>
              <w:widowControl w:val="0"/>
              <w:numPr>
                <w:ilvl w:val="0"/>
                <w:numId w:val="32"/>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3EE99C53" w14:textId="615186D3" w:rsidR="00071668" w:rsidRPr="00124237" w:rsidRDefault="00E20BFF" w:rsidP="007E6354">
            <w:pPr>
              <w:snapToGrid w:val="0"/>
            </w:pPr>
            <w:r w:rsidRPr="00124237">
              <w:t>Podstawa wykonana ze stali lub tworzywa sztucznego</w:t>
            </w:r>
          </w:p>
        </w:tc>
        <w:tc>
          <w:tcPr>
            <w:tcW w:w="1559" w:type="dxa"/>
            <w:tcMar>
              <w:top w:w="55" w:type="dxa"/>
              <w:left w:w="55" w:type="dxa"/>
              <w:bottom w:w="55" w:type="dxa"/>
              <w:right w:w="55" w:type="dxa"/>
            </w:tcMar>
          </w:tcPr>
          <w:p w14:paraId="231F01C2" w14:textId="77777777" w:rsidR="00071668" w:rsidRPr="00124237" w:rsidRDefault="00071668" w:rsidP="007E6354">
            <w:pPr>
              <w:jc w:val="center"/>
            </w:pPr>
            <w:r w:rsidRPr="00124237">
              <w:t>TAK, podać</w:t>
            </w:r>
          </w:p>
        </w:tc>
        <w:tc>
          <w:tcPr>
            <w:tcW w:w="1276" w:type="dxa"/>
            <w:tcMar>
              <w:top w:w="55" w:type="dxa"/>
              <w:left w:w="55" w:type="dxa"/>
              <w:bottom w:w="55" w:type="dxa"/>
              <w:right w:w="55" w:type="dxa"/>
            </w:tcMar>
          </w:tcPr>
          <w:p w14:paraId="77932EA3" w14:textId="77777777" w:rsidR="00071668" w:rsidRPr="00124237" w:rsidRDefault="00071668" w:rsidP="007E6354">
            <w:pPr>
              <w:pStyle w:val="TableContents"/>
              <w:snapToGrid w:val="0"/>
              <w:rPr>
                <w:rFonts w:cs="Times New Roman"/>
                <w:lang w:val="pl-PL"/>
              </w:rPr>
            </w:pPr>
          </w:p>
        </w:tc>
      </w:tr>
    </w:tbl>
    <w:p w14:paraId="06C51960" w14:textId="77777777" w:rsidR="00D95E5F" w:rsidRPr="00124237" w:rsidRDefault="00D95E5F" w:rsidP="00D95E5F">
      <w:pPr>
        <w:rPr>
          <w:rFonts w:ascii="Arial" w:hAnsi="Arial"/>
          <w:b/>
        </w:rPr>
      </w:pPr>
    </w:p>
    <w:p w14:paraId="0A2685D1" w14:textId="77777777" w:rsidR="007E6354" w:rsidRDefault="007E6354" w:rsidP="00306330">
      <w:pPr>
        <w:jc w:val="center"/>
        <w:rPr>
          <w:b/>
          <w:sz w:val="28"/>
          <w:szCs w:val="28"/>
        </w:rPr>
      </w:pPr>
    </w:p>
    <w:p w14:paraId="25C904C8" w14:textId="77777777" w:rsidR="007E6354" w:rsidRDefault="007E6354" w:rsidP="00306330">
      <w:pPr>
        <w:jc w:val="center"/>
        <w:rPr>
          <w:b/>
          <w:sz w:val="28"/>
          <w:szCs w:val="28"/>
        </w:rPr>
      </w:pPr>
    </w:p>
    <w:p w14:paraId="058B67C7" w14:textId="6210EE93" w:rsidR="00306330" w:rsidRPr="00124237" w:rsidRDefault="00306330" w:rsidP="00306330">
      <w:pPr>
        <w:jc w:val="center"/>
        <w:rPr>
          <w:b/>
          <w:sz w:val="28"/>
          <w:szCs w:val="28"/>
        </w:rPr>
      </w:pPr>
      <w:r w:rsidRPr="00124237">
        <w:rPr>
          <w:b/>
          <w:sz w:val="28"/>
          <w:szCs w:val="28"/>
        </w:rPr>
        <w:lastRenderedPageBreak/>
        <w:t xml:space="preserve">27. STOJAK DO KROPLÓWEK - </w:t>
      </w:r>
      <w:r w:rsidR="00986BAE">
        <w:rPr>
          <w:b/>
          <w:sz w:val="28"/>
          <w:szCs w:val="28"/>
        </w:rPr>
        <w:t>12</w:t>
      </w:r>
      <w:r w:rsidRPr="00124237">
        <w:rPr>
          <w:b/>
          <w:sz w:val="28"/>
          <w:szCs w:val="28"/>
        </w:rPr>
        <w:t xml:space="preserve"> SZT.</w:t>
      </w:r>
    </w:p>
    <w:p w14:paraId="5018DE1C" w14:textId="77777777" w:rsidR="00306330" w:rsidRPr="00124237" w:rsidRDefault="00306330" w:rsidP="00306330">
      <w:pPr>
        <w:jc w:val="center"/>
        <w:rPr>
          <w:rFonts w:ascii="Arial" w:hAnsi="Arial"/>
          <w:b/>
        </w:rPr>
      </w:pPr>
    </w:p>
    <w:p w14:paraId="4432E17D"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6F0151DF"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20AED392"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Kraj pochodzenia: ………………………………</w:t>
      </w:r>
    </w:p>
    <w:p w14:paraId="6DF74FBE"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43BB25B5" w14:textId="77777777" w:rsidR="00045D97" w:rsidRPr="00124237" w:rsidRDefault="00045D97" w:rsidP="00045D97">
      <w:pPr>
        <w:rPr>
          <w:i/>
          <w:iCs/>
          <w:color w:val="000000"/>
          <w:sz w:val="28"/>
          <w:szCs w:val="28"/>
          <w:lang w:eastAsia="zh-CN"/>
        </w:rPr>
      </w:pPr>
      <w:r w:rsidRPr="00124237">
        <w:rPr>
          <w:i/>
          <w:iCs/>
          <w:color w:val="000000"/>
          <w:sz w:val="28"/>
          <w:szCs w:val="28"/>
          <w:lang w:eastAsia="zh-CN"/>
        </w:rPr>
        <w:t>wymagane urządzenie fabrycznie nowe, rok produkcji 2021 r</w:t>
      </w:r>
    </w:p>
    <w:p w14:paraId="1D0CB507" w14:textId="77777777" w:rsidR="00306330" w:rsidRPr="00124237" w:rsidRDefault="00306330" w:rsidP="00306330">
      <w:pPr>
        <w:snapToGrid w:val="0"/>
        <w:rPr>
          <w:i/>
          <w:color w:val="000000"/>
        </w:rPr>
      </w:pPr>
    </w:p>
    <w:tbl>
      <w:tblPr>
        <w:tblW w:w="95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7"/>
        <w:gridCol w:w="5954"/>
        <w:gridCol w:w="1559"/>
        <w:gridCol w:w="1276"/>
      </w:tblGrid>
      <w:tr w:rsidR="00475287" w:rsidRPr="00124237" w14:paraId="7B2A0683" w14:textId="77777777" w:rsidTr="00DB6F31">
        <w:tc>
          <w:tcPr>
            <w:tcW w:w="76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0B8986B7" w14:textId="70E1E647" w:rsidR="00475287" w:rsidRPr="00124237" w:rsidRDefault="00475287" w:rsidP="00475287">
            <w:pPr>
              <w:snapToGrid w:val="0"/>
              <w:jc w:val="center"/>
              <w:rPr>
                <w:b/>
                <w:bCs/>
              </w:rPr>
            </w:pPr>
            <w:r w:rsidRPr="00124237">
              <w:rPr>
                <w:b/>
                <w:bCs/>
              </w:rPr>
              <w:t>Lp.</w:t>
            </w:r>
          </w:p>
        </w:tc>
        <w:tc>
          <w:tcPr>
            <w:tcW w:w="5954"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3601E4A9" w14:textId="02C83546" w:rsidR="00475287" w:rsidRPr="00124237" w:rsidRDefault="00475287" w:rsidP="00475287">
            <w:pPr>
              <w:snapToGrid w:val="0"/>
              <w:jc w:val="center"/>
              <w:rPr>
                <w:b/>
                <w:bCs/>
              </w:rPr>
            </w:pPr>
            <w:r w:rsidRPr="00124237">
              <w:rPr>
                <w:b/>
                <w:bCs/>
              </w:rPr>
              <w:t>Parametr/warunek</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0A6F781D" w14:textId="6F19E269" w:rsidR="00475287" w:rsidRPr="00124237" w:rsidRDefault="00475287" w:rsidP="00475287">
            <w:pPr>
              <w:jc w:val="center"/>
              <w:rPr>
                <w:b/>
                <w:bCs/>
              </w:rPr>
            </w:pPr>
            <w:r w:rsidRPr="00124237">
              <w:rPr>
                <w:b/>
                <w:bCs/>
              </w:rPr>
              <w:t>Parametr wymagany</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15F96D3" w14:textId="2DA1C5E0" w:rsidR="00475287" w:rsidRPr="00124237" w:rsidRDefault="00475287" w:rsidP="00475287">
            <w:pPr>
              <w:snapToGrid w:val="0"/>
              <w:jc w:val="center"/>
              <w:rPr>
                <w:b/>
                <w:bCs/>
              </w:rPr>
            </w:pPr>
            <w:r w:rsidRPr="00124237">
              <w:rPr>
                <w:b/>
                <w:bCs/>
              </w:rPr>
              <w:t>Parametr oferowany</w:t>
            </w:r>
          </w:p>
        </w:tc>
      </w:tr>
      <w:tr w:rsidR="00306330" w:rsidRPr="00124237" w14:paraId="7FBDAC13" w14:textId="77777777" w:rsidTr="00DB6F31">
        <w:tc>
          <w:tcPr>
            <w:tcW w:w="767" w:type="dxa"/>
            <w:tcMar>
              <w:top w:w="55" w:type="dxa"/>
              <w:left w:w="55" w:type="dxa"/>
              <w:bottom w:w="55" w:type="dxa"/>
              <w:right w:w="55" w:type="dxa"/>
            </w:tcMar>
          </w:tcPr>
          <w:p w14:paraId="1648D9D6" w14:textId="77777777" w:rsidR="00306330" w:rsidRPr="00124237" w:rsidRDefault="00306330" w:rsidP="00A26047">
            <w:pPr>
              <w:pStyle w:val="Lista-kontynuacja2"/>
              <w:widowControl w:val="0"/>
              <w:numPr>
                <w:ilvl w:val="0"/>
                <w:numId w:val="33"/>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03D99F2B" w14:textId="61E95A29" w:rsidR="00306330" w:rsidRPr="00124237" w:rsidRDefault="00306330" w:rsidP="007E6354">
            <w:pPr>
              <w:snapToGrid w:val="0"/>
            </w:pPr>
            <w:r w:rsidRPr="00124237">
              <w:t>Stojak na kołach na 5-ramiennej podstawie jezdnej</w:t>
            </w:r>
          </w:p>
        </w:tc>
        <w:tc>
          <w:tcPr>
            <w:tcW w:w="1559" w:type="dxa"/>
            <w:tcMar>
              <w:top w:w="55" w:type="dxa"/>
              <w:left w:w="55" w:type="dxa"/>
              <w:bottom w:w="55" w:type="dxa"/>
              <w:right w:w="55" w:type="dxa"/>
            </w:tcMar>
          </w:tcPr>
          <w:p w14:paraId="4EBBDF7B" w14:textId="77777777" w:rsidR="00306330" w:rsidRPr="00124237" w:rsidRDefault="00306330" w:rsidP="007E6354">
            <w:pPr>
              <w:jc w:val="center"/>
            </w:pPr>
            <w:r w:rsidRPr="00124237">
              <w:t>TAK, podać</w:t>
            </w:r>
          </w:p>
        </w:tc>
        <w:tc>
          <w:tcPr>
            <w:tcW w:w="1276" w:type="dxa"/>
            <w:tcMar>
              <w:top w:w="55" w:type="dxa"/>
              <w:left w:w="55" w:type="dxa"/>
              <w:bottom w:w="55" w:type="dxa"/>
              <w:right w:w="55" w:type="dxa"/>
            </w:tcMar>
          </w:tcPr>
          <w:p w14:paraId="187947A1" w14:textId="77777777" w:rsidR="00306330" w:rsidRPr="00124237" w:rsidRDefault="00306330" w:rsidP="007E6354">
            <w:pPr>
              <w:pStyle w:val="TableContents"/>
              <w:snapToGrid w:val="0"/>
              <w:rPr>
                <w:rFonts w:cs="Times New Roman"/>
                <w:lang w:val="pl-PL"/>
              </w:rPr>
            </w:pPr>
          </w:p>
        </w:tc>
      </w:tr>
      <w:tr w:rsidR="00306330" w:rsidRPr="00124237" w14:paraId="24BB9081" w14:textId="77777777" w:rsidTr="00DB6F31">
        <w:tc>
          <w:tcPr>
            <w:tcW w:w="767" w:type="dxa"/>
            <w:tcMar>
              <w:top w:w="55" w:type="dxa"/>
              <w:left w:w="55" w:type="dxa"/>
              <w:bottom w:w="55" w:type="dxa"/>
              <w:right w:w="55" w:type="dxa"/>
            </w:tcMar>
          </w:tcPr>
          <w:p w14:paraId="2A7F44C6" w14:textId="77777777" w:rsidR="00306330" w:rsidRPr="00124237" w:rsidRDefault="00306330" w:rsidP="00A26047">
            <w:pPr>
              <w:pStyle w:val="Lista-kontynuacja2"/>
              <w:widowControl w:val="0"/>
              <w:numPr>
                <w:ilvl w:val="0"/>
                <w:numId w:val="33"/>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6F7E1ABF" w14:textId="6A2F6BA9" w:rsidR="00306330" w:rsidRPr="00124237" w:rsidRDefault="00306330" w:rsidP="007E6354">
            <w:pPr>
              <w:suppressAutoHyphens w:val="0"/>
            </w:pPr>
            <w:r w:rsidRPr="00124237">
              <w:t>Kółka wyposażone w indywidualne hamulce</w:t>
            </w:r>
          </w:p>
        </w:tc>
        <w:tc>
          <w:tcPr>
            <w:tcW w:w="1559" w:type="dxa"/>
            <w:tcMar>
              <w:top w:w="55" w:type="dxa"/>
              <w:left w:w="55" w:type="dxa"/>
              <w:bottom w:w="55" w:type="dxa"/>
              <w:right w:w="55" w:type="dxa"/>
            </w:tcMar>
          </w:tcPr>
          <w:p w14:paraId="53D501C7" w14:textId="77777777" w:rsidR="00306330" w:rsidRPr="00124237" w:rsidRDefault="00306330" w:rsidP="007E6354">
            <w:pPr>
              <w:jc w:val="center"/>
            </w:pPr>
            <w:r w:rsidRPr="00124237">
              <w:t>TAK, podać</w:t>
            </w:r>
          </w:p>
        </w:tc>
        <w:tc>
          <w:tcPr>
            <w:tcW w:w="1276" w:type="dxa"/>
            <w:tcMar>
              <w:top w:w="55" w:type="dxa"/>
              <w:left w:w="55" w:type="dxa"/>
              <w:bottom w:w="55" w:type="dxa"/>
              <w:right w:w="55" w:type="dxa"/>
            </w:tcMar>
          </w:tcPr>
          <w:p w14:paraId="2DB21AD1" w14:textId="77777777" w:rsidR="00306330" w:rsidRPr="00124237" w:rsidRDefault="00306330" w:rsidP="007E6354">
            <w:pPr>
              <w:pStyle w:val="TableContents"/>
              <w:snapToGrid w:val="0"/>
              <w:rPr>
                <w:rFonts w:cs="Times New Roman"/>
                <w:lang w:val="pl-PL"/>
              </w:rPr>
            </w:pPr>
          </w:p>
        </w:tc>
      </w:tr>
      <w:tr w:rsidR="00306330" w:rsidRPr="00124237" w14:paraId="176F90E4" w14:textId="77777777" w:rsidTr="00DB6F31">
        <w:tc>
          <w:tcPr>
            <w:tcW w:w="767" w:type="dxa"/>
            <w:tcMar>
              <w:top w:w="55" w:type="dxa"/>
              <w:left w:w="55" w:type="dxa"/>
              <w:bottom w:w="55" w:type="dxa"/>
              <w:right w:w="55" w:type="dxa"/>
            </w:tcMar>
          </w:tcPr>
          <w:p w14:paraId="4AA370C4" w14:textId="77777777" w:rsidR="00306330" w:rsidRPr="00124237" w:rsidRDefault="00306330" w:rsidP="00A26047">
            <w:pPr>
              <w:pStyle w:val="Lista-kontynuacja2"/>
              <w:widowControl w:val="0"/>
              <w:numPr>
                <w:ilvl w:val="0"/>
                <w:numId w:val="33"/>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7B29E91D" w14:textId="2A611FA9" w:rsidR="00306330" w:rsidRPr="00124237" w:rsidRDefault="00306330" w:rsidP="007E6354">
            <w:pPr>
              <w:suppressAutoHyphens w:val="0"/>
            </w:pPr>
            <w:r w:rsidRPr="00124237">
              <w:t>Stojak wykonany z aluminium z tworzywową lub aluminiową podstawą</w:t>
            </w:r>
          </w:p>
        </w:tc>
        <w:tc>
          <w:tcPr>
            <w:tcW w:w="1559" w:type="dxa"/>
            <w:tcMar>
              <w:top w:w="55" w:type="dxa"/>
              <w:left w:w="55" w:type="dxa"/>
              <w:bottom w:w="55" w:type="dxa"/>
              <w:right w:w="55" w:type="dxa"/>
            </w:tcMar>
          </w:tcPr>
          <w:p w14:paraId="11E0FC8B" w14:textId="77777777" w:rsidR="00306330" w:rsidRPr="00124237" w:rsidRDefault="00306330" w:rsidP="007E6354">
            <w:pPr>
              <w:jc w:val="center"/>
            </w:pPr>
            <w:r w:rsidRPr="00124237">
              <w:t>TAK, podać</w:t>
            </w:r>
          </w:p>
        </w:tc>
        <w:tc>
          <w:tcPr>
            <w:tcW w:w="1276" w:type="dxa"/>
            <w:tcMar>
              <w:top w:w="55" w:type="dxa"/>
              <w:left w:w="55" w:type="dxa"/>
              <w:bottom w:w="55" w:type="dxa"/>
              <w:right w:w="55" w:type="dxa"/>
            </w:tcMar>
          </w:tcPr>
          <w:p w14:paraId="7F450F79" w14:textId="77777777" w:rsidR="00306330" w:rsidRPr="00124237" w:rsidRDefault="00306330" w:rsidP="007E6354">
            <w:pPr>
              <w:pStyle w:val="TableContents"/>
              <w:snapToGrid w:val="0"/>
              <w:rPr>
                <w:rFonts w:cs="Times New Roman"/>
                <w:lang w:val="pl-PL"/>
              </w:rPr>
            </w:pPr>
          </w:p>
        </w:tc>
      </w:tr>
      <w:tr w:rsidR="00306330" w:rsidRPr="00124237" w14:paraId="3A8DF108" w14:textId="77777777" w:rsidTr="00DB6F31">
        <w:tc>
          <w:tcPr>
            <w:tcW w:w="767" w:type="dxa"/>
            <w:tcMar>
              <w:top w:w="55" w:type="dxa"/>
              <w:left w:w="55" w:type="dxa"/>
              <w:bottom w:w="55" w:type="dxa"/>
              <w:right w:w="55" w:type="dxa"/>
            </w:tcMar>
          </w:tcPr>
          <w:p w14:paraId="2E163F17" w14:textId="77777777" w:rsidR="00306330" w:rsidRPr="00124237" w:rsidRDefault="00306330" w:rsidP="00A26047">
            <w:pPr>
              <w:pStyle w:val="Lista-kontynuacja2"/>
              <w:widowControl w:val="0"/>
              <w:numPr>
                <w:ilvl w:val="0"/>
                <w:numId w:val="33"/>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267F1B0A" w14:textId="49D734D1" w:rsidR="00306330" w:rsidRPr="00124237" w:rsidRDefault="00306330" w:rsidP="007E6354">
            <w:pPr>
              <w:suppressAutoHyphens w:val="0"/>
            </w:pPr>
            <w:r w:rsidRPr="00124237">
              <w:t>Stojak z 5 zaczepami na worki infuzyjne</w:t>
            </w:r>
            <w:r w:rsidR="00835C5B" w:rsidRPr="00124237">
              <w:t>, obciążenie każdego zaczepu min. 2,5 kg</w:t>
            </w:r>
          </w:p>
        </w:tc>
        <w:tc>
          <w:tcPr>
            <w:tcW w:w="1559" w:type="dxa"/>
            <w:tcMar>
              <w:top w:w="55" w:type="dxa"/>
              <w:left w:w="55" w:type="dxa"/>
              <w:bottom w:w="55" w:type="dxa"/>
              <w:right w:w="55" w:type="dxa"/>
            </w:tcMar>
          </w:tcPr>
          <w:p w14:paraId="753D259F" w14:textId="77777777" w:rsidR="00306330" w:rsidRPr="00124237" w:rsidRDefault="00306330" w:rsidP="007E6354">
            <w:pPr>
              <w:jc w:val="center"/>
            </w:pPr>
            <w:r w:rsidRPr="00124237">
              <w:t>TAK, podać</w:t>
            </w:r>
          </w:p>
        </w:tc>
        <w:tc>
          <w:tcPr>
            <w:tcW w:w="1276" w:type="dxa"/>
            <w:tcMar>
              <w:top w:w="55" w:type="dxa"/>
              <w:left w:w="55" w:type="dxa"/>
              <w:bottom w:w="55" w:type="dxa"/>
              <w:right w:w="55" w:type="dxa"/>
            </w:tcMar>
          </w:tcPr>
          <w:p w14:paraId="45D9408B" w14:textId="77777777" w:rsidR="00306330" w:rsidRPr="00124237" w:rsidRDefault="00306330" w:rsidP="007E6354">
            <w:pPr>
              <w:pStyle w:val="TableContents"/>
              <w:snapToGrid w:val="0"/>
              <w:rPr>
                <w:rFonts w:cs="Times New Roman"/>
                <w:lang w:val="pl-PL"/>
              </w:rPr>
            </w:pPr>
          </w:p>
        </w:tc>
      </w:tr>
      <w:tr w:rsidR="00306330" w:rsidRPr="00124237" w14:paraId="3EE49525" w14:textId="77777777" w:rsidTr="00DB6F31">
        <w:tc>
          <w:tcPr>
            <w:tcW w:w="767" w:type="dxa"/>
            <w:tcMar>
              <w:top w:w="55" w:type="dxa"/>
              <w:left w:w="55" w:type="dxa"/>
              <w:bottom w:w="55" w:type="dxa"/>
              <w:right w:w="55" w:type="dxa"/>
            </w:tcMar>
          </w:tcPr>
          <w:p w14:paraId="7264A641" w14:textId="77777777" w:rsidR="00306330" w:rsidRPr="00124237" w:rsidRDefault="00306330" w:rsidP="00A26047">
            <w:pPr>
              <w:pStyle w:val="Lista-kontynuacja2"/>
              <w:widowControl w:val="0"/>
              <w:numPr>
                <w:ilvl w:val="0"/>
                <w:numId w:val="33"/>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1A4B1077" w14:textId="39C920AD" w:rsidR="00306330" w:rsidRPr="00124237" w:rsidRDefault="00835C5B" w:rsidP="00835C5B">
            <w:pPr>
              <w:suppressAutoHyphens w:val="0"/>
            </w:pPr>
            <w:r w:rsidRPr="00124237">
              <w:t>Regulacja wysokości: 104-211 cm</w:t>
            </w:r>
          </w:p>
        </w:tc>
        <w:tc>
          <w:tcPr>
            <w:tcW w:w="1559" w:type="dxa"/>
            <w:tcMar>
              <w:top w:w="55" w:type="dxa"/>
              <w:left w:w="55" w:type="dxa"/>
              <w:bottom w:w="55" w:type="dxa"/>
              <w:right w:w="55" w:type="dxa"/>
            </w:tcMar>
          </w:tcPr>
          <w:p w14:paraId="4CC35AA7" w14:textId="77777777" w:rsidR="00306330" w:rsidRPr="00124237" w:rsidRDefault="00306330" w:rsidP="007E6354">
            <w:pPr>
              <w:jc w:val="center"/>
            </w:pPr>
            <w:r w:rsidRPr="00124237">
              <w:t>TAK, podać</w:t>
            </w:r>
          </w:p>
        </w:tc>
        <w:tc>
          <w:tcPr>
            <w:tcW w:w="1276" w:type="dxa"/>
            <w:tcMar>
              <w:top w:w="55" w:type="dxa"/>
              <w:left w:w="55" w:type="dxa"/>
              <w:bottom w:w="55" w:type="dxa"/>
              <w:right w:w="55" w:type="dxa"/>
            </w:tcMar>
          </w:tcPr>
          <w:p w14:paraId="7D79A60F" w14:textId="77777777" w:rsidR="00306330" w:rsidRPr="00124237" w:rsidRDefault="00306330" w:rsidP="007E6354">
            <w:pPr>
              <w:pStyle w:val="TableContents"/>
              <w:snapToGrid w:val="0"/>
              <w:rPr>
                <w:rFonts w:cs="Times New Roman"/>
                <w:lang w:val="pl-PL"/>
              </w:rPr>
            </w:pPr>
          </w:p>
        </w:tc>
      </w:tr>
      <w:tr w:rsidR="00306330" w:rsidRPr="00124237" w14:paraId="6C119691" w14:textId="77777777" w:rsidTr="00DB6F31">
        <w:tc>
          <w:tcPr>
            <w:tcW w:w="767" w:type="dxa"/>
            <w:tcMar>
              <w:top w:w="55" w:type="dxa"/>
              <w:left w:w="55" w:type="dxa"/>
              <w:bottom w:w="55" w:type="dxa"/>
              <w:right w:w="55" w:type="dxa"/>
            </w:tcMar>
          </w:tcPr>
          <w:p w14:paraId="623A847B" w14:textId="77777777" w:rsidR="00306330" w:rsidRPr="00124237" w:rsidRDefault="00306330" w:rsidP="00A26047">
            <w:pPr>
              <w:pStyle w:val="Lista-kontynuacja2"/>
              <w:widowControl w:val="0"/>
              <w:numPr>
                <w:ilvl w:val="0"/>
                <w:numId w:val="33"/>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79F94CEE" w14:textId="743F8A36" w:rsidR="00306330" w:rsidRPr="00124237" w:rsidRDefault="00835C5B" w:rsidP="00835C5B">
            <w:pPr>
              <w:suppressAutoHyphens w:val="0"/>
            </w:pPr>
            <w:r w:rsidRPr="00124237">
              <w:t>Waga stojaka: 2,56 kg</w:t>
            </w:r>
          </w:p>
        </w:tc>
        <w:tc>
          <w:tcPr>
            <w:tcW w:w="1559" w:type="dxa"/>
            <w:tcMar>
              <w:top w:w="55" w:type="dxa"/>
              <w:left w:w="55" w:type="dxa"/>
              <w:bottom w:w="55" w:type="dxa"/>
              <w:right w:w="55" w:type="dxa"/>
            </w:tcMar>
          </w:tcPr>
          <w:p w14:paraId="6C093607" w14:textId="77777777" w:rsidR="00306330" w:rsidRPr="00124237" w:rsidRDefault="00306330" w:rsidP="007E6354">
            <w:pPr>
              <w:jc w:val="center"/>
            </w:pPr>
            <w:r w:rsidRPr="00124237">
              <w:t>TAK, podać</w:t>
            </w:r>
          </w:p>
        </w:tc>
        <w:tc>
          <w:tcPr>
            <w:tcW w:w="1276" w:type="dxa"/>
            <w:tcMar>
              <w:top w:w="55" w:type="dxa"/>
              <w:left w:w="55" w:type="dxa"/>
              <w:bottom w:w="55" w:type="dxa"/>
              <w:right w:w="55" w:type="dxa"/>
            </w:tcMar>
          </w:tcPr>
          <w:p w14:paraId="386A9637" w14:textId="77777777" w:rsidR="00306330" w:rsidRPr="00124237" w:rsidRDefault="00306330" w:rsidP="007E6354">
            <w:pPr>
              <w:pStyle w:val="TableContents"/>
              <w:snapToGrid w:val="0"/>
              <w:rPr>
                <w:rFonts w:cs="Times New Roman"/>
                <w:lang w:val="pl-PL"/>
              </w:rPr>
            </w:pPr>
          </w:p>
        </w:tc>
      </w:tr>
      <w:tr w:rsidR="00835C5B" w:rsidRPr="00124237" w14:paraId="37EF76D5" w14:textId="77777777" w:rsidTr="00DB6F31">
        <w:tc>
          <w:tcPr>
            <w:tcW w:w="767" w:type="dxa"/>
            <w:tcMar>
              <w:top w:w="55" w:type="dxa"/>
              <w:left w:w="55" w:type="dxa"/>
              <w:bottom w:w="55" w:type="dxa"/>
              <w:right w:w="55" w:type="dxa"/>
            </w:tcMar>
          </w:tcPr>
          <w:p w14:paraId="25D287BB" w14:textId="77777777" w:rsidR="00835C5B" w:rsidRPr="00124237" w:rsidRDefault="00835C5B" w:rsidP="00A26047">
            <w:pPr>
              <w:pStyle w:val="Lista-kontynuacja2"/>
              <w:widowControl w:val="0"/>
              <w:numPr>
                <w:ilvl w:val="0"/>
                <w:numId w:val="33"/>
              </w:numPr>
              <w:autoSpaceDN w:val="0"/>
              <w:snapToGrid w:val="0"/>
              <w:spacing w:after="0"/>
              <w:ind w:left="720" w:hanging="550"/>
              <w:contextualSpacing w:val="0"/>
              <w:textAlignment w:val="baseline"/>
            </w:pPr>
          </w:p>
        </w:tc>
        <w:tc>
          <w:tcPr>
            <w:tcW w:w="5954" w:type="dxa"/>
            <w:tcMar>
              <w:top w:w="55" w:type="dxa"/>
              <w:left w:w="55" w:type="dxa"/>
              <w:bottom w:w="55" w:type="dxa"/>
              <w:right w:w="55" w:type="dxa"/>
            </w:tcMar>
          </w:tcPr>
          <w:p w14:paraId="18ADC948" w14:textId="36DA0C7D" w:rsidR="00835C5B" w:rsidRPr="00124237" w:rsidRDefault="00835C5B" w:rsidP="00835C5B">
            <w:pPr>
              <w:suppressAutoHyphens w:val="0"/>
            </w:pPr>
            <w:r w:rsidRPr="00124237">
              <w:t>Średnica podstawy: 56 cm</w:t>
            </w:r>
          </w:p>
        </w:tc>
        <w:tc>
          <w:tcPr>
            <w:tcW w:w="1559" w:type="dxa"/>
            <w:tcMar>
              <w:top w:w="55" w:type="dxa"/>
              <w:left w:w="55" w:type="dxa"/>
              <w:bottom w:w="55" w:type="dxa"/>
              <w:right w:w="55" w:type="dxa"/>
            </w:tcMar>
          </w:tcPr>
          <w:p w14:paraId="5E0F9969" w14:textId="21F44182" w:rsidR="00835C5B" w:rsidRPr="00124237" w:rsidRDefault="00835C5B" w:rsidP="007E6354">
            <w:pPr>
              <w:jc w:val="center"/>
            </w:pPr>
            <w:r w:rsidRPr="00124237">
              <w:t>TAK, podać</w:t>
            </w:r>
          </w:p>
        </w:tc>
        <w:tc>
          <w:tcPr>
            <w:tcW w:w="1276" w:type="dxa"/>
            <w:tcMar>
              <w:top w:w="55" w:type="dxa"/>
              <w:left w:w="55" w:type="dxa"/>
              <w:bottom w:w="55" w:type="dxa"/>
              <w:right w:w="55" w:type="dxa"/>
            </w:tcMar>
          </w:tcPr>
          <w:p w14:paraId="177D2B36" w14:textId="77777777" w:rsidR="00835C5B" w:rsidRPr="00124237" w:rsidRDefault="00835C5B" w:rsidP="007E6354">
            <w:pPr>
              <w:pStyle w:val="TableContents"/>
              <w:snapToGrid w:val="0"/>
              <w:rPr>
                <w:rFonts w:cs="Times New Roman"/>
                <w:lang w:val="pl-PL"/>
              </w:rPr>
            </w:pPr>
          </w:p>
        </w:tc>
      </w:tr>
    </w:tbl>
    <w:p w14:paraId="40CF2335" w14:textId="1ACC7419" w:rsidR="00D95E5F" w:rsidRPr="00124237" w:rsidRDefault="00D95E5F">
      <w:pPr>
        <w:pStyle w:val="Akapitzlist1"/>
        <w:spacing w:after="0" w:line="100" w:lineRule="atLeast"/>
        <w:ind w:left="0"/>
        <w:jc w:val="both"/>
      </w:pPr>
    </w:p>
    <w:p w14:paraId="6D6E6CDD" w14:textId="28309F0D" w:rsidR="00622B62" w:rsidRPr="00124237" w:rsidRDefault="00622B62" w:rsidP="00622B62">
      <w:pPr>
        <w:suppressAutoHyphens w:val="0"/>
        <w:ind w:right="502" w:hanging="11"/>
        <w:jc w:val="center"/>
        <w:rPr>
          <w:b/>
          <w:sz w:val="28"/>
          <w:szCs w:val="28"/>
          <w:lang w:eastAsia="pl-PL"/>
        </w:rPr>
      </w:pPr>
      <w:r w:rsidRPr="00124237">
        <w:rPr>
          <w:b/>
          <w:sz w:val="28"/>
          <w:szCs w:val="28"/>
          <w:lang w:eastAsia="pl-PL"/>
        </w:rPr>
        <w:t xml:space="preserve">28. LARYNGOSKOP ŚWIATŁOWODOWY – 2 SZT. </w:t>
      </w:r>
    </w:p>
    <w:p w14:paraId="405346EE" w14:textId="77777777" w:rsidR="00622B62" w:rsidRPr="00124237" w:rsidRDefault="00622B62" w:rsidP="00622B62">
      <w:pPr>
        <w:snapToGrid w:val="0"/>
        <w:rPr>
          <w:color w:val="000000"/>
        </w:rPr>
      </w:pPr>
    </w:p>
    <w:p w14:paraId="5AC91BED"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7041273D"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0E8B4EB1"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Kraj pochodzenia: ………………………………</w:t>
      </w:r>
    </w:p>
    <w:p w14:paraId="115695C6"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41BC8C9E" w14:textId="77777777" w:rsidR="00045D97" w:rsidRPr="00124237" w:rsidRDefault="00045D97" w:rsidP="00045D97">
      <w:pPr>
        <w:rPr>
          <w:i/>
          <w:iCs/>
          <w:color w:val="000000"/>
          <w:sz w:val="28"/>
          <w:szCs w:val="28"/>
          <w:lang w:eastAsia="zh-CN"/>
        </w:rPr>
      </w:pPr>
      <w:r w:rsidRPr="00124237">
        <w:rPr>
          <w:i/>
          <w:iCs/>
          <w:color w:val="000000"/>
          <w:sz w:val="28"/>
          <w:szCs w:val="28"/>
          <w:lang w:eastAsia="zh-CN"/>
        </w:rPr>
        <w:t>wymagane urządzenie fabrycznie nowe, rok produkcji 2021 r</w:t>
      </w:r>
    </w:p>
    <w:p w14:paraId="61120BF3" w14:textId="77777777" w:rsidR="00622B62" w:rsidRPr="00124237" w:rsidRDefault="00622B62" w:rsidP="00622B62"/>
    <w:tbl>
      <w:tblPr>
        <w:tblW w:w="9573" w:type="dxa"/>
        <w:tblInd w:w="-5" w:type="dxa"/>
        <w:tblLayout w:type="fixed"/>
        <w:tblCellMar>
          <w:left w:w="70" w:type="dxa"/>
          <w:right w:w="70" w:type="dxa"/>
        </w:tblCellMar>
        <w:tblLook w:val="0000" w:firstRow="0" w:lastRow="0" w:firstColumn="0" w:lastColumn="0" w:noHBand="0" w:noVBand="0"/>
      </w:tblPr>
      <w:tblGrid>
        <w:gridCol w:w="709"/>
        <w:gridCol w:w="5887"/>
        <w:gridCol w:w="1701"/>
        <w:gridCol w:w="1276"/>
      </w:tblGrid>
      <w:tr w:rsidR="00475287" w:rsidRPr="00124237" w14:paraId="274601AB" w14:textId="77777777" w:rsidTr="00DB6F31">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0C61600B" w14:textId="1D8DA29C" w:rsidR="00475287" w:rsidRPr="00124237" w:rsidRDefault="00475287" w:rsidP="00475287">
            <w:pPr>
              <w:snapToGrid w:val="0"/>
              <w:jc w:val="center"/>
              <w:rPr>
                <w:b/>
                <w:bCs/>
              </w:rPr>
            </w:pPr>
            <w:r w:rsidRPr="00124237">
              <w:rPr>
                <w:b/>
                <w:bCs/>
              </w:rPr>
              <w:t>Lp.</w:t>
            </w:r>
          </w:p>
        </w:tc>
        <w:tc>
          <w:tcPr>
            <w:tcW w:w="5887" w:type="dxa"/>
            <w:tcBorders>
              <w:top w:val="single" w:sz="4" w:space="0" w:color="000000"/>
              <w:left w:val="single" w:sz="4" w:space="0" w:color="000000"/>
              <w:bottom w:val="single" w:sz="4" w:space="0" w:color="000000"/>
            </w:tcBorders>
            <w:shd w:val="clear" w:color="auto" w:fill="auto"/>
            <w:vAlign w:val="center"/>
          </w:tcPr>
          <w:p w14:paraId="0EAE35A7" w14:textId="55CC68AA" w:rsidR="00475287" w:rsidRPr="00124237" w:rsidRDefault="00475287" w:rsidP="00475287">
            <w:pPr>
              <w:snapToGrid w:val="0"/>
              <w:jc w:val="center"/>
              <w:rPr>
                <w:b/>
                <w:bCs/>
              </w:rPr>
            </w:pPr>
            <w:r w:rsidRPr="00124237">
              <w:rPr>
                <w:b/>
                <w:bCs/>
              </w:rPr>
              <w:t>Parametr/warunek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DE974" w14:textId="0A8461C5" w:rsidR="00475287" w:rsidRPr="00124237" w:rsidRDefault="00475287" w:rsidP="00475287">
            <w:pPr>
              <w:jc w:val="center"/>
              <w:rPr>
                <w:b/>
                <w:bCs/>
              </w:rPr>
            </w:pPr>
            <w:r w:rsidRPr="00124237">
              <w:rPr>
                <w:b/>
                <w:bCs/>
              </w:rPr>
              <w:t>Parametr wymagany</w:t>
            </w:r>
          </w:p>
        </w:tc>
        <w:tc>
          <w:tcPr>
            <w:tcW w:w="1276" w:type="dxa"/>
            <w:tcBorders>
              <w:top w:val="single" w:sz="4" w:space="0" w:color="000000"/>
              <w:left w:val="single" w:sz="4" w:space="0" w:color="000000"/>
              <w:bottom w:val="single" w:sz="4" w:space="0" w:color="000000"/>
              <w:right w:val="single" w:sz="4" w:space="0" w:color="000000"/>
            </w:tcBorders>
            <w:vAlign w:val="center"/>
          </w:tcPr>
          <w:p w14:paraId="1F01E8A0" w14:textId="1A9C1358" w:rsidR="00475287" w:rsidRPr="00124237" w:rsidRDefault="00475287" w:rsidP="00475287">
            <w:pPr>
              <w:snapToGrid w:val="0"/>
              <w:jc w:val="center"/>
              <w:rPr>
                <w:b/>
                <w:bCs/>
              </w:rPr>
            </w:pPr>
            <w:r w:rsidRPr="00124237">
              <w:rPr>
                <w:b/>
                <w:bCs/>
              </w:rPr>
              <w:t>Parametr oferowany</w:t>
            </w:r>
          </w:p>
        </w:tc>
      </w:tr>
      <w:tr w:rsidR="006D0F5B" w:rsidRPr="00124237" w14:paraId="4BBB7F40" w14:textId="77777777" w:rsidTr="00DB6F31">
        <w:tc>
          <w:tcPr>
            <w:tcW w:w="709" w:type="dxa"/>
            <w:tcBorders>
              <w:left w:val="single" w:sz="4" w:space="0" w:color="000000"/>
              <w:bottom w:val="single" w:sz="4" w:space="0" w:color="000000"/>
            </w:tcBorders>
            <w:shd w:val="clear" w:color="auto" w:fill="auto"/>
          </w:tcPr>
          <w:p w14:paraId="43BAB1CC" w14:textId="77777777" w:rsidR="006D0F5B" w:rsidRPr="00124237" w:rsidRDefault="006D0F5B" w:rsidP="006D0F5B">
            <w:pPr>
              <w:snapToGrid w:val="0"/>
              <w:jc w:val="center"/>
              <w:rPr>
                <w:color w:val="000000"/>
              </w:rPr>
            </w:pPr>
            <w:r w:rsidRPr="00124237">
              <w:t>1</w:t>
            </w:r>
          </w:p>
        </w:tc>
        <w:tc>
          <w:tcPr>
            <w:tcW w:w="5887" w:type="dxa"/>
            <w:tcBorders>
              <w:left w:val="single" w:sz="4" w:space="0" w:color="000000"/>
              <w:bottom w:val="single" w:sz="4" w:space="0" w:color="000000"/>
            </w:tcBorders>
            <w:shd w:val="clear" w:color="auto" w:fill="auto"/>
          </w:tcPr>
          <w:p w14:paraId="6C43AD2F" w14:textId="77777777" w:rsidR="006D0F5B" w:rsidRPr="00124237" w:rsidRDefault="006D0F5B" w:rsidP="006D0F5B">
            <w:pPr>
              <w:suppressAutoHyphens w:val="0"/>
            </w:pPr>
            <w:r w:rsidRPr="00124237">
              <w:t>Łyżka światłowodowa typu Macintosh do trudnych intubacji,</w:t>
            </w:r>
          </w:p>
          <w:p w14:paraId="7B57C840" w14:textId="77777777" w:rsidR="006D0F5B" w:rsidRPr="00124237" w:rsidRDefault="006D0F5B" w:rsidP="00A26047">
            <w:pPr>
              <w:numPr>
                <w:ilvl w:val="0"/>
                <w:numId w:val="5"/>
              </w:numPr>
              <w:suppressAutoHyphens w:val="0"/>
            </w:pPr>
            <w:r w:rsidRPr="00124237">
              <w:t>ruchoma końcówka uruchamianą za pomocą dźwigni</w:t>
            </w:r>
          </w:p>
          <w:p w14:paraId="71AA39E8" w14:textId="77777777" w:rsidR="006D0F5B" w:rsidRPr="00124237" w:rsidRDefault="006D0F5B" w:rsidP="00A26047">
            <w:pPr>
              <w:numPr>
                <w:ilvl w:val="0"/>
                <w:numId w:val="5"/>
              </w:numPr>
              <w:suppressAutoHyphens w:val="0"/>
            </w:pPr>
            <w:r w:rsidRPr="00124237">
              <w:t>z dodatkowym wyżłobieniem polepszającym wizualizację</w:t>
            </w:r>
          </w:p>
          <w:p w14:paraId="2A7C6076" w14:textId="77777777" w:rsidR="006D0F5B" w:rsidRPr="00124237" w:rsidRDefault="006D0F5B" w:rsidP="00A26047">
            <w:pPr>
              <w:numPr>
                <w:ilvl w:val="0"/>
                <w:numId w:val="5"/>
              </w:numPr>
              <w:suppressAutoHyphens w:val="0"/>
            </w:pPr>
            <w:r w:rsidRPr="00124237">
              <w:t>sztywna metalowa konstrukcja w całości wykonana z wysokiej jakości antymagnetycznej stali nierdzewnej</w:t>
            </w:r>
          </w:p>
          <w:p w14:paraId="008D46FE" w14:textId="77777777" w:rsidR="006D0F5B" w:rsidRPr="00124237" w:rsidRDefault="006D0F5B" w:rsidP="00A26047">
            <w:pPr>
              <w:numPr>
                <w:ilvl w:val="0"/>
                <w:numId w:val="5"/>
              </w:numPr>
              <w:suppressAutoHyphens w:val="0"/>
            </w:pPr>
            <w:r w:rsidRPr="00124237">
              <w:t>szklany światłowód o średnicy 3mm, zapewniający maksymalne skupienie,</w:t>
            </w:r>
          </w:p>
          <w:p w14:paraId="46E9339F" w14:textId="77777777" w:rsidR="006D0F5B" w:rsidRPr="00124237" w:rsidRDefault="006D0F5B" w:rsidP="00A26047">
            <w:pPr>
              <w:numPr>
                <w:ilvl w:val="0"/>
                <w:numId w:val="5"/>
              </w:numPr>
              <w:suppressAutoHyphens w:val="0"/>
            </w:pPr>
            <w:r w:rsidRPr="00124237">
              <w:t>trójstronny zatrzask kulkowy zapewniający stabilne połączenie łyżki z rękojeścią</w:t>
            </w:r>
          </w:p>
          <w:p w14:paraId="7B6E4130" w14:textId="77777777" w:rsidR="006D0F5B" w:rsidRPr="00124237" w:rsidRDefault="006D0F5B" w:rsidP="00A26047">
            <w:pPr>
              <w:numPr>
                <w:ilvl w:val="0"/>
                <w:numId w:val="5"/>
              </w:numPr>
              <w:suppressAutoHyphens w:val="0"/>
            </w:pPr>
            <w:r w:rsidRPr="00124237">
              <w:t>do sterylizacji w autoklawie (4000 cykli w autoklawie),</w:t>
            </w:r>
          </w:p>
          <w:p w14:paraId="4FC7BF5B" w14:textId="77777777" w:rsidR="006D0F5B" w:rsidRPr="00124237" w:rsidRDefault="006D0F5B" w:rsidP="00A26047">
            <w:pPr>
              <w:numPr>
                <w:ilvl w:val="0"/>
                <w:numId w:val="5"/>
              </w:numPr>
              <w:suppressAutoHyphens w:val="0"/>
            </w:pPr>
            <w:r w:rsidRPr="00124237">
              <w:t>trwałe, laserowe oznaczenie typu, rozmiaru i numeru katalogowego na splocie łyżki oraz na dźwigni</w:t>
            </w:r>
          </w:p>
          <w:p w14:paraId="3D04D5B5" w14:textId="77777777" w:rsidR="006D0F5B" w:rsidRPr="00124237" w:rsidRDefault="006D0F5B" w:rsidP="00A26047">
            <w:pPr>
              <w:numPr>
                <w:ilvl w:val="0"/>
                <w:numId w:val="5"/>
              </w:numPr>
              <w:suppressAutoHyphens w:val="0"/>
            </w:pPr>
            <w:r w:rsidRPr="00124237">
              <w:t>kompatybilna z ISO 7376 tzw. „zielona specyfikacja”</w:t>
            </w:r>
          </w:p>
          <w:p w14:paraId="7D875DD0" w14:textId="77777777" w:rsidR="006D0F5B" w:rsidRPr="00124237" w:rsidRDefault="006D0F5B" w:rsidP="006D0F5B">
            <w:pPr>
              <w:suppressAutoHyphens w:val="0"/>
            </w:pPr>
            <w:r w:rsidRPr="00124237">
              <w:t>Rozmiary:</w:t>
            </w:r>
          </w:p>
          <w:p w14:paraId="4D26E554" w14:textId="77777777" w:rsidR="006D0F5B" w:rsidRPr="00124237" w:rsidRDefault="006D0F5B" w:rsidP="006D0F5B">
            <w:pPr>
              <w:suppressAutoHyphens w:val="0"/>
            </w:pPr>
            <w:r w:rsidRPr="00124237">
              <w:lastRenderedPageBreak/>
              <w:t>dla dzieci Nr 2 (100x17mm)</w:t>
            </w:r>
          </w:p>
          <w:p w14:paraId="6838AF97" w14:textId="77777777" w:rsidR="006D0F5B" w:rsidRPr="00124237" w:rsidRDefault="006D0F5B" w:rsidP="006D0F5B">
            <w:pPr>
              <w:suppressAutoHyphens w:val="0"/>
            </w:pPr>
            <w:r w:rsidRPr="00124237">
              <w:t>dla dorosłych Nr 3 (130x18mm)</w:t>
            </w:r>
          </w:p>
          <w:p w14:paraId="61B51928" w14:textId="77777777" w:rsidR="006D0F5B" w:rsidRPr="00124237" w:rsidRDefault="006D0F5B" w:rsidP="006D0F5B">
            <w:pPr>
              <w:suppressAutoHyphens w:val="0"/>
            </w:pPr>
            <w:r w:rsidRPr="00124237">
              <w:t>dla dorosłych duża Nr 4 (155x18mm)</w:t>
            </w:r>
          </w:p>
        </w:tc>
        <w:tc>
          <w:tcPr>
            <w:tcW w:w="1701" w:type="dxa"/>
            <w:tcBorders>
              <w:left w:val="single" w:sz="4" w:space="0" w:color="000000"/>
              <w:bottom w:val="single" w:sz="4" w:space="0" w:color="000000"/>
              <w:right w:val="single" w:sz="4" w:space="0" w:color="000000"/>
            </w:tcBorders>
            <w:shd w:val="clear" w:color="auto" w:fill="auto"/>
          </w:tcPr>
          <w:p w14:paraId="7B93038C" w14:textId="28C8A7F0" w:rsidR="006D0F5B" w:rsidRPr="00124237" w:rsidRDefault="006D0F5B" w:rsidP="006D0F5B">
            <w:pPr>
              <w:snapToGrid w:val="0"/>
              <w:jc w:val="center"/>
              <w:rPr>
                <w:color w:val="000000"/>
              </w:rPr>
            </w:pPr>
            <w:r w:rsidRPr="00124237">
              <w:lastRenderedPageBreak/>
              <w:t>TAK, podać</w:t>
            </w:r>
          </w:p>
        </w:tc>
        <w:tc>
          <w:tcPr>
            <w:tcW w:w="1276" w:type="dxa"/>
            <w:tcBorders>
              <w:left w:val="single" w:sz="4" w:space="0" w:color="000000"/>
              <w:bottom w:val="single" w:sz="4" w:space="0" w:color="000000"/>
              <w:right w:val="single" w:sz="4" w:space="0" w:color="000000"/>
            </w:tcBorders>
          </w:tcPr>
          <w:p w14:paraId="51FC00E7" w14:textId="77777777" w:rsidR="006D0F5B" w:rsidRPr="00124237" w:rsidRDefault="006D0F5B" w:rsidP="006D0F5B">
            <w:pPr>
              <w:snapToGrid w:val="0"/>
              <w:jc w:val="center"/>
              <w:rPr>
                <w:color w:val="000000"/>
              </w:rPr>
            </w:pPr>
          </w:p>
        </w:tc>
      </w:tr>
      <w:tr w:rsidR="006D0F5B" w:rsidRPr="00124237" w14:paraId="64F9C945" w14:textId="77777777" w:rsidTr="00DB6F31">
        <w:tc>
          <w:tcPr>
            <w:tcW w:w="709" w:type="dxa"/>
            <w:tcBorders>
              <w:left w:val="single" w:sz="4" w:space="0" w:color="000000"/>
              <w:bottom w:val="single" w:sz="4" w:space="0" w:color="000000"/>
            </w:tcBorders>
            <w:shd w:val="clear" w:color="auto" w:fill="auto"/>
          </w:tcPr>
          <w:p w14:paraId="730D9237" w14:textId="77777777" w:rsidR="006D0F5B" w:rsidRPr="00124237" w:rsidRDefault="006D0F5B" w:rsidP="006D0F5B">
            <w:pPr>
              <w:snapToGrid w:val="0"/>
              <w:jc w:val="center"/>
              <w:rPr>
                <w:color w:val="000000"/>
              </w:rPr>
            </w:pPr>
            <w:r w:rsidRPr="00124237">
              <w:lastRenderedPageBreak/>
              <w:t>2</w:t>
            </w:r>
          </w:p>
        </w:tc>
        <w:tc>
          <w:tcPr>
            <w:tcW w:w="5887" w:type="dxa"/>
            <w:tcBorders>
              <w:left w:val="single" w:sz="4" w:space="0" w:color="000000"/>
              <w:bottom w:val="single" w:sz="4" w:space="0" w:color="000000"/>
            </w:tcBorders>
            <w:shd w:val="clear" w:color="auto" w:fill="auto"/>
            <w:vAlign w:val="center"/>
          </w:tcPr>
          <w:p w14:paraId="6AAF2B42" w14:textId="77777777" w:rsidR="006D0F5B" w:rsidRPr="00124237" w:rsidRDefault="006D0F5B" w:rsidP="006D0F5B">
            <w:pPr>
              <w:suppressAutoHyphens w:val="0"/>
            </w:pPr>
            <w:r w:rsidRPr="00124237">
              <w:t>Uchwyt kompatybilny z łyżką do trudnych intubacji,</w:t>
            </w:r>
          </w:p>
          <w:p w14:paraId="5D1B76BD" w14:textId="77777777" w:rsidR="006D0F5B" w:rsidRPr="00124237" w:rsidRDefault="006D0F5B" w:rsidP="00A26047">
            <w:pPr>
              <w:numPr>
                <w:ilvl w:val="0"/>
                <w:numId w:val="6"/>
              </w:numPr>
              <w:suppressAutoHyphens w:val="0"/>
            </w:pPr>
            <w:r w:rsidRPr="00124237">
              <w:t>wykonany ze stali nierdzewnej,</w:t>
            </w:r>
          </w:p>
          <w:p w14:paraId="01A722DB" w14:textId="77777777" w:rsidR="006D0F5B" w:rsidRPr="00124237" w:rsidRDefault="006D0F5B" w:rsidP="00A26047">
            <w:pPr>
              <w:numPr>
                <w:ilvl w:val="0"/>
                <w:numId w:val="6"/>
              </w:numPr>
              <w:suppressAutoHyphens w:val="0"/>
            </w:pPr>
            <w:r w:rsidRPr="00124237">
              <w:t>radełkowany,</w:t>
            </w:r>
          </w:p>
          <w:p w14:paraId="03F0D825" w14:textId="77777777" w:rsidR="006D0F5B" w:rsidRPr="00124237" w:rsidRDefault="006D0F5B" w:rsidP="00A26047">
            <w:pPr>
              <w:numPr>
                <w:ilvl w:val="0"/>
                <w:numId w:val="6"/>
              </w:numPr>
              <w:suppressAutoHyphens w:val="0"/>
            </w:pPr>
            <w:r w:rsidRPr="00124237">
              <w:t>z ksenonową żarówką 2,5V,</w:t>
            </w:r>
          </w:p>
          <w:p w14:paraId="49A0B9D7" w14:textId="77777777" w:rsidR="006D0F5B" w:rsidRPr="00124237" w:rsidRDefault="006D0F5B" w:rsidP="00A26047">
            <w:pPr>
              <w:numPr>
                <w:ilvl w:val="0"/>
                <w:numId w:val="6"/>
              </w:numPr>
              <w:suppressAutoHyphens w:val="0"/>
            </w:pPr>
            <w:r w:rsidRPr="00124237">
              <w:t>z metalowym kołnierzem naokoło żarówki kierującym światło bezpośrednio do światłowodu w łyżce,</w:t>
            </w:r>
          </w:p>
          <w:p w14:paraId="36064D7F" w14:textId="77777777" w:rsidR="006D0F5B" w:rsidRPr="00124237" w:rsidRDefault="006D0F5B" w:rsidP="00A26047">
            <w:pPr>
              <w:numPr>
                <w:ilvl w:val="0"/>
                <w:numId w:val="5"/>
              </w:numPr>
              <w:suppressAutoHyphens w:val="0"/>
            </w:pPr>
            <w:r w:rsidRPr="00124237">
              <w:t>do sterylizacji w autoklawie (4000 cykli w autoklawie),</w:t>
            </w:r>
          </w:p>
          <w:p w14:paraId="2AD7DA4E" w14:textId="77777777" w:rsidR="006D0F5B" w:rsidRPr="00124237" w:rsidRDefault="006D0F5B" w:rsidP="00A26047">
            <w:pPr>
              <w:numPr>
                <w:ilvl w:val="0"/>
                <w:numId w:val="6"/>
              </w:numPr>
              <w:suppressAutoHyphens w:val="0"/>
            </w:pPr>
            <w:r w:rsidRPr="00124237">
              <w:t>rozmiar C / Średni / średnica 29mm na dwie baterie LR14 (C)</w:t>
            </w:r>
          </w:p>
          <w:p w14:paraId="35DE9BA8" w14:textId="77777777" w:rsidR="006D0F5B" w:rsidRPr="00124237" w:rsidRDefault="006D0F5B" w:rsidP="00A26047">
            <w:pPr>
              <w:numPr>
                <w:ilvl w:val="0"/>
                <w:numId w:val="6"/>
              </w:numPr>
              <w:suppressAutoHyphens w:val="0"/>
            </w:pPr>
            <w:r w:rsidRPr="00124237">
              <w:t>trwałe, laserowe oznaczenie numeru katalogowego,</w:t>
            </w:r>
          </w:p>
          <w:p w14:paraId="38065426" w14:textId="77777777" w:rsidR="006D0F5B" w:rsidRPr="00124237" w:rsidRDefault="006D0F5B" w:rsidP="00A26047">
            <w:pPr>
              <w:numPr>
                <w:ilvl w:val="0"/>
                <w:numId w:val="6"/>
              </w:numPr>
              <w:suppressAutoHyphens w:val="0"/>
            </w:pPr>
            <w:r w:rsidRPr="00124237">
              <w:t>kompatybilny z ISO 7376 tzw. „zielona specyfikacja” oraz z kolorystycznym oznaczeniem zgodności</w:t>
            </w:r>
          </w:p>
          <w:p w14:paraId="65D700A8" w14:textId="77777777" w:rsidR="006D0F5B" w:rsidRPr="00124237" w:rsidRDefault="006D0F5B" w:rsidP="00A26047">
            <w:pPr>
              <w:numPr>
                <w:ilvl w:val="0"/>
                <w:numId w:val="6"/>
              </w:numPr>
              <w:suppressAutoHyphens w:val="0"/>
            </w:pPr>
            <w:r w:rsidRPr="00124237">
              <w:t>sztywny futerał</w:t>
            </w:r>
          </w:p>
        </w:tc>
        <w:tc>
          <w:tcPr>
            <w:tcW w:w="1701" w:type="dxa"/>
            <w:tcBorders>
              <w:left w:val="single" w:sz="4" w:space="0" w:color="000000"/>
              <w:bottom w:val="single" w:sz="4" w:space="0" w:color="000000"/>
              <w:right w:val="single" w:sz="4" w:space="0" w:color="000000"/>
            </w:tcBorders>
            <w:shd w:val="clear" w:color="auto" w:fill="auto"/>
          </w:tcPr>
          <w:p w14:paraId="0441187B" w14:textId="797E2E8D" w:rsidR="006D0F5B" w:rsidRPr="00124237" w:rsidRDefault="006D0F5B" w:rsidP="006D0F5B">
            <w:pPr>
              <w:snapToGrid w:val="0"/>
              <w:jc w:val="center"/>
              <w:rPr>
                <w:color w:val="000000"/>
              </w:rPr>
            </w:pPr>
            <w:r w:rsidRPr="00124237">
              <w:t>TAK, podać</w:t>
            </w:r>
          </w:p>
        </w:tc>
        <w:tc>
          <w:tcPr>
            <w:tcW w:w="1276" w:type="dxa"/>
            <w:tcBorders>
              <w:left w:val="single" w:sz="4" w:space="0" w:color="000000"/>
              <w:bottom w:val="single" w:sz="4" w:space="0" w:color="000000"/>
              <w:right w:val="single" w:sz="4" w:space="0" w:color="000000"/>
            </w:tcBorders>
          </w:tcPr>
          <w:p w14:paraId="5054EC4B" w14:textId="77777777" w:rsidR="006D0F5B" w:rsidRPr="00124237" w:rsidRDefault="006D0F5B" w:rsidP="006D0F5B">
            <w:pPr>
              <w:snapToGrid w:val="0"/>
              <w:jc w:val="center"/>
              <w:rPr>
                <w:color w:val="000000"/>
              </w:rPr>
            </w:pPr>
          </w:p>
        </w:tc>
      </w:tr>
    </w:tbl>
    <w:p w14:paraId="379B4A12" w14:textId="77777777" w:rsidR="00204727" w:rsidRPr="00124237" w:rsidRDefault="00204727">
      <w:pPr>
        <w:pStyle w:val="Akapitzlist1"/>
        <w:spacing w:after="0" w:line="100" w:lineRule="atLeast"/>
        <w:ind w:left="0"/>
        <w:jc w:val="both"/>
      </w:pPr>
    </w:p>
    <w:p w14:paraId="7D22CF64" w14:textId="6142B55F" w:rsidR="006D0F5B" w:rsidRPr="00124237" w:rsidRDefault="006D0F5B" w:rsidP="006D0F5B">
      <w:pPr>
        <w:suppressAutoHyphens w:val="0"/>
        <w:ind w:right="502" w:hanging="11"/>
        <w:jc w:val="center"/>
        <w:rPr>
          <w:b/>
          <w:sz w:val="28"/>
          <w:szCs w:val="28"/>
          <w:lang w:eastAsia="pl-PL"/>
        </w:rPr>
      </w:pPr>
      <w:r w:rsidRPr="00124237">
        <w:rPr>
          <w:b/>
          <w:sz w:val="28"/>
          <w:szCs w:val="28"/>
          <w:lang w:eastAsia="pl-PL"/>
        </w:rPr>
        <w:t xml:space="preserve">29. NEGATOSKOP CYFROWY – 1 SZT. </w:t>
      </w:r>
    </w:p>
    <w:p w14:paraId="3B7B22B8" w14:textId="77777777" w:rsidR="006D0F5B" w:rsidRPr="00124237" w:rsidRDefault="006D0F5B" w:rsidP="006D0F5B">
      <w:pPr>
        <w:snapToGrid w:val="0"/>
        <w:rPr>
          <w:color w:val="000000"/>
        </w:rPr>
      </w:pPr>
    </w:p>
    <w:p w14:paraId="2A0F92B6"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327C0EAF"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5C4C1CC0"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Kraj pochodzenia: ………………………………</w:t>
      </w:r>
    </w:p>
    <w:p w14:paraId="6EF7CF08"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33CE6B94" w14:textId="77777777" w:rsidR="00045D97" w:rsidRPr="00124237" w:rsidRDefault="00045D97" w:rsidP="00045D97">
      <w:pPr>
        <w:rPr>
          <w:i/>
          <w:iCs/>
          <w:color w:val="000000"/>
          <w:sz w:val="28"/>
          <w:szCs w:val="28"/>
          <w:lang w:eastAsia="zh-CN"/>
        </w:rPr>
      </w:pPr>
      <w:r w:rsidRPr="00124237">
        <w:rPr>
          <w:i/>
          <w:iCs/>
          <w:color w:val="000000"/>
          <w:sz w:val="28"/>
          <w:szCs w:val="28"/>
          <w:lang w:eastAsia="zh-CN"/>
        </w:rPr>
        <w:t>wymagane urządzenie fabrycznie nowe, rok produkcji 2021 r</w:t>
      </w:r>
    </w:p>
    <w:p w14:paraId="34750E87" w14:textId="77777777" w:rsidR="006D0F5B" w:rsidRPr="00124237" w:rsidRDefault="006D0F5B" w:rsidP="006D0F5B">
      <w:pPr>
        <w:pStyle w:val="Akapitzlist1"/>
        <w:spacing w:after="0" w:line="100" w:lineRule="atLeast"/>
        <w:ind w:left="0"/>
        <w:jc w:val="both"/>
        <w:rPr>
          <w:rFonts w:cs="Times New Roman"/>
          <w:i/>
          <w:color w:val="00000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954"/>
        <w:gridCol w:w="1671"/>
        <w:gridCol w:w="1305"/>
      </w:tblGrid>
      <w:tr w:rsidR="00475287" w:rsidRPr="00124237" w14:paraId="323ACC1C" w14:textId="77777777" w:rsidTr="00DB6F31">
        <w:tc>
          <w:tcPr>
            <w:tcW w:w="709" w:type="dxa"/>
            <w:vAlign w:val="center"/>
          </w:tcPr>
          <w:p w14:paraId="20F3FB13" w14:textId="58F3666A" w:rsidR="00475287" w:rsidRPr="00124237" w:rsidRDefault="00475287" w:rsidP="00475287">
            <w:pPr>
              <w:jc w:val="center"/>
              <w:rPr>
                <w:b/>
                <w:sz w:val="20"/>
                <w:szCs w:val="20"/>
              </w:rPr>
            </w:pPr>
            <w:r w:rsidRPr="00124237">
              <w:rPr>
                <w:b/>
                <w:bCs/>
              </w:rPr>
              <w:t>Lp.</w:t>
            </w:r>
          </w:p>
        </w:tc>
        <w:tc>
          <w:tcPr>
            <w:tcW w:w="5954" w:type="dxa"/>
            <w:shd w:val="clear" w:color="auto" w:fill="auto"/>
            <w:vAlign w:val="center"/>
          </w:tcPr>
          <w:p w14:paraId="4AF3C126" w14:textId="5184E052" w:rsidR="00475287" w:rsidRPr="00124237" w:rsidRDefault="00475287" w:rsidP="00475287">
            <w:pPr>
              <w:jc w:val="center"/>
              <w:rPr>
                <w:b/>
                <w:sz w:val="20"/>
                <w:szCs w:val="20"/>
              </w:rPr>
            </w:pPr>
            <w:r w:rsidRPr="00124237">
              <w:rPr>
                <w:b/>
                <w:bCs/>
              </w:rPr>
              <w:t>Parametr/warunek</w:t>
            </w:r>
          </w:p>
        </w:tc>
        <w:tc>
          <w:tcPr>
            <w:tcW w:w="1671" w:type="dxa"/>
            <w:vAlign w:val="center"/>
          </w:tcPr>
          <w:p w14:paraId="04459FF5" w14:textId="68CDAD6D" w:rsidR="00475287" w:rsidRPr="00124237" w:rsidRDefault="00475287" w:rsidP="00475287">
            <w:pPr>
              <w:jc w:val="center"/>
              <w:rPr>
                <w:b/>
                <w:sz w:val="20"/>
                <w:szCs w:val="20"/>
              </w:rPr>
            </w:pPr>
            <w:r w:rsidRPr="00124237">
              <w:rPr>
                <w:b/>
                <w:bCs/>
              </w:rPr>
              <w:t>Parametr wymagany</w:t>
            </w:r>
          </w:p>
        </w:tc>
        <w:tc>
          <w:tcPr>
            <w:tcW w:w="1305" w:type="dxa"/>
            <w:vAlign w:val="center"/>
          </w:tcPr>
          <w:p w14:paraId="7E16229D" w14:textId="01FB1EEE" w:rsidR="00475287" w:rsidRPr="00124237" w:rsidRDefault="00475287" w:rsidP="00475287">
            <w:pPr>
              <w:jc w:val="center"/>
              <w:rPr>
                <w:b/>
                <w:sz w:val="20"/>
                <w:szCs w:val="20"/>
              </w:rPr>
            </w:pPr>
            <w:r w:rsidRPr="00124237">
              <w:rPr>
                <w:b/>
                <w:bCs/>
              </w:rPr>
              <w:t>Parametr oferowany</w:t>
            </w:r>
          </w:p>
        </w:tc>
      </w:tr>
      <w:tr w:rsidR="006D0F5B" w:rsidRPr="00124237" w14:paraId="545FDF5D" w14:textId="77777777" w:rsidTr="00DB6F31">
        <w:tc>
          <w:tcPr>
            <w:tcW w:w="709" w:type="dxa"/>
          </w:tcPr>
          <w:p w14:paraId="14B51761" w14:textId="4F38CA58" w:rsidR="006D0F5B" w:rsidRPr="00124237" w:rsidRDefault="006D0F5B" w:rsidP="00A26047">
            <w:pPr>
              <w:numPr>
                <w:ilvl w:val="0"/>
                <w:numId w:val="35"/>
              </w:numPr>
            </w:pPr>
          </w:p>
        </w:tc>
        <w:tc>
          <w:tcPr>
            <w:tcW w:w="5954" w:type="dxa"/>
            <w:shd w:val="clear" w:color="auto" w:fill="auto"/>
          </w:tcPr>
          <w:p w14:paraId="0744CEA7" w14:textId="6B6C67CC" w:rsidR="006D0F5B" w:rsidRPr="00124237" w:rsidRDefault="006D0F5B" w:rsidP="001A6E19">
            <w:r w:rsidRPr="00124237">
              <w:t xml:space="preserve">Wersja mobilna na statywie jezdnym z blokowanymi kółkami </w:t>
            </w:r>
            <w:r w:rsidR="001A6E19" w:rsidRPr="00124237">
              <w:t xml:space="preserve">lub natynkowa – wybór na etapie realizacji </w:t>
            </w:r>
          </w:p>
        </w:tc>
        <w:tc>
          <w:tcPr>
            <w:tcW w:w="1671" w:type="dxa"/>
          </w:tcPr>
          <w:p w14:paraId="75B8813B" w14:textId="4EBA7B17" w:rsidR="006D0F5B" w:rsidRPr="00124237" w:rsidRDefault="006D0F5B" w:rsidP="006D0F5B">
            <w:pPr>
              <w:jc w:val="center"/>
              <w:rPr>
                <w:sz w:val="20"/>
                <w:szCs w:val="20"/>
              </w:rPr>
            </w:pPr>
            <w:r w:rsidRPr="00124237">
              <w:t>TAK, podać</w:t>
            </w:r>
          </w:p>
        </w:tc>
        <w:tc>
          <w:tcPr>
            <w:tcW w:w="1305" w:type="dxa"/>
          </w:tcPr>
          <w:p w14:paraId="4D947BD8" w14:textId="75572A6A" w:rsidR="006D0F5B" w:rsidRPr="00124237" w:rsidRDefault="006D0F5B" w:rsidP="006D0F5B">
            <w:pPr>
              <w:rPr>
                <w:sz w:val="20"/>
                <w:szCs w:val="20"/>
              </w:rPr>
            </w:pPr>
          </w:p>
        </w:tc>
      </w:tr>
      <w:tr w:rsidR="006D0F5B" w:rsidRPr="00124237" w14:paraId="22A3D2F4" w14:textId="77777777" w:rsidTr="00DB6F31">
        <w:tc>
          <w:tcPr>
            <w:tcW w:w="709" w:type="dxa"/>
          </w:tcPr>
          <w:p w14:paraId="7D08E114" w14:textId="50B77612" w:rsidR="006D0F5B" w:rsidRPr="00124237" w:rsidRDefault="006D0F5B" w:rsidP="00A26047">
            <w:pPr>
              <w:numPr>
                <w:ilvl w:val="0"/>
                <w:numId w:val="35"/>
              </w:numPr>
            </w:pPr>
          </w:p>
        </w:tc>
        <w:tc>
          <w:tcPr>
            <w:tcW w:w="5954" w:type="dxa"/>
            <w:shd w:val="clear" w:color="auto" w:fill="auto"/>
          </w:tcPr>
          <w:p w14:paraId="58AFA47D" w14:textId="77777777" w:rsidR="006D0F5B" w:rsidRPr="00124237" w:rsidRDefault="006D0F5B" w:rsidP="006D0F5B">
            <w:r w:rsidRPr="00124237">
              <w:t>Napięcie zasilania 230 V 50Hz</w:t>
            </w:r>
          </w:p>
        </w:tc>
        <w:tc>
          <w:tcPr>
            <w:tcW w:w="1671" w:type="dxa"/>
          </w:tcPr>
          <w:p w14:paraId="654642B9" w14:textId="1F02AD82" w:rsidR="006D0F5B" w:rsidRPr="00124237" w:rsidRDefault="006D0F5B" w:rsidP="006D0F5B">
            <w:pPr>
              <w:jc w:val="center"/>
              <w:rPr>
                <w:sz w:val="20"/>
                <w:szCs w:val="20"/>
              </w:rPr>
            </w:pPr>
            <w:r w:rsidRPr="00124237">
              <w:t>TAK, podać</w:t>
            </w:r>
          </w:p>
        </w:tc>
        <w:tc>
          <w:tcPr>
            <w:tcW w:w="1305" w:type="dxa"/>
          </w:tcPr>
          <w:p w14:paraId="537AA1F3" w14:textId="2C030E4F" w:rsidR="006D0F5B" w:rsidRPr="00124237" w:rsidRDefault="006D0F5B" w:rsidP="006D0F5B">
            <w:pPr>
              <w:rPr>
                <w:sz w:val="20"/>
                <w:szCs w:val="20"/>
              </w:rPr>
            </w:pPr>
          </w:p>
        </w:tc>
      </w:tr>
      <w:tr w:rsidR="006D0F5B" w:rsidRPr="00124237" w14:paraId="63B071CE" w14:textId="77777777" w:rsidTr="00DB6F31">
        <w:tc>
          <w:tcPr>
            <w:tcW w:w="709" w:type="dxa"/>
          </w:tcPr>
          <w:p w14:paraId="01E08ECB" w14:textId="29398428" w:rsidR="006D0F5B" w:rsidRPr="00124237" w:rsidRDefault="006D0F5B" w:rsidP="00A26047">
            <w:pPr>
              <w:numPr>
                <w:ilvl w:val="0"/>
                <w:numId w:val="35"/>
              </w:numPr>
            </w:pPr>
          </w:p>
        </w:tc>
        <w:tc>
          <w:tcPr>
            <w:tcW w:w="5954" w:type="dxa"/>
            <w:shd w:val="clear" w:color="auto" w:fill="auto"/>
          </w:tcPr>
          <w:p w14:paraId="1ED2C569" w14:textId="77777777" w:rsidR="006D0F5B" w:rsidRPr="00124237" w:rsidRDefault="006D0F5B" w:rsidP="006D0F5B">
            <w:r w:rsidRPr="00124237">
              <w:t>Zabezpieczenie przeciwpożarowe: klasa I</w:t>
            </w:r>
          </w:p>
        </w:tc>
        <w:tc>
          <w:tcPr>
            <w:tcW w:w="1671" w:type="dxa"/>
          </w:tcPr>
          <w:p w14:paraId="16EC0173" w14:textId="25E92EC0" w:rsidR="006D0F5B" w:rsidRPr="00124237" w:rsidRDefault="006D0F5B" w:rsidP="006D0F5B">
            <w:pPr>
              <w:jc w:val="center"/>
              <w:rPr>
                <w:sz w:val="20"/>
                <w:szCs w:val="20"/>
              </w:rPr>
            </w:pPr>
            <w:r w:rsidRPr="00124237">
              <w:t>TAK, podać</w:t>
            </w:r>
          </w:p>
        </w:tc>
        <w:tc>
          <w:tcPr>
            <w:tcW w:w="1305" w:type="dxa"/>
          </w:tcPr>
          <w:p w14:paraId="77005B03" w14:textId="0C48B276" w:rsidR="006D0F5B" w:rsidRPr="00124237" w:rsidRDefault="006D0F5B" w:rsidP="006D0F5B">
            <w:pPr>
              <w:rPr>
                <w:sz w:val="20"/>
                <w:szCs w:val="20"/>
              </w:rPr>
            </w:pPr>
          </w:p>
        </w:tc>
      </w:tr>
      <w:tr w:rsidR="006D0F5B" w:rsidRPr="00124237" w14:paraId="339F78B0" w14:textId="77777777" w:rsidTr="00DB6F31">
        <w:tc>
          <w:tcPr>
            <w:tcW w:w="709" w:type="dxa"/>
          </w:tcPr>
          <w:p w14:paraId="030AE573" w14:textId="1E8FB06D" w:rsidR="006D0F5B" w:rsidRPr="00124237" w:rsidRDefault="006D0F5B" w:rsidP="00A26047">
            <w:pPr>
              <w:numPr>
                <w:ilvl w:val="0"/>
                <w:numId w:val="35"/>
              </w:numPr>
            </w:pPr>
          </w:p>
        </w:tc>
        <w:tc>
          <w:tcPr>
            <w:tcW w:w="5954" w:type="dxa"/>
            <w:shd w:val="clear" w:color="auto" w:fill="auto"/>
          </w:tcPr>
          <w:p w14:paraId="541118AF" w14:textId="77777777" w:rsidR="006D0F5B" w:rsidRPr="00124237" w:rsidRDefault="006D0F5B" w:rsidP="006D0F5B">
            <w:r w:rsidRPr="00124237">
              <w:t>Pobór energii – max 250W</w:t>
            </w:r>
          </w:p>
        </w:tc>
        <w:tc>
          <w:tcPr>
            <w:tcW w:w="1671" w:type="dxa"/>
          </w:tcPr>
          <w:p w14:paraId="2EECDC5A" w14:textId="60103FC1" w:rsidR="006D0F5B" w:rsidRPr="00124237" w:rsidRDefault="006D0F5B" w:rsidP="006D0F5B">
            <w:pPr>
              <w:jc w:val="center"/>
              <w:rPr>
                <w:sz w:val="20"/>
                <w:szCs w:val="20"/>
              </w:rPr>
            </w:pPr>
            <w:r w:rsidRPr="00124237">
              <w:t>TAK, podać</w:t>
            </w:r>
          </w:p>
        </w:tc>
        <w:tc>
          <w:tcPr>
            <w:tcW w:w="1305" w:type="dxa"/>
          </w:tcPr>
          <w:p w14:paraId="4FCE2CF4" w14:textId="0164DC9E" w:rsidR="006D0F5B" w:rsidRPr="00124237" w:rsidRDefault="006D0F5B" w:rsidP="006D0F5B">
            <w:pPr>
              <w:rPr>
                <w:color w:val="000000"/>
                <w:sz w:val="20"/>
                <w:szCs w:val="20"/>
              </w:rPr>
            </w:pPr>
          </w:p>
        </w:tc>
      </w:tr>
      <w:tr w:rsidR="006D0F5B" w:rsidRPr="00124237" w14:paraId="47539FC4" w14:textId="77777777" w:rsidTr="00DB6F31">
        <w:tc>
          <w:tcPr>
            <w:tcW w:w="709" w:type="dxa"/>
          </w:tcPr>
          <w:p w14:paraId="07E5CEEF" w14:textId="096FFA6D" w:rsidR="006D0F5B" w:rsidRPr="00124237" w:rsidRDefault="006D0F5B" w:rsidP="00A26047">
            <w:pPr>
              <w:numPr>
                <w:ilvl w:val="0"/>
                <w:numId w:val="35"/>
              </w:numPr>
            </w:pPr>
          </w:p>
        </w:tc>
        <w:tc>
          <w:tcPr>
            <w:tcW w:w="5954" w:type="dxa"/>
            <w:shd w:val="clear" w:color="auto" w:fill="auto"/>
          </w:tcPr>
          <w:p w14:paraId="164055E2" w14:textId="77777777" w:rsidR="006D0F5B" w:rsidRPr="00124237" w:rsidRDefault="006D0F5B" w:rsidP="006D0F5B">
            <w:r w:rsidRPr="00124237">
              <w:t>System komputerowy:</w:t>
            </w:r>
          </w:p>
          <w:p w14:paraId="3D2B7546" w14:textId="77777777" w:rsidR="006D0F5B" w:rsidRPr="00124237" w:rsidRDefault="006D0F5B" w:rsidP="006D0F5B">
            <w:r w:rsidRPr="00124237">
              <w:t>Procesor Intel – min. i5 lub i7; 3,1 GHz</w:t>
            </w:r>
          </w:p>
          <w:p w14:paraId="473EE4C8" w14:textId="77777777" w:rsidR="006D0F5B" w:rsidRPr="00124237" w:rsidRDefault="006D0F5B" w:rsidP="006D0F5B">
            <w:r w:rsidRPr="00124237">
              <w:t>RAM - min 16GB</w:t>
            </w:r>
          </w:p>
          <w:p w14:paraId="52DBAB24" w14:textId="77777777" w:rsidR="006D0F5B" w:rsidRPr="00124237" w:rsidRDefault="006D0F5B" w:rsidP="006D0F5B">
            <w:r w:rsidRPr="00124237">
              <w:t>Dysk twardy – min. 1TB z możliwością pracy w trybie RAID</w:t>
            </w:r>
          </w:p>
          <w:p w14:paraId="50415FCA" w14:textId="77777777" w:rsidR="006D0F5B" w:rsidRPr="00124237" w:rsidRDefault="006D0F5B" w:rsidP="006D0F5B">
            <w:r w:rsidRPr="00124237">
              <w:t>Gniazda sieciowe zabezpieczone przed zalaniem:</w:t>
            </w:r>
          </w:p>
          <w:p w14:paraId="7704AECF" w14:textId="77777777" w:rsidR="006D0F5B" w:rsidRPr="00124237" w:rsidRDefault="006D0F5B" w:rsidP="006D0F5B">
            <w:r w:rsidRPr="00124237">
              <w:t>- LAN 10/100/1000Gb</w:t>
            </w:r>
          </w:p>
          <w:p w14:paraId="09B320A8" w14:textId="77777777" w:rsidR="006D0F5B" w:rsidRPr="00124237" w:rsidRDefault="006D0F5B" w:rsidP="006D0F5B">
            <w:r w:rsidRPr="00124237">
              <w:t>- USB – min 2 szt</w:t>
            </w:r>
          </w:p>
          <w:p w14:paraId="37F87E69" w14:textId="77777777" w:rsidR="006D0F5B" w:rsidRPr="00124237" w:rsidRDefault="006D0F5B" w:rsidP="006D0F5B">
            <w:r w:rsidRPr="00124237">
              <w:t>Karta graficzna dedykowana do zastosowań profesjonalnych</w:t>
            </w:r>
          </w:p>
          <w:p w14:paraId="53165085" w14:textId="77777777" w:rsidR="006D0F5B" w:rsidRPr="00124237" w:rsidRDefault="006D0F5B" w:rsidP="006D0F5B">
            <w:r w:rsidRPr="00124237">
              <w:t>Stacja – nagrywarka CD-ROM/DVD</w:t>
            </w:r>
          </w:p>
          <w:p w14:paraId="1A1BD802" w14:textId="77777777" w:rsidR="006D0F5B" w:rsidRPr="00124237" w:rsidRDefault="006D0F5B" w:rsidP="006D0F5B">
            <w:r w:rsidRPr="00124237">
              <w:t>System operacyjny – min. Windows 7 Pro</w:t>
            </w:r>
          </w:p>
        </w:tc>
        <w:tc>
          <w:tcPr>
            <w:tcW w:w="1671" w:type="dxa"/>
          </w:tcPr>
          <w:p w14:paraId="393A8876" w14:textId="1D0DBA35" w:rsidR="006D0F5B" w:rsidRPr="00124237" w:rsidRDefault="006D0F5B" w:rsidP="006D0F5B">
            <w:pPr>
              <w:jc w:val="center"/>
              <w:rPr>
                <w:sz w:val="20"/>
                <w:szCs w:val="20"/>
              </w:rPr>
            </w:pPr>
            <w:r w:rsidRPr="00124237">
              <w:t>TAK, podać</w:t>
            </w:r>
          </w:p>
        </w:tc>
        <w:tc>
          <w:tcPr>
            <w:tcW w:w="1305" w:type="dxa"/>
          </w:tcPr>
          <w:p w14:paraId="7E4C11CB" w14:textId="1570599D" w:rsidR="006D0F5B" w:rsidRPr="00124237" w:rsidRDefault="006D0F5B" w:rsidP="006D0F5B">
            <w:pPr>
              <w:rPr>
                <w:sz w:val="20"/>
                <w:szCs w:val="20"/>
              </w:rPr>
            </w:pPr>
          </w:p>
        </w:tc>
      </w:tr>
      <w:tr w:rsidR="006D0F5B" w:rsidRPr="00124237" w14:paraId="7963A83D" w14:textId="77777777" w:rsidTr="00DB6F31">
        <w:tc>
          <w:tcPr>
            <w:tcW w:w="709" w:type="dxa"/>
          </w:tcPr>
          <w:p w14:paraId="6E250854" w14:textId="44DAC6C3" w:rsidR="006D0F5B" w:rsidRPr="00124237" w:rsidRDefault="006D0F5B" w:rsidP="00A26047">
            <w:pPr>
              <w:pStyle w:val="Bezodstpw"/>
              <w:numPr>
                <w:ilvl w:val="0"/>
                <w:numId w:val="35"/>
              </w:numPr>
              <w:rPr>
                <w:rFonts w:ascii="Times New Roman" w:hAnsi="Times New Roman"/>
                <w:sz w:val="24"/>
                <w:szCs w:val="24"/>
                <w:lang w:val="pl-PL" w:eastAsia="pl-PL"/>
              </w:rPr>
            </w:pPr>
          </w:p>
        </w:tc>
        <w:tc>
          <w:tcPr>
            <w:tcW w:w="5954" w:type="dxa"/>
            <w:shd w:val="clear" w:color="auto" w:fill="auto"/>
          </w:tcPr>
          <w:p w14:paraId="1DBD6E76" w14:textId="77777777" w:rsidR="006D0F5B" w:rsidRPr="00124237" w:rsidRDefault="006D0F5B" w:rsidP="006D0F5B">
            <w:pPr>
              <w:pStyle w:val="Bezodstpw"/>
              <w:rPr>
                <w:rFonts w:ascii="Times New Roman" w:hAnsi="Times New Roman"/>
                <w:sz w:val="24"/>
                <w:szCs w:val="24"/>
                <w:lang w:val="pl-PL"/>
              </w:rPr>
            </w:pPr>
            <w:r w:rsidRPr="00124237">
              <w:rPr>
                <w:rFonts w:ascii="Times New Roman" w:hAnsi="Times New Roman"/>
                <w:sz w:val="24"/>
                <w:szCs w:val="24"/>
                <w:lang w:val="pl-PL"/>
              </w:rPr>
              <w:t>Dwa monitory medyczne referencyjne w każdej stacji:</w:t>
            </w:r>
          </w:p>
          <w:p w14:paraId="074366BC" w14:textId="77777777" w:rsidR="006D0F5B" w:rsidRPr="00124237" w:rsidRDefault="006D0F5B" w:rsidP="006D0F5B">
            <w:pPr>
              <w:pStyle w:val="Bezodstpw"/>
              <w:rPr>
                <w:rFonts w:ascii="Times New Roman" w:hAnsi="Times New Roman"/>
                <w:sz w:val="24"/>
                <w:szCs w:val="24"/>
                <w:lang w:val="pl-PL"/>
              </w:rPr>
            </w:pPr>
            <w:r w:rsidRPr="00124237">
              <w:rPr>
                <w:rFonts w:ascii="Times New Roman" w:hAnsi="Times New Roman"/>
                <w:sz w:val="24"/>
                <w:szCs w:val="24"/>
                <w:lang w:val="pl-PL"/>
              </w:rPr>
              <w:t>- 47 cali / 21 cali o rozdzielczości min. 2MP</w:t>
            </w:r>
            <w:r w:rsidRPr="00124237">
              <w:rPr>
                <w:rFonts w:ascii="Times New Roman" w:eastAsia="Times New Roman" w:hAnsi="Times New Roman"/>
                <w:sz w:val="24"/>
                <w:szCs w:val="24"/>
                <w:lang w:val="pl-PL" w:eastAsia="pl-PL"/>
              </w:rPr>
              <w:t>, które oprócz wyświetlania obrazów kolorowych posiadają wbudowany tryb pracy zgodne z DICOM-CL (szary),</w:t>
            </w:r>
          </w:p>
          <w:p w14:paraId="3FC8E0CF" w14:textId="77777777" w:rsidR="006D0F5B" w:rsidRPr="00124237" w:rsidRDefault="006D0F5B" w:rsidP="006D0F5B">
            <w:pPr>
              <w:pStyle w:val="Bezodstpw"/>
              <w:rPr>
                <w:rFonts w:ascii="Times New Roman" w:hAnsi="Times New Roman"/>
                <w:sz w:val="24"/>
                <w:szCs w:val="24"/>
                <w:lang w:val="pl-PL"/>
              </w:rPr>
            </w:pPr>
            <w:r w:rsidRPr="00124237">
              <w:rPr>
                <w:rFonts w:ascii="Times New Roman" w:hAnsi="Times New Roman"/>
                <w:sz w:val="24"/>
                <w:szCs w:val="24"/>
                <w:lang w:val="pl-PL"/>
              </w:rPr>
              <w:t>- wejścia sygnałów wizyjnych HDMI,VGA, S-Video, HD SDI, Composite, DVI-D</w:t>
            </w:r>
          </w:p>
          <w:p w14:paraId="18654CFA" w14:textId="77777777" w:rsidR="006D0F5B" w:rsidRPr="00124237" w:rsidRDefault="006D0F5B" w:rsidP="006D0F5B">
            <w:pPr>
              <w:pStyle w:val="Bezodstpw"/>
              <w:rPr>
                <w:rFonts w:ascii="Times New Roman" w:hAnsi="Times New Roman"/>
                <w:sz w:val="24"/>
                <w:szCs w:val="24"/>
                <w:lang w:val="pl-PL"/>
              </w:rPr>
            </w:pPr>
            <w:r w:rsidRPr="00124237">
              <w:rPr>
                <w:rFonts w:ascii="Times New Roman" w:hAnsi="Times New Roman"/>
                <w:sz w:val="24"/>
                <w:szCs w:val="24"/>
                <w:lang w:val="pl-PL"/>
              </w:rPr>
              <w:lastRenderedPageBreak/>
              <w:t>- 2x USB</w:t>
            </w:r>
          </w:p>
          <w:p w14:paraId="0146DC41" w14:textId="77777777" w:rsidR="006D0F5B" w:rsidRPr="00124237" w:rsidRDefault="006D0F5B" w:rsidP="006D0F5B">
            <w:pPr>
              <w:pStyle w:val="Bezodstpw"/>
              <w:rPr>
                <w:rFonts w:ascii="Times New Roman" w:hAnsi="Times New Roman"/>
                <w:sz w:val="24"/>
                <w:szCs w:val="24"/>
                <w:lang w:val="pl-PL"/>
              </w:rPr>
            </w:pPr>
            <w:r w:rsidRPr="00124237">
              <w:rPr>
                <w:rFonts w:ascii="Times New Roman" w:hAnsi="Times New Roman"/>
                <w:sz w:val="24"/>
                <w:szCs w:val="24"/>
                <w:lang w:val="pl-PL"/>
              </w:rPr>
              <w:t>- wyjście sygnałów HDMI, DVI-D</w:t>
            </w:r>
          </w:p>
          <w:p w14:paraId="167C5D64" w14:textId="77777777" w:rsidR="006D0F5B" w:rsidRPr="00124237" w:rsidRDefault="006D0F5B" w:rsidP="006D0F5B">
            <w:pPr>
              <w:autoSpaceDE w:val="0"/>
              <w:autoSpaceDN w:val="0"/>
              <w:adjustRightInd w:val="0"/>
            </w:pPr>
            <w:r w:rsidRPr="00124237">
              <w:t>- szyba osłaniająca ekran monitora wykonana ze specjalnego szkła z powłoką antyrefleksyjną redukującą niepożądane efekty świetlne</w:t>
            </w:r>
          </w:p>
        </w:tc>
        <w:tc>
          <w:tcPr>
            <w:tcW w:w="1671" w:type="dxa"/>
          </w:tcPr>
          <w:p w14:paraId="3C178C83" w14:textId="3A41B3CC" w:rsidR="006D0F5B" w:rsidRPr="00124237" w:rsidRDefault="006D0F5B" w:rsidP="006D0F5B">
            <w:pPr>
              <w:pStyle w:val="Bezodstpw"/>
              <w:jc w:val="center"/>
              <w:rPr>
                <w:rFonts w:ascii="Times New Roman" w:hAnsi="Times New Roman"/>
                <w:sz w:val="20"/>
                <w:szCs w:val="20"/>
                <w:lang w:val="pl-PL" w:eastAsia="pl-PL"/>
              </w:rPr>
            </w:pPr>
            <w:r w:rsidRPr="00124237">
              <w:rPr>
                <w:rFonts w:ascii="Times New Roman" w:hAnsi="Times New Roman"/>
                <w:sz w:val="24"/>
                <w:szCs w:val="24"/>
                <w:lang w:val="pl-PL"/>
              </w:rPr>
              <w:lastRenderedPageBreak/>
              <w:t>TAK, podać</w:t>
            </w:r>
          </w:p>
        </w:tc>
        <w:tc>
          <w:tcPr>
            <w:tcW w:w="1305" w:type="dxa"/>
          </w:tcPr>
          <w:p w14:paraId="663E26CE" w14:textId="122AA911" w:rsidR="006D0F5B" w:rsidRPr="00124237" w:rsidRDefault="006D0F5B" w:rsidP="006D0F5B">
            <w:pPr>
              <w:pStyle w:val="Bezodstpw"/>
              <w:rPr>
                <w:rFonts w:ascii="Times New Roman" w:hAnsi="Times New Roman"/>
                <w:sz w:val="20"/>
                <w:szCs w:val="20"/>
                <w:lang w:val="pl-PL" w:eastAsia="pl-PL"/>
              </w:rPr>
            </w:pPr>
          </w:p>
        </w:tc>
      </w:tr>
      <w:tr w:rsidR="006D0F5B" w:rsidRPr="00124237" w14:paraId="0751E79C" w14:textId="77777777" w:rsidTr="00DB6F31">
        <w:tc>
          <w:tcPr>
            <w:tcW w:w="709" w:type="dxa"/>
          </w:tcPr>
          <w:p w14:paraId="7F3A3294" w14:textId="180804E1" w:rsidR="006D0F5B" w:rsidRPr="00124237" w:rsidRDefault="006D0F5B" w:rsidP="00A26047">
            <w:pPr>
              <w:numPr>
                <w:ilvl w:val="0"/>
                <w:numId w:val="35"/>
              </w:numPr>
            </w:pPr>
          </w:p>
        </w:tc>
        <w:tc>
          <w:tcPr>
            <w:tcW w:w="5954" w:type="dxa"/>
            <w:shd w:val="clear" w:color="auto" w:fill="auto"/>
          </w:tcPr>
          <w:p w14:paraId="76B352DF" w14:textId="77777777" w:rsidR="006D0F5B" w:rsidRPr="00124237" w:rsidRDefault="006D0F5B" w:rsidP="006D0F5B">
            <w:pPr>
              <w:autoSpaceDE w:val="0"/>
              <w:autoSpaceDN w:val="0"/>
              <w:adjustRightInd w:val="0"/>
            </w:pPr>
            <w:r w:rsidRPr="00124237">
              <w:t>Łatwa do dezynfekcji, składana medyczna klawiatura podfoliowa zintegrowana z touchpad’em, z powłoką</w:t>
            </w:r>
          </w:p>
          <w:p w14:paraId="587F1FA2" w14:textId="77777777" w:rsidR="006D0F5B" w:rsidRPr="00124237" w:rsidRDefault="006D0F5B" w:rsidP="006D0F5B">
            <w:r w:rsidRPr="00124237">
              <w:t>antybakteryjną</w:t>
            </w:r>
          </w:p>
        </w:tc>
        <w:tc>
          <w:tcPr>
            <w:tcW w:w="1671" w:type="dxa"/>
          </w:tcPr>
          <w:p w14:paraId="1FED75FA" w14:textId="349EC818" w:rsidR="006D0F5B" w:rsidRPr="00124237" w:rsidRDefault="006D0F5B" w:rsidP="006D0F5B">
            <w:pPr>
              <w:jc w:val="center"/>
              <w:rPr>
                <w:sz w:val="20"/>
                <w:szCs w:val="20"/>
              </w:rPr>
            </w:pPr>
            <w:r w:rsidRPr="00124237">
              <w:t>TAK, podać</w:t>
            </w:r>
          </w:p>
        </w:tc>
        <w:tc>
          <w:tcPr>
            <w:tcW w:w="1305" w:type="dxa"/>
          </w:tcPr>
          <w:p w14:paraId="1AFD6D2C" w14:textId="416A7FF1" w:rsidR="006D0F5B" w:rsidRPr="00124237" w:rsidRDefault="006D0F5B" w:rsidP="006D0F5B">
            <w:pPr>
              <w:rPr>
                <w:sz w:val="20"/>
                <w:szCs w:val="20"/>
              </w:rPr>
            </w:pPr>
          </w:p>
        </w:tc>
      </w:tr>
      <w:tr w:rsidR="006D0F5B" w:rsidRPr="00124237" w14:paraId="55348235" w14:textId="77777777" w:rsidTr="00DB6F31">
        <w:tc>
          <w:tcPr>
            <w:tcW w:w="709" w:type="dxa"/>
          </w:tcPr>
          <w:p w14:paraId="6C2F0F1B" w14:textId="06AFDDA5" w:rsidR="006D0F5B" w:rsidRPr="00124237" w:rsidRDefault="006D0F5B" w:rsidP="00A26047">
            <w:pPr>
              <w:numPr>
                <w:ilvl w:val="0"/>
                <w:numId w:val="35"/>
              </w:numPr>
            </w:pPr>
          </w:p>
        </w:tc>
        <w:tc>
          <w:tcPr>
            <w:tcW w:w="5954" w:type="dxa"/>
            <w:shd w:val="clear" w:color="auto" w:fill="auto"/>
          </w:tcPr>
          <w:p w14:paraId="64636AEE" w14:textId="77777777" w:rsidR="006D0F5B" w:rsidRPr="00124237" w:rsidRDefault="006D0F5B" w:rsidP="006D0F5B">
            <w:pPr>
              <w:autoSpaceDE w:val="0"/>
              <w:autoSpaceDN w:val="0"/>
              <w:adjustRightInd w:val="0"/>
            </w:pPr>
            <w:r w:rsidRPr="00124237">
              <w:t>dezynfekowalna, silikonowa mysz medyczna</w:t>
            </w:r>
          </w:p>
        </w:tc>
        <w:tc>
          <w:tcPr>
            <w:tcW w:w="1671" w:type="dxa"/>
          </w:tcPr>
          <w:p w14:paraId="550A0A7F" w14:textId="1F9A9CD1" w:rsidR="006D0F5B" w:rsidRPr="00124237" w:rsidRDefault="006D0F5B" w:rsidP="006D0F5B">
            <w:pPr>
              <w:jc w:val="center"/>
              <w:rPr>
                <w:sz w:val="20"/>
                <w:szCs w:val="20"/>
              </w:rPr>
            </w:pPr>
            <w:r w:rsidRPr="00124237">
              <w:t>TAK, podać</w:t>
            </w:r>
          </w:p>
        </w:tc>
        <w:tc>
          <w:tcPr>
            <w:tcW w:w="1305" w:type="dxa"/>
          </w:tcPr>
          <w:p w14:paraId="7D418266" w14:textId="2DBB26AE" w:rsidR="006D0F5B" w:rsidRPr="00124237" w:rsidRDefault="006D0F5B" w:rsidP="006D0F5B">
            <w:pPr>
              <w:rPr>
                <w:sz w:val="20"/>
                <w:szCs w:val="20"/>
              </w:rPr>
            </w:pPr>
          </w:p>
        </w:tc>
      </w:tr>
      <w:tr w:rsidR="006D0F5B" w:rsidRPr="00124237" w14:paraId="5C3C1198" w14:textId="77777777" w:rsidTr="00DB6F31">
        <w:tc>
          <w:tcPr>
            <w:tcW w:w="709" w:type="dxa"/>
          </w:tcPr>
          <w:p w14:paraId="5A740E88" w14:textId="23D6B55F" w:rsidR="006D0F5B" w:rsidRPr="00124237" w:rsidRDefault="006D0F5B" w:rsidP="00A26047">
            <w:pPr>
              <w:numPr>
                <w:ilvl w:val="0"/>
                <w:numId w:val="35"/>
              </w:numPr>
            </w:pPr>
          </w:p>
        </w:tc>
        <w:tc>
          <w:tcPr>
            <w:tcW w:w="5954" w:type="dxa"/>
            <w:shd w:val="clear" w:color="auto" w:fill="auto"/>
          </w:tcPr>
          <w:p w14:paraId="69772BF3" w14:textId="77777777" w:rsidR="00DB6F31" w:rsidRPr="00124237" w:rsidRDefault="006D0F5B" w:rsidP="00DB6F31">
            <w:r w:rsidRPr="00124237">
              <w:t>Cechy funkcjonalne urządzenia – min.:- pracujące w ramach systemów PACS, RIS i HIS; w systemie zintegrowanym szpitalnym lub jako stacja niezależna (po zainstalowaniu odpowiedniego oprogramowania).</w:t>
            </w:r>
          </w:p>
          <w:p w14:paraId="30C38E9E" w14:textId="4B820703" w:rsidR="006D0F5B" w:rsidRPr="00124237" w:rsidRDefault="00DB6F31" w:rsidP="00DB6F31">
            <w:r w:rsidRPr="00124237">
              <w:t xml:space="preserve">- </w:t>
            </w:r>
            <w:r w:rsidR="006D0F5B" w:rsidRPr="00124237">
              <w:t>posiadające możliwość pobierania obrazów i danych pacjenta z lokalnego serwera szpitalnego, płyt CD-ROM i innych źródeł danych.</w:t>
            </w:r>
          </w:p>
          <w:p w14:paraId="59431FC9" w14:textId="77777777" w:rsidR="006D0F5B" w:rsidRPr="00124237" w:rsidRDefault="006D0F5B" w:rsidP="00DB6F31">
            <w:r w:rsidRPr="00124237">
              <w:t>- intuicyjny interfejs</w:t>
            </w:r>
          </w:p>
          <w:p w14:paraId="7F273A6E" w14:textId="77777777" w:rsidR="006D0F5B" w:rsidRPr="00124237" w:rsidRDefault="006D0F5B" w:rsidP="00DB6F31">
            <w:r w:rsidRPr="00124237">
              <w:t>- powietrze emitowane z urządzenia poddawane dezynfekcji w zabudowanej wewnątrz przepływowej lampie bakteriobójczej</w:t>
            </w:r>
          </w:p>
          <w:p w14:paraId="1EF99B0E" w14:textId="77777777" w:rsidR="006D0F5B" w:rsidRPr="00124237" w:rsidRDefault="006D0F5B" w:rsidP="00DB6F31">
            <w:r w:rsidRPr="00124237">
              <w:t>- możliwość regulacji natężenia światła w zakresie min. 10-100%</w:t>
            </w:r>
          </w:p>
          <w:p w14:paraId="68BE1CC2" w14:textId="67B26C99" w:rsidR="006D0F5B" w:rsidRPr="00124237" w:rsidRDefault="006D0F5B" w:rsidP="00DB6F31">
            <w:r w:rsidRPr="00124237">
              <w:t xml:space="preserve">- możliwość zarządzania danymi pacjenta (import, identyfikacja, dostęp do danych i obrazów), zarządzania obrazem </w:t>
            </w:r>
            <w:r w:rsidR="00DB6F31" w:rsidRPr="00124237">
              <w:t>(dystrybucja</w:t>
            </w:r>
            <w:r w:rsidRPr="00124237">
              <w:t>, zapis, wizualizacja, edycja, archiwizacja) zarządzania obrazami DICOM ( import obrazów radiologicznych, wizualizacja i obróbka, konwersja DICOM, archiwizacja)</w:t>
            </w:r>
          </w:p>
        </w:tc>
        <w:tc>
          <w:tcPr>
            <w:tcW w:w="1671" w:type="dxa"/>
          </w:tcPr>
          <w:p w14:paraId="606232EA" w14:textId="6164D4AB" w:rsidR="006D0F5B" w:rsidRPr="00124237" w:rsidRDefault="006D0F5B" w:rsidP="006D0F5B">
            <w:pPr>
              <w:jc w:val="center"/>
              <w:rPr>
                <w:sz w:val="20"/>
                <w:szCs w:val="20"/>
              </w:rPr>
            </w:pPr>
            <w:r w:rsidRPr="00124237">
              <w:t>TAK, podać</w:t>
            </w:r>
          </w:p>
        </w:tc>
        <w:tc>
          <w:tcPr>
            <w:tcW w:w="1305" w:type="dxa"/>
          </w:tcPr>
          <w:p w14:paraId="3FB9F6C1" w14:textId="7FC7AAC9" w:rsidR="006D0F5B" w:rsidRPr="00124237" w:rsidRDefault="006D0F5B" w:rsidP="006D0F5B">
            <w:pPr>
              <w:rPr>
                <w:sz w:val="20"/>
                <w:szCs w:val="20"/>
              </w:rPr>
            </w:pPr>
          </w:p>
        </w:tc>
      </w:tr>
      <w:tr w:rsidR="006D0F5B" w:rsidRPr="00124237" w14:paraId="056A65D2" w14:textId="77777777" w:rsidTr="00DB6F31">
        <w:tc>
          <w:tcPr>
            <w:tcW w:w="709" w:type="dxa"/>
          </w:tcPr>
          <w:p w14:paraId="077BD900" w14:textId="7EF8BA5A" w:rsidR="006D0F5B" w:rsidRPr="00124237" w:rsidRDefault="006D0F5B" w:rsidP="00A26047">
            <w:pPr>
              <w:numPr>
                <w:ilvl w:val="0"/>
                <w:numId w:val="35"/>
              </w:numPr>
            </w:pPr>
          </w:p>
        </w:tc>
        <w:tc>
          <w:tcPr>
            <w:tcW w:w="5954" w:type="dxa"/>
            <w:shd w:val="clear" w:color="auto" w:fill="auto"/>
          </w:tcPr>
          <w:p w14:paraId="3540943E" w14:textId="77777777" w:rsidR="006D0F5B" w:rsidRPr="00124237" w:rsidRDefault="006D0F5B" w:rsidP="006D0F5B">
            <w:r w:rsidRPr="00124237">
              <w:t>Urządzenie odporne na środki dezynfekcyjne</w:t>
            </w:r>
          </w:p>
        </w:tc>
        <w:tc>
          <w:tcPr>
            <w:tcW w:w="1671" w:type="dxa"/>
          </w:tcPr>
          <w:p w14:paraId="0983CDB1" w14:textId="447F44A4" w:rsidR="006D0F5B" w:rsidRPr="00124237" w:rsidRDefault="006D0F5B" w:rsidP="006D0F5B">
            <w:pPr>
              <w:jc w:val="center"/>
              <w:rPr>
                <w:sz w:val="20"/>
                <w:szCs w:val="20"/>
              </w:rPr>
            </w:pPr>
            <w:r w:rsidRPr="00124237">
              <w:t>TAK, podać</w:t>
            </w:r>
          </w:p>
        </w:tc>
        <w:tc>
          <w:tcPr>
            <w:tcW w:w="1305" w:type="dxa"/>
          </w:tcPr>
          <w:p w14:paraId="2076B780" w14:textId="4D54E316" w:rsidR="006D0F5B" w:rsidRPr="00124237" w:rsidRDefault="006D0F5B" w:rsidP="006D0F5B">
            <w:pPr>
              <w:rPr>
                <w:sz w:val="20"/>
                <w:szCs w:val="20"/>
              </w:rPr>
            </w:pPr>
          </w:p>
        </w:tc>
      </w:tr>
      <w:tr w:rsidR="006D0F5B" w:rsidRPr="00124237" w14:paraId="082A776A" w14:textId="77777777" w:rsidTr="00DB6F31">
        <w:tc>
          <w:tcPr>
            <w:tcW w:w="709" w:type="dxa"/>
          </w:tcPr>
          <w:p w14:paraId="5DD0E53B" w14:textId="2711FB6B" w:rsidR="006D0F5B" w:rsidRPr="00124237" w:rsidRDefault="006D0F5B" w:rsidP="00A26047">
            <w:pPr>
              <w:numPr>
                <w:ilvl w:val="0"/>
                <w:numId w:val="35"/>
              </w:numPr>
            </w:pPr>
          </w:p>
        </w:tc>
        <w:tc>
          <w:tcPr>
            <w:tcW w:w="5954" w:type="dxa"/>
            <w:shd w:val="clear" w:color="auto" w:fill="auto"/>
          </w:tcPr>
          <w:p w14:paraId="31F6EE43" w14:textId="77777777" w:rsidR="006D0F5B" w:rsidRPr="00124237" w:rsidRDefault="006D0F5B" w:rsidP="006D0F5B">
            <w:r w:rsidRPr="00124237">
              <w:t>Urządzenie spełniające normy PN-EN 60601-1:2006 (bezpieczeństwo wyrobów medycznych) oraz PN-EN 60601-1-2:2002 (kompatybilność elektromagnetyczna).</w:t>
            </w:r>
          </w:p>
        </w:tc>
        <w:tc>
          <w:tcPr>
            <w:tcW w:w="1671" w:type="dxa"/>
          </w:tcPr>
          <w:p w14:paraId="691F5468" w14:textId="7E4BDFD1" w:rsidR="006D0F5B" w:rsidRPr="00124237" w:rsidRDefault="006D0F5B" w:rsidP="006D0F5B">
            <w:pPr>
              <w:jc w:val="center"/>
              <w:rPr>
                <w:sz w:val="20"/>
                <w:szCs w:val="20"/>
              </w:rPr>
            </w:pPr>
            <w:r w:rsidRPr="00124237">
              <w:t>TAK, podać</w:t>
            </w:r>
          </w:p>
        </w:tc>
        <w:tc>
          <w:tcPr>
            <w:tcW w:w="1305" w:type="dxa"/>
          </w:tcPr>
          <w:p w14:paraId="71F61257" w14:textId="4C98A12D" w:rsidR="006D0F5B" w:rsidRPr="00124237" w:rsidRDefault="006D0F5B" w:rsidP="006D0F5B">
            <w:pPr>
              <w:rPr>
                <w:sz w:val="20"/>
                <w:szCs w:val="20"/>
              </w:rPr>
            </w:pPr>
          </w:p>
        </w:tc>
      </w:tr>
    </w:tbl>
    <w:p w14:paraId="1036CA1A" w14:textId="77E0B011" w:rsidR="006D0F5B" w:rsidRPr="00124237" w:rsidRDefault="006D0F5B" w:rsidP="006D0F5B">
      <w:pPr>
        <w:pStyle w:val="Akapitzlist1"/>
        <w:spacing w:after="0" w:line="100" w:lineRule="atLeast"/>
        <w:ind w:left="0"/>
        <w:jc w:val="both"/>
      </w:pPr>
    </w:p>
    <w:p w14:paraId="0D26068B" w14:textId="37537E3C" w:rsidR="001A6E19" w:rsidRPr="00124237" w:rsidRDefault="009B3687" w:rsidP="001A6E19">
      <w:pPr>
        <w:jc w:val="center"/>
        <w:rPr>
          <w:b/>
          <w:sz w:val="28"/>
          <w:szCs w:val="28"/>
        </w:rPr>
      </w:pPr>
      <w:r w:rsidRPr="00124237">
        <w:rPr>
          <w:b/>
          <w:sz w:val="28"/>
          <w:szCs w:val="28"/>
        </w:rPr>
        <w:t>30</w:t>
      </w:r>
      <w:r w:rsidR="001A6E19" w:rsidRPr="00124237">
        <w:rPr>
          <w:b/>
          <w:sz w:val="28"/>
          <w:szCs w:val="28"/>
        </w:rPr>
        <w:t xml:space="preserve">. SZAFA LEKARSKA JEDNODRZWIOWA PRZESZKLONA – </w:t>
      </w:r>
      <w:r w:rsidR="00986BAE">
        <w:rPr>
          <w:b/>
          <w:sz w:val="28"/>
          <w:szCs w:val="28"/>
        </w:rPr>
        <w:t>5</w:t>
      </w:r>
      <w:r w:rsidR="001A6E19" w:rsidRPr="00124237">
        <w:rPr>
          <w:b/>
          <w:sz w:val="28"/>
          <w:szCs w:val="28"/>
        </w:rPr>
        <w:t xml:space="preserve"> SZT.</w:t>
      </w:r>
    </w:p>
    <w:p w14:paraId="06D5C497" w14:textId="77777777" w:rsidR="001A6E19" w:rsidRPr="00124237" w:rsidRDefault="001A6E19" w:rsidP="001A6E19">
      <w:pPr>
        <w:jc w:val="center"/>
        <w:rPr>
          <w:b/>
          <w:sz w:val="28"/>
          <w:szCs w:val="28"/>
        </w:rPr>
      </w:pPr>
    </w:p>
    <w:p w14:paraId="113D96E1"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02D1F8F4"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4C48597E"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Kraj pochodzenia: ………………………………</w:t>
      </w:r>
    </w:p>
    <w:p w14:paraId="0E9E211A"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6368A342" w14:textId="77777777" w:rsidR="00045D97" w:rsidRPr="00124237" w:rsidRDefault="00045D97" w:rsidP="00045D97">
      <w:pPr>
        <w:rPr>
          <w:i/>
          <w:iCs/>
          <w:color w:val="000000"/>
          <w:sz w:val="28"/>
          <w:szCs w:val="28"/>
          <w:lang w:eastAsia="zh-CN"/>
        </w:rPr>
      </w:pPr>
      <w:r w:rsidRPr="00124237">
        <w:rPr>
          <w:i/>
          <w:iCs/>
          <w:color w:val="000000"/>
          <w:sz w:val="28"/>
          <w:szCs w:val="28"/>
          <w:lang w:eastAsia="zh-CN"/>
        </w:rPr>
        <w:t>wymagane urządzenie fabrycznie nowe, rok produkcji 2021 r</w:t>
      </w:r>
    </w:p>
    <w:p w14:paraId="2BB679B2" w14:textId="77777777" w:rsidR="001A6E19" w:rsidRPr="00124237" w:rsidRDefault="001A6E19" w:rsidP="001A6E19">
      <w:pPr>
        <w:rPr>
          <w:rFonts w:ascii="Arial" w:hAnsi="Arial"/>
        </w:rPr>
      </w:pPr>
    </w:p>
    <w:tbl>
      <w:tblPr>
        <w:tblW w:w="9781" w:type="dxa"/>
        <w:tblInd w:w="-8" w:type="dxa"/>
        <w:tblLayout w:type="fixed"/>
        <w:tblCellMar>
          <w:left w:w="70" w:type="dxa"/>
          <w:right w:w="70" w:type="dxa"/>
        </w:tblCellMar>
        <w:tblLook w:val="0000" w:firstRow="0" w:lastRow="0" w:firstColumn="0" w:lastColumn="0" w:noHBand="0" w:noVBand="0"/>
      </w:tblPr>
      <w:tblGrid>
        <w:gridCol w:w="709"/>
        <w:gridCol w:w="6095"/>
        <w:gridCol w:w="1701"/>
        <w:gridCol w:w="1276"/>
      </w:tblGrid>
      <w:tr w:rsidR="00475287" w:rsidRPr="00124237" w14:paraId="1355DBEE" w14:textId="77777777" w:rsidTr="00DB6F31">
        <w:trPr>
          <w:trHeight w:val="780"/>
        </w:trPr>
        <w:tc>
          <w:tcPr>
            <w:tcW w:w="709" w:type="dxa"/>
            <w:tcBorders>
              <w:top w:val="single" w:sz="6" w:space="0" w:color="auto"/>
              <w:left w:val="single" w:sz="6" w:space="0" w:color="auto"/>
              <w:bottom w:val="single" w:sz="6" w:space="0" w:color="auto"/>
              <w:right w:val="single" w:sz="6" w:space="0" w:color="auto"/>
            </w:tcBorders>
            <w:vAlign w:val="center"/>
          </w:tcPr>
          <w:p w14:paraId="12677C08" w14:textId="70D1E9C5" w:rsidR="00475287" w:rsidRPr="00124237" w:rsidRDefault="00475287" w:rsidP="00475287">
            <w:pPr>
              <w:snapToGrid w:val="0"/>
              <w:jc w:val="center"/>
              <w:rPr>
                <w:b/>
                <w:bCs/>
              </w:rPr>
            </w:pPr>
            <w:r w:rsidRPr="00124237">
              <w:rPr>
                <w:b/>
                <w:bCs/>
              </w:rPr>
              <w:t>Lp.</w:t>
            </w:r>
          </w:p>
        </w:tc>
        <w:tc>
          <w:tcPr>
            <w:tcW w:w="6095" w:type="dxa"/>
            <w:tcBorders>
              <w:top w:val="single" w:sz="6" w:space="0" w:color="auto"/>
              <w:left w:val="single" w:sz="6" w:space="0" w:color="auto"/>
              <w:bottom w:val="single" w:sz="6" w:space="0" w:color="auto"/>
              <w:right w:val="single" w:sz="6" w:space="0" w:color="auto"/>
            </w:tcBorders>
            <w:vAlign w:val="center"/>
          </w:tcPr>
          <w:p w14:paraId="270DF4A2" w14:textId="00DC737F" w:rsidR="00475287" w:rsidRPr="00124237" w:rsidRDefault="00475287" w:rsidP="00475287">
            <w:pPr>
              <w:snapToGrid w:val="0"/>
              <w:jc w:val="center"/>
              <w:rPr>
                <w:b/>
                <w:bCs/>
              </w:rPr>
            </w:pPr>
            <w:r w:rsidRPr="00124237">
              <w:rPr>
                <w:b/>
                <w:bCs/>
              </w:rPr>
              <w:t>Parametr/warunek</w:t>
            </w:r>
          </w:p>
        </w:tc>
        <w:tc>
          <w:tcPr>
            <w:tcW w:w="1701" w:type="dxa"/>
            <w:tcBorders>
              <w:top w:val="single" w:sz="6" w:space="0" w:color="auto"/>
              <w:left w:val="single" w:sz="6" w:space="0" w:color="auto"/>
              <w:bottom w:val="single" w:sz="6" w:space="0" w:color="auto"/>
              <w:right w:val="single" w:sz="6" w:space="0" w:color="auto"/>
            </w:tcBorders>
            <w:vAlign w:val="center"/>
          </w:tcPr>
          <w:p w14:paraId="79189E89" w14:textId="66C68E91" w:rsidR="00475287" w:rsidRPr="00124237" w:rsidRDefault="00475287" w:rsidP="00475287">
            <w:pPr>
              <w:jc w:val="center"/>
              <w:rPr>
                <w:b/>
                <w:bCs/>
              </w:rPr>
            </w:pPr>
            <w:r w:rsidRPr="00124237">
              <w:rPr>
                <w:b/>
                <w:bCs/>
              </w:rPr>
              <w:t>Parametr wymagany</w:t>
            </w:r>
          </w:p>
        </w:tc>
        <w:tc>
          <w:tcPr>
            <w:tcW w:w="1276" w:type="dxa"/>
            <w:tcBorders>
              <w:top w:val="single" w:sz="6" w:space="0" w:color="auto"/>
              <w:left w:val="single" w:sz="6" w:space="0" w:color="auto"/>
              <w:bottom w:val="single" w:sz="6" w:space="0" w:color="auto"/>
              <w:right w:val="single" w:sz="6" w:space="0" w:color="auto"/>
            </w:tcBorders>
            <w:vAlign w:val="center"/>
          </w:tcPr>
          <w:p w14:paraId="4086ED99" w14:textId="5847B357" w:rsidR="00475287" w:rsidRPr="00124237" w:rsidRDefault="00475287" w:rsidP="00475287">
            <w:pPr>
              <w:snapToGrid w:val="0"/>
              <w:jc w:val="center"/>
              <w:rPr>
                <w:b/>
                <w:bCs/>
              </w:rPr>
            </w:pPr>
            <w:r w:rsidRPr="00124237">
              <w:rPr>
                <w:b/>
                <w:bCs/>
              </w:rPr>
              <w:t>Parametr oferowany</w:t>
            </w:r>
          </w:p>
        </w:tc>
      </w:tr>
      <w:tr w:rsidR="001A6E19" w:rsidRPr="00124237" w14:paraId="521C5A9A" w14:textId="77777777" w:rsidTr="00DB6F31">
        <w:tc>
          <w:tcPr>
            <w:tcW w:w="709" w:type="dxa"/>
            <w:tcBorders>
              <w:top w:val="single" w:sz="6" w:space="0" w:color="auto"/>
              <w:left w:val="single" w:sz="6" w:space="0" w:color="auto"/>
              <w:bottom w:val="single" w:sz="6" w:space="0" w:color="auto"/>
              <w:right w:val="single" w:sz="6" w:space="0" w:color="auto"/>
            </w:tcBorders>
          </w:tcPr>
          <w:p w14:paraId="5FE2E8AA" w14:textId="77777777" w:rsidR="001A6E19" w:rsidRPr="00124237" w:rsidRDefault="001A6E19" w:rsidP="00A26047">
            <w:pPr>
              <w:numPr>
                <w:ilvl w:val="0"/>
                <w:numId w:val="34"/>
              </w:numPr>
              <w:suppressAutoHyphens w:val="0"/>
              <w:spacing w:before="60" w:after="60"/>
              <w:jc w:val="center"/>
            </w:pPr>
          </w:p>
        </w:tc>
        <w:tc>
          <w:tcPr>
            <w:tcW w:w="6095" w:type="dxa"/>
            <w:tcBorders>
              <w:top w:val="single" w:sz="6" w:space="0" w:color="auto"/>
              <w:left w:val="single" w:sz="6" w:space="0" w:color="auto"/>
              <w:bottom w:val="single" w:sz="6" w:space="0" w:color="auto"/>
              <w:right w:val="single" w:sz="6" w:space="0" w:color="auto"/>
            </w:tcBorders>
          </w:tcPr>
          <w:p w14:paraId="1F04AC3C" w14:textId="77777777" w:rsidR="001A6E19" w:rsidRPr="00124237" w:rsidRDefault="001A6E19" w:rsidP="007E6354">
            <w:r w:rsidRPr="00124237">
              <w:t xml:space="preserve">Szafa lekarska na leki jednodrzwiowa </w:t>
            </w:r>
          </w:p>
        </w:tc>
        <w:tc>
          <w:tcPr>
            <w:tcW w:w="1701" w:type="dxa"/>
            <w:tcBorders>
              <w:top w:val="single" w:sz="6" w:space="0" w:color="auto"/>
              <w:left w:val="single" w:sz="6" w:space="0" w:color="auto"/>
              <w:bottom w:val="single" w:sz="6" w:space="0" w:color="auto"/>
              <w:right w:val="single" w:sz="6" w:space="0" w:color="auto"/>
            </w:tcBorders>
          </w:tcPr>
          <w:p w14:paraId="1150318C" w14:textId="77777777" w:rsidR="001A6E19" w:rsidRPr="00124237" w:rsidRDefault="001A6E19" w:rsidP="00400B4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tcPr>
          <w:p w14:paraId="4C8980BB" w14:textId="77777777" w:rsidR="001A6E19" w:rsidRPr="00124237" w:rsidRDefault="001A6E19" w:rsidP="007E6354"/>
        </w:tc>
      </w:tr>
      <w:tr w:rsidR="001A6E19" w:rsidRPr="00124237" w14:paraId="12F9FEEB" w14:textId="77777777" w:rsidTr="00DB6F31">
        <w:tc>
          <w:tcPr>
            <w:tcW w:w="709" w:type="dxa"/>
            <w:tcBorders>
              <w:top w:val="single" w:sz="6" w:space="0" w:color="auto"/>
              <w:left w:val="single" w:sz="6" w:space="0" w:color="auto"/>
              <w:bottom w:val="single" w:sz="6" w:space="0" w:color="auto"/>
              <w:right w:val="single" w:sz="6" w:space="0" w:color="auto"/>
            </w:tcBorders>
          </w:tcPr>
          <w:p w14:paraId="24CCA987" w14:textId="77777777" w:rsidR="001A6E19" w:rsidRPr="00124237" w:rsidRDefault="001A6E19" w:rsidP="00A26047">
            <w:pPr>
              <w:numPr>
                <w:ilvl w:val="0"/>
                <w:numId w:val="34"/>
              </w:numPr>
              <w:suppressAutoHyphens w:val="0"/>
              <w:spacing w:before="60" w:after="60"/>
              <w:jc w:val="center"/>
            </w:pPr>
          </w:p>
        </w:tc>
        <w:tc>
          <w:tcPr>
            <w:tcW w:w="6095" w:type="dxa"/>
            <w:tcBorders>
              <w:top w:val="single" w:sz="6" w:space="0" w:color="auto"/>
              <w:left w:val="single" w:sz="6" w:space="0" w:color="auto"/>
              <w:bottom w:val="single" w:sz="6" w:space="0" w:color="auto"/>
              <w:right w:val="single" w:sz="6" w:space="0" w:color="auto"/>
            </w:tcBorders>
          </w:tcPr>
          <w:p w14:paraId="5A9062E1" w14:textId="77777777" w:rsidR="001A6E19" w:rsidRPr="00124237" w:rsidRDefault="001A6E19" w:rsidP="007E6354">
            <w:r w:rsidRPr="00124237">
              <w:t>Front: góra drzwi przeszklone, dół drzwi pełne</w:t>
            </w:r>
          </w:p>
        </w:tc>
        <w:tc>
          <w:tcPr>
            <w:tcW w:w="1701" w:type="dxa"/>
            <w:tcBorders>
              <w:top w:val="single" w:sz="6" w:space="0" w:color="auto"/>
              <w:left w:val="single" w:sz="6" w:space="0" w:color="auto"/>
              <w:bottom w:val="single" w:sz="6" w:space="0" w:color="auto"/>
              <w:right w:val="single" w:sz="6" w:space="0" w:color="auto"/>
            </w:tcBorders>
          </w:tcPr>
          <w:p w14:paraId="702E2C79" w14:textId="77777777" w:rsidR="001A6E19" w:rsidRPr="00124237" w:rsidRDefault="001A6E19" w:rsidP="00400B4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tcPr>
          <w:p w14:paraId="366D1CE3" w14:textId="77777777" w:rsidR="001A6E19" w:rsidRPr="00124237" w:rsidRDefault="001A6E19" w:rsidP="007E6354"/>
        </w:tc>
      </w:tr>
      <w:tr w:rsidR="001A6E19" w:rsidRPr="00124237" w14:paraId="60B50D6F" w14:textId="77777777" w:rsidTr="00DB6F31">
        <w:tc>
          <w:tcPr>
            <w:tcW w:w="709" w:type="dxa"/>
            <w:tcBorders>
              <w:top w:val="single" w:sz="6" w:space="0" w:color="auto"/>
              <w:left w:val="single" w:sz="6" w:space="0" w:color="auto"/>
              <w:bottom w:val="single" w:sz="6" w:space="0" w:color="auto"/>
              <w:right w:val="single" w:sz="6" w:space="0" w:color="auto"/>
            </w:tcBorders>
          </w:tcPr>
          <w:p w14:paraId="1BB537AB" w14:textId="77777777" w:rsidR="001A6E19" w:rsidRPr="00124237" w:rsidRDefault="001A6E19" w:rsidP="00A26047">
            <w:pPr>
              <w:numPr>
                <w:ilvl w:val="0"/>
                <w:numId w:val="34"/>
              </w:numPr>
              <w:suppressAutoHyphens w:val="0"/>
              <w:spacing w:before="60" w:after="60"/>
              <w:jc w:val="center"/>
            </w:pPr>
          </w:p>
        </w:tc>
        <w:tc>
          <w:tcPr>
            <w:tcW w:w="6095" w:type="dxa"/>
            <w:tcBorders>
              <w:top w:val="single" w:sz="6" w:space="0" w:color="auto"/>
              <w:left w:val="single" w:sz="6" w:space="0" w:color="auto"/>
              <w:bottom w:val="single" w:sz="6" w:space="0" w:color="auto"/>
              <w:right w:val="single" w:sz="6" w:space="0" w:color="auto"/>
            </w:tcBorders>
          </w:tcPr>
          <w:p w14:paraId="12255ABD" w14:textId="0528E1A6" w:rsidR="001A6E19" w:rsidRPr="00124237" w:rsidRDefault="001A6E19" w:rsidP="007E6354">
            <w:r w:rsidRPr="00124237">
              <w:t>Wyposażenie:</w:t>
            </w:r>
            <w:r w:rsidR="009B3687" w:rsidRPr="00124237">
              <w:t xml:space="preserve"> min.</w:t>
            </w:r>
            <w:r w:rsidRPr="00124237">
              <w:t xml:space="preserve"> </w:t>
            </w:r>
            <w:r w:rsidR="009B3687" w:rsidRPr="00124237">
              <w:t>4</w:t>
            </w:r>
            <w:r w:rsidRPr="00124237">
              <w:t xml:space="preserve"> półki w szafce górnej</w:t>
            </w:r>
          </w:p>
        </w:tc>
        <w:tc>
          <w:tcPr>
            <w:tcW w:w="1701" w:type="dxa"/>
            <w:tcBorders>
              <w:top w:val="single" w:sz="6" w:space="0" w:color="auto"/>
              <w:left w:val="single" w:sz="6" w:space="0" w:color="auto"/>
              <w:bottom w:val="single" w:sz="6" w:space="0" w:color="auto"/>
              <w:right w:val="single" w:sz="6" w:space="0" w:color="auto"/>
            </w:tcBorders>
          </w:tcPr>
          <w:p w14:paraId="3E16C04E" w14:textId="77777777" w:rsidR="001A6E19" w:rsidRPr="00124237" w:rsidRDefault="001A6E19" w:rsidP="00400B4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tcPr>
          <w:p w14:paraId="09DC3A4B" w14:textId="77777777" w:rsidR="001A6E19" w:rsidRPr="00124237" w:rsidRDefault="001A6E19" w:rsidP="007E6354"/>
        </w:tc>
      </w:tr>
      <w:tr w:rsidR="001A6E19" w:rsidRPr="00124237" w14:paraId="16CCB5E6" w14:textId="77777777" w:rsidTr="00DB6F31">
        <w:tc>
          <w:tcPr>
            <w:tcW w:w="709" w:type="dxa"/>
            <w:tcBorders>
              <w:top w:val="single" w:sz="6" w:space="0" w:color="auto"/>
              <w:left w:val="single" w:sz="6" w:space="0" w:color="auto"/>
              <w:bottom w:val="single" w:sz="6" w:space="0" w:color="auto"/>
              <w:right w:val="single" w:sz="6" w:space="0" w:color="auto"/>
            </w:tcBorders>
          </w:tcPr>
          <w:p w14:paraId="1CD15263" w14:textId="77777777" w:rsidR="001A6E19" w:rsidRPr="00124237" w:rsidRDefault="001A6E19" w:rsidP="00A26047">
            <w:pPr>
              <w:numPr>
                <w:ilvl w:val="0"/>
                <w:numId w:val="34"/>
              </w:numPr>
              <w:suppressAutoHyphens w:val="0"/>
              <w:spacing w:before="60" w:after="60"/>
              <w:jc w:val="center"/>
            </w:pPr>
          </w:p>
        </w:tc>
        <w:tc>
          <w:tcPr>
            <w:tcW w:w="6095" w:type="dxa"/>
            <w:tcBorders>
              <w:top w:val="single" w:sz="6" w:space="0" w:color="auto"/>
              <w:left w:val="single" w:sz="6" w:space="0" w:color="auto"/>
              <w:bottom w:val="single" w:sz="6" w:space="0" w:color="auto"/>
              <w:right w:val="single" w:sz="6" w:space="0" w:color="auto"/>
            </w:tcBorders>
          </w:tcPr>
          <w:p w14:paraId="25526B7F" w14:textId="026EECDF" w:rsidR="001A6E19" w:rsidRPr="00124237" w:rsidRDefault="001A6E19" w:rsidP="007E6354">
            <w:r w:rsidRPr="00124237">
              <w:t xml:space="preserve">Stelaż z zamkniętych profili aluminiowych i złączek ABS, anodowany lub lakierowany proszkowo na kolor wg palety </w:t>
            </w:r>
            <w:r w:rsidRPr="00124237">
              <w:lastRenderedPageBreak/>
              <w:t>RAL</w:t>
            </w:r>
          </w:p>
        </w:tc>
        <w:tc>
          <w:tcPr>
            <w:tcW w:w="1701" w:type="dxa"/>
            <w:tcBorders>
              <w:top w:val="single" w:sz="6" w:space="0" w:color="auto"/>
              <w:left w:val="single" w:sz="6" w:space="0" w:color="auto"/>
              <w:bottom w:val="single" w:sz="6" w:space="0" w:color="auto"/>
              <w:right w:val="single" w:sz="6" w:space="0" w:color="auto"/>
            </w:tcBorders>
          </w:tcPr>
          <w:p w14:paraId="65F29E35" w14:textId="77777777" w:rsidR="001A6E19" w:rsidRPr="00124237" w:rsidRDefault="001A6E19" w:rsidP="00400B43">
            <w:pPr>
              <w:jc w:val="center"/>
            </w:pPr>
            <w:r w:rsidRPr="00124237">
              <w:lastRenderedPageBreak/>
              <w:t>TAK, podać</w:t>
            </w:r>
          </w:p>
        </w:tc>
        <w:tc>
          <w:tcPr>
            <w:tcW w:w="1276" w:type="dxa"/>
            <w:tcBorders>
              <w:top w:val="single" w:sz="6" w:space="0" w:color="auto"/>
              <w:left w:val="single" w:sz="6" w:space="0" w:color="auto"/>
              <w:bottom w:val="single" w:sz="6" w:space="0" w:color="auto"/>
              <w:right w:val="single" w:sz="6" w:space="0" w:color="auto"/>
            </w:tcBorders>
          </w:tcPr>
          <w:p w14:paraId="27AC4480" w14:textId="77777777" w:rsidR="001A6E19" w:rsidRPr="00124237" w:rsidRDefault="001A6E19" w:rsidP="007E6354"/>
        </w:tc>
      </w:tr>
      <w:tr w:rsidR="001A6E19" w:rsidRPr="00124237" w14:paraId="1AFDBBAC" w14:textId="77777777" w:rsidTr="00DB6F31">
        <w:tc>
          <w:tcPr>
            <w:tcW w:w="709" w:type="dxa"/>
            <w:tcBorders>
              <w:top w:val="single" w:sz="6" w:space="0" w:color="auto"/>
              <w:left w:val="single" w:sz="6" w:space="0" w:color="auto"/>
              <w:bottom w:val="single" w:sz="6" w:space="0" w:color="auto"/>
              <w:right w:val="single" w:sz="6" w:space="0" w:color="auto"/>
            </w:tcBorders>
          </w:tcPr>
          <w:p w14:paraId="466AF266" w14:textId="77777777" w:rsidR="001A6E19" w:rsidRPr="00124237" w:rsidRDefault="001A6E19" w:rsidP="00A26047">
            <w:pPr>
              <w:numPr>
                <w:ilvl w:val="0"/>
                <w:numId w:val="34"/>
              </w:numPr>
              <w:suppressAutoHyphens w:val="0"/>
              <w:spacing w:before="60" w:after="60"/>
              <w:jc w:val="center"/>
            </w:pPr>
          </w:p>
        </w:tc>
        <w:tc>
          <w:tcPr>
            <w:tcW w:w="6095" w:type="dxa"/>
            <w:tcBorders>
              <w:top w:val="single" w:sz="6" w:space="0" w:color="auto"/>
              <w:left w:val="single" w:sz="6" w:space="0" w:color="auto"/>
              <w:bottom w:val="single" w:sz="6" w:space="0" w:color="auto"/>
              <w:right w:val="single" w:sz="6" w:space="0" w:color="auto"/>
            </w:tcBorders>
          </w:tcPr>
          <w:p w14:paraId="0FE21597" w14:textId="77777777" w:rsidR="001A6E19" w:rsidRPr="00124237" w:rsidRDefault="001A6E19" w:rsidP="007E6354">
            <w:r w:rsidRPr="00124237">
              <w:t>Wypełnienie z płyty meblowej obustronnie laminowanej</w:t>
            </w:r>
          </w:p>
        </w:tc>
        <w:tc>
          <w:tcPr>
            <w:tcW w:w="1701" w:type="dxa"/>
            <w:tcBorders>
              <w:top w:val="single" w:sz="6" w:space="0" w:color="auto"/>
              <w:left w:val="single" w:sz="6" w:space="0" w:color="auto"/>
              <w:bottom w:val="single" w:sz="6" w:space="0" w:color="auto"/>
              <w:right w:val="single" w:sz="6" w:space="0" w:color="auto"/>
            </w:tcBorders>
          </w:tcPr>
          <w:p w14:paraId="6F62EFDC" w14:textId="77777777" w:rsidR="001A6E19" w:rsidRPr="00124237" w:rsidRDefault="001A6E19" w:rsidP="00400B4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tcPr>
          <w:p w14:paraId="4198B8FE" w14:textId="77777777" w:rsidR="001A6E19" w:rsidRPr="00124237" w:rsidRDefault="001A6E19" w:rsidP="007E6354"/>
        </w:tc>
      </w:tr>
      <w:tr w:rsidR="001A6E19" w:rsidRPr="00124237" w14:paraId="2F317BE6" w14:textId="77777777" w:rsidTr="00DB6F31">
        <w:tc>
          <w:tcPr>
            <w:tcW w:w="709" w:type="dxa"/>
            <w:tcBorders>
              <w:top w:val="single" w:sz="6" w:space="0" w:color="auto"/>
              <w:left w:val="single" w:sz="6" w:space="0" w:color="auto"/>
              <w:bottom w:val="single" w:sz="6" w:space="0" w:color="auto"/>
              <w:right w:val="single" w:sz="6" w:space="0" w:color="auto"/>
            </w:tcBorders>
          </w:tcPr>
          <w:p w14:paraId="13156F55" w14:textId="77777777" w:rsidR="001A6E19" w:rsidRPr="00124237" w:rsidRDefault="001A6E19" w:rsidP="00A26047">
            <w:pPr>
              <w:numPr>
                <w:ilvl w:val="0"/>
                <w:numId w:val="34"/>
              </w:numPr>
              <w:suppressAutoHyphens w:val="0"/>
              <w:spacing w:before="60" w:after="60"/>
              <w:jc w:val="center"/>
            </w:pPr>
          </w:p>
        </w:tc>
        <w:tc>
          <w:tcPr>
            <w:tcW w:w="6095" w:type="dxa"/>
            <w:tcBorders>
              <w:top w:val="single" w:sz="6" w:space="0" w:color="auto"/>
              <w:left w:val="single" w:sz="6" w:space="0" w:color="auto"/>
              <w:bottom w:val="single" w:sz="6" w:space="0" w:color="auto"/>
              <w:right w:val="single" w:sz="6" w:space="0" w:color="auto"/>
            </w:tcBorders>
          </w:tcPr>
          <w:p w14:paraId="385CCC0C" w14:textId="77777777" w:rsidR="001A6E19" w:rsidRPr="00124237" w:rsidRDefault="001A6E19" w:rsidP="007E6354">
            <w:r w:rsidRPr="00124237">
              <w:t>Nóżki o wys. 100 mm z możliwością wypoziomowania</w:t>
            </w:r>
          </w:p>
        </w:tc>
        <w:tc>
          <w:tcPr>
            <w:tcW w:w="1701" w:type="dxa"/>
            <w:tcBorders>
              <w:top w:val="single" w:sz="6" w:space="0" w:color="auto"/>
              <w:left w:val="single" w:sz="6" w:space="0" w:color="auto"/>
              <w:bottom w:val="single" w:sz="6" w:space="0" w:color="auto"/>
              <w:right w:val="single" w:sz="6" w:space="0" w:color="auto"/>
            </w:tcBorders>
          </w:tcPr>
          <w:p w14:paraId="5B0CBCBA" w14:textId="77777777" w:rsidR="001A6E19" w:rsidRPr="00124237" w:rsidRDefault="001A6E19" w:rsidP="00400B4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tcPr>
          <w:p w14:paraId="12B119A5" w14:textId="77777777" w:rsidR="001A6E19" w:rsidRPr="00124237" w:rsidRDefault="001A6E19" w:rsidP="007E6354"/>
        </w:tc>
      </w:tr>
      <w:tr w:rsidR="001A6E19" w:rsidRPr="00124237" w14:paraId="1EF18935" w14:textId="77777777" w:rsidTr="00DB6F31">
        <w:tc>
          <w:tcPr>
            <w:tcW w:w="709" w:type="dxa"/>
            <w:tcBorders>
              <w:top w:val="single" w:sz="6" w:space="0" w:color="auto"/>
              <w:left w:val="single" w:sz="6" w:space="0" w:color="auto"/>
              <w:bottom w:val="single" w:sz="6" w:space="0" w:color="auto"/>
              <w:right w:val="single" w:sz="6" w:space="0" w:color="auto"/>
            </w:tcBorders>
          </w:tcPr>
          <w:p w14:paraId="186AFFCC" w14:textId="77777777" w:rsidR="001A6E19" w:rsidRPr="00124237" w:rsidRDefault="001A6E19" w:rsidP="00A26047">
            <w:pPr>
              <w:numPr>
                <w:ilvl w:val="0"/>
                <w:numId w:val="34"/>
              </w:numPr>
              <w:suppressAutoHyphens w:val="0"/>
              <w:spacing w:before="60" w:after="60"/>
              <w:jc w:val="center"/>
            </w:pPr>
          </w:p>
        </w:tc>
        <w:tc>
          <w:tcPr>
            <w:tcW w:w="6095" w:type="dxa"/>
            <w:tcBorders>
              <w:top w:val="single" w:sz="6" w:space="0" w:color="auto"/>
              <w:left w:val="single" w:sz="6" w:space="0" w:color="auto"/>
              <w:bottom w:val="single" w:sz="6" w:space="0" w:color="auto"/>
              <w:right w:val="single" w:sz="6" w:space="0" w:color="auto"/>
            </w:tcBorders>
          </w:tcPr>
          <w:p w14:paraId="5BE3F565" w14:textId="77777777" w:rsidR="001A6E19" w:rsidRPr="00124237" w:rsidRDefault="001A6E19" w:rsidP="007E6354">
            <w:r w:rsidRPr="00124237">
              <w:t>Wymiary 500x550x1950 mm (+/- 10 mm)</w:t>
            </w:r>
          </w:p>
        </w:tc>
        <w:tc>
          <w:tcPr>
            <w:tcW w:w="1701" w:type="dxa"/>
            <w:tcBorders>
              <w:top w:val="single" w:sz="6" w:space="0" w:color="auto"/>
              <w:left w:val="single" w:sz="6" w:space="0" w:color="auto"/>
              <w:bottom w:val="single" w:sz="6" w:space="0" w:color="auto"/>
              <w:right w:val="single" w:sz="6" w:space="0" w:color="auto"/>
            </w:tcBorders>
          </w:tcPr>
          <w:p w14:paraId="534A1E0C" w14:textId="77777777" w:rsidR="001A6E19" w:rsidRPr="00124237" w:rsidRDefault="001A6E19" w:rsidP="00400B43">
            <w:pPr>
              <w:jc w:val="center"/>
            </w:pPr>
            <w:r w:rsidRPr="00124237">
              <w:t>TAK, podać</w:t>
            </w:r>
          </w:p>
        </w:tc>
        <w:tc>
          <w:tcPr>
            <w:tcW w:w="1276" w:type="dxa"/>
            <w:tcBorders>
              <w:top w:val="single" w:sz="6" w:space="0" w:color="auto"/>
              <w:left w:val="single" w:sz="6" w:space="0" w:color="auto"/>
              <w:bottom w:val="single" w:sz="6" w:space="0" w:color="auto"/>
              <w:right w:val="single" w:sz="6" w:space="0" w:color="auto"/>
            </w:tcBorders>
          </w:tcPr>
          <w:p w14:paraId="5D6FA3F3" w14:textId="77777777" w:rsidR="001A6E19" w:rsidRPr="00124237" w:rsidRDefault="001A6E19" w:rsidP="007E6354"/>
        </w:tc>
      </w:tr>
    </w:tbl>
    <w:p w14:paraId="01CF6A1A" w14:textId="01FD2F31" w:rsidR="001A6E19" w:rsidRPr="00124237" w:rsidRDefault="001A6E19" w:rsidP="006D0F5B">
      <w:pPr>
        <w:pStyle w:val="Akapitzlist1"/>
        <w:spacing w:after="0" w:line="100" w:lineRule="atLeast"/>
        <w:ind w:left="0"/>
        <w:jc w:val="both"/>
      </w:pPr>
    </w:p>
    <w:p w14:paraId="7772DBFB" w14:textId="0C2844C8" w:rsidR="00C100ED" w:rsidRPr="00124237" w:rsidRDefault="00C100ED" w:rsidP="00C100ED">
      <w:pPr>
        <w:jc w:val="center"/>
        <w:rPr>
          <w:b/>
          <w:color w:val="000000"/>
          <w:sz w:val="22"/>
          <w:szCs w:val="22"/>
        </w:rPr>
      </w:pPr>
      <w:r w:rsidRPr="00124237">
        <w:rPr>
          <w:b/>
          <w:sz w:val="28"/>
          <w:szCs w:val="28"/>
        </w:rPr>
        <w:t xml:space="preserve">31. </w:t>
      </w:r>
      <w:r w:rsidRPr="00124237">
        <w:rPr>
          <w:b/>
          <w:color w:val="000000"/>
          <w:sz w:val="28"/>
          <w:szCs w:val="28"/>
        </w:rPr>
        <w:t>PULSOKSYMETR</w:t>
      </w:r>
      <w:r w:rsidRPr="00124237">
        <w:rPr>
          <w:b/>
          <w:color w:val="000000"/>
          <w:sz w:val="22"/>
          <w:szCs w:val="22"/>
        </w:rPr>
        <w:t xml:space="preserve"> </w:t>
      </w:r>
      <w:r w:rsidRPr="00124237">
        <w:rPr>
          <w:b/>
          <w:sz w:val="28"/>
          <w:szCs w:val="28"/>
        </w:rPr>
        <w:t>– 1 SZT.</w:t>
      </w:r>
    </w:p>
    <w:p w14:paraId="0C6E2D10" w14:textId="77777777" w:rsidR="00C100ED" w:rsidRPr="00124237" w:rsidRDefault="00C100ED" w:rsidP="00C100ED">
      <w:pPr>
        <w:jc w:val="center"/>
        <w:rPr>
          <w:b/>
          <w:sz w:val="28"/>
          <w:szCs w:val="28"/>
        </w:rPr>
      </w:pPr>
    </w:p>
    <w:p w14:paraId="3DAB1FB6"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68EC4D4D"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4C5E680D"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Kraj pochodzenia: ………………………………</w:t>
      </w:r>
    </w:p>
    <w:p w14:paraId="5CCA95D6" w14:textId="77777777" w:rsidR="00045D97" w:rsidRPr="00124237" w:rsidRDefault="00045D97" w:rsidP="00045D9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62E307C9" w14:textId="77777777" w:rsidR="00045D97" w:rsidRPr="00124237" w:rsidRDefault="00045D97" w:rsidP="00045D97">
      <w:pPr>
        <w:rPr>
          <w:i/>
          <w:iCs/>
          <w:color w:val="000000"/>
          <w:sz w:val="28"/>
          <w:szCs w:val="28"/>
          <w:lang w:eastAsia="zh-CN"/>
        </w:rPr>
      </w:pPr>
      <w:r w:rsidRPr="00124237">
        <w:rPr>
          <w:i/>
          <w:iCs/>
          <w:color w:val="000000"/>
          <w:sz w:val="28"/>
          <w:szCs w:val="28"/>
          <w:lang w:eastAsia="zh-CN"/>
        </w:rPr>
        <w:t>wymagane urządzenie fabrycznie nowe, rok produkcji 2021 r</w:t>
      </w:r>
    </w:p>
    <w:p w14:paraId="346DEF74" w14:textId="77777777" w:rsidR="00C100ED" w:rsidRPr="00124237" w:rsidRDefault="00C100ED" w:rsidP="00C100ED">
      <w:pPr>
        <w:rPr>
          <w:b/>
        </w:rPr>
      </w:pP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6012"/>
        <w:gridCol w:w="1559"/>
        <w:gridCol w:w="1359"/>
      </w:tblGrid>
      <w:tr w:rsidR="00475287" w:rsidRPr="00124237" w14:paraId="26B3EB98" w14:textId="77777777" w:rsidTr="00DB6F31">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7887F580" w14:textId="5BB402CF" w:rsidR="00475287" w:rsidRPr="00124237" w:rsidRDefault="00475287" w:rsidP="00475287">
            <w:pPr>
              <w:snapToGrid w:val="0"/>
              <w:jc w:val="center"/>
              <w:rPr>
                <w:b/>
                <w:bCs/>
              </w:rPr>
            </w:pPr>
            <w:r w:rsidRPr="00124237">
              <w:rPr>
                <w:b/>
                <w:bCs/>
              </w:rPr>
              <w:t>Lp.</w:t>
            </w:r>
          </w:p>
        </w:tc>
        <w:tc>
          <w:tcPr>
            <w:tcW w:w="601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12E230D4" w14:textId="034BDD50" w:rsidR="00475287" w:rsidRPr="00124237" w:rsidRDefault="00475287" w:rsidP="00475287">
            <w:pPr>
              <w:snapToGrid w:val="0"/>
              <w:jc w:val="center"/>
              <w:rPr>
                <w:b/>
                <w:bCs/>
              </w:rPr>
            </w:pPr>
            <w:r w:rsidRPr="00124237">
              <w:rPr>
                <w:b/>
                <w:bCs/>
              </w:rPr>
              <w:t>Parametr/warunek</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3815D94E" w14:textId="19129363" w:rsidR="00475287" w:rsidRPr="00124237" w:rsidRDefault="00475287" w:rsidP="00475287">
            <w:pPr>
              <w:jc w:val="center"/>
              <w:rPr>
                <w:b/>
                <w:bCs/>
              </w:rPr>
            </w:pPr>
            <w:r w:rsidRPr="00124237">
              <w:rPr>
                <w:b/>
                <w:bCs/>
              </w:rPr>
              <w:t>Parametr wymagany</w:t>
            </w:r>
          </w:p>
        </w:tc>
        <w:tc>
          <w:tcPr>
            <w:tcW w:w="13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93E50F0" w14:textId="1FE6D5D3" w:rsidR="00475287" w:rsidRPr="00124237" w:rsidRDefault="00475287" w:rsidP="00475287">
            <w:pPr>
              <w:snapToGrid w:val="0"/>
              <w:jc w:val="center"/>
              <w:rPr>
                <w:b/>
                <w:bCs/>
              </w:rPr>
            </w:pPr>
            <w:r w:rsidRPr="00124237">
              <w:rPr>
                <w:b/>
                <w:bCs/>
              </w:rPr>
              <w:t>Parametr oferowany</w:t>
            </w:r>
          </w:p>
        </w:tc>
      </w:tr>
      <w:tr w:rsidR="00C100ED" w:rsidRPr="00124237" w14:paraId="6539464B" w14:textId="77777777" w:rsidTr="00DB6F31">
        <w:tc>
          <w:tcPr>
            <w:tcW w:w="709" w:type="dxa"/>
            <w:tcMar>
              <w:top w:w="55" w:type="dxa"/>
              <w:left w:w="55" w:type="dxa"/>
              <w:bottom w:w="55" w:type="dxa"/>
              <w:right w:w="55" w:type="dxa"/>
            </w:tcMar>
          </w:tcPr>
          <w:p w14:paraId="5F61E8FA" w14:textId="77777777" w:rsidR="00C100ED" w:rsidRPr="00124237" w:rsidRDefault="00C100ED" w:rsidP="00A26047">
            <w:pPr>
              <w:pStyle w:val="Lista-kontynuacja2"/>
              <w:widowControl w:val="0"/>
              <w:numPr>
                <w:ilvl w:val="0"/>
                <w:numId w:val="36"/>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tcPr>
          <w:p w14:paraId="4A33B8F4" w14:textId="77777777" w:rsidR="00C100ED" w:rsidRPr="00124237" w:rsidRDefault="00C100ED" w:rsidP="007E6354">
            <w:pPr>
              <w:pStyle w:val="Tekstdymka"/>
              <w:rPr>
                <w:rFonts w:ascii="Times New Roman" w:hAnsi="Times New Roman" w:cs="Times New Roman"/>
                <w:sz w:val="24"/>
                <w:szCs w:val="24"/>
              </w:rPr>
            </w:pPr>
            <w:r w:rsidRPr="00124237">
              <w:rPr>
                <w:rFonts w:ascii="Times New Roman" w:hAnsi="Times New Roman" w:cs="Times New Roman"/>
                <w:sz w:val="24"/>
                <w:szCs w:val="24"/>
              </w:rPr>
              <w:t xml:space="preserve">Pulsoksymetr napalcowy </w:t>
            </w:r>
          </w:p>
        </w:tc>
        <w:tc>
          <w:tcPr>
            <w:tcW w:w="1559" w:type="dxa"/>
            <w:tcMar>
              <w:top w:w="55" w:type="dxa"/>
              <w:left w:w="55" w:type="dxa"/>
              <w:bottom w:w="55" w:type="dxa"/>
              <w:right w:w="55" w:type="dxa"/>
            </w:tcMar>
          </w:tcPr>
          <w:p w14:paraId="3D4B4554" w14:textId="77777777" w:rsidR="00C100ED" w:rsidRPr="00124237" w:rsidRDefault="00C100ED" w:rsidP="007E6354">
            <w:pPr>
              <w:jc w:val="center"/>
            </w:pPr>
            <w:r w:rsidRPr="00124237">
              <w:t>TAK, podać</w:t>
            </w:r>
          </w:p>
        </w:tc>
        <w:tc>
          <w:tcPr>
            <w:tcW w:w="1359" w:type="dxa"/>
            <w:tcMar>
              <w:top w:w="55" w:type="dxa"/>
              <w:left w:w="55" w:type="dxa"/>
              <w:bottom w:w="55" w:type="dxa"/>
              <w:right w:w="55" w:type="dxa"/>
            </w:tcMar>
          </w:tcPr>
          <w:p w14:paraId="0BAF7572" w14:textId="77777777" w:rsidR="00C100ED" w:rsidRPr="00124237" w:rsidRDefault="00C100ED" w:rsidP="007E6354">
            <w:pPr>
              <w:pStyle w:val="TableContents"/>
              <w:snapToGrid w:val="0"/>
              <w:rPr>
                <w:rFonts w:cs="Times New Roman"/>
                <w:lang w:val="pl-PL"/>
              </w:rPr>
            </w:pPr>
          </w:p>
        </w:tc>
      </w:tr>
      <w:tr w:rsidR="00C100ED" w:rsidRPr="00124237" w14:paraId="2F745892" w14:textId="77777777" w:rsidTr="00DB6F31">
        <w:tc>
          <w:tcPr>
            <w:tcW w:w="709" w:type="dxa"/>
            <w:tcMar>
              <w:top w:w="55" w:type="dxa"/>
              <w:left w:w="55" w:type="dxa"/>
              <w:bottom w:w="55" w:type="dxa"/>
              <w:right w:w="55" w:type="dxa"/>
            </w:tcMar>
          </w:tcPr>
          <w:p w14:paraId="614A87B5" w14:textId="77777777" w:rsidR="00C100ED" w:rsidRPr="00124237" w:rsidRDefault="00C100ED" w:rsidP="00A26047">
            <w:pPr>
              <w:pStyle w:val="Lista-kontynuacja2"/>
              <w:widowControl w:val="0"/>
              <w:numPr>
                <w:ilvl w:val="0"/>
                <w:numId w:val="36"/>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tcPr>
          <w:p w14:paraId="03450A24" w14:textId="18561BA6" w:rsidR="00C100ED" w:rsidRPr="00124237" w:rsidRDefault="00C100ED" w:rsidP="007E6354">
            <w:pPr>
              <w:pStyle w:val="Tekstdymka"/>
              <w:rPr>
                <w:rFonts w:ascii="Times New Roman" w:hAnsi="Times New Roman" w:cs="Times New Roman"/>
                <w:sz w:val="24"/>
                <w:szCs w:val="24"/>
              </w:rPr>
            </w:pPr>
            <w:r w:rsidRPr="00124237">
              <w:rPr>
                <w:rFonts w:ascii="Times New Roman" w:hAnsi="Times New Roman" w:cs="Times New Roman"/>
                <w:sz w:val="24"/>
                <w:szCs w:val="24"/>
              </w:rPr>
              <w:t xml:space="preserve">Zasilanie </w:t>
            </w:r>
            <w:r w:rsidR="00C61A26" w:rsidRPr="00124237">
              <w:rPr>
                <w:rFonts w:ascii="Times New Roman" w:hAnsi="Times New Roman" w:cs="Times New Roman"/>
                <w:sz w:val="24"/>
                <w:szCs w:val="24"/>
              </w:rPr>
              <w:t>akumulatorowe: 2</w:t>
            </w:r>
            <w:r w:rsidRPr="00124237">
              <w:rPr>
                <w:rFonts w:ascii="Times New Roman" w:hAnsi="Times New Roman" w:cs="Times New Roman"/>
                <w:sz w:val="24"/>
                <w:szCs w:val="24"/>
              </w:rPr>
              <w:t xml:space="preserve"> baterie alkaliczne AAA 1.5 V</w:t>
            </w:r>
          </w:p>
        </w:tc>
        <w:tc>
          <w:tcPr>
            <w:tcW w:w="1559" w:type="dxa"/>
            <w:tcMar>
              <w:top w:w="55" w:type="dxa"/>
              <w:left w:w="55" w:type="dxa"/>
              <w:bottom w:w="55" w:type="dxa"/>
              <w:right w:w="55" w:type="dxa"/>
            </w:tcMar>
          </w:tcPr>
          <w:p w14:paraId="0AA2C353" w14:textId="77777777" w:rsidR="00C100ED" w:rsidRPr="00124237" w:rsidRDefault="00C100ED" w:rsidP="007E6354">
            <w:pPr>
              <w:jc w:val="center"/>
            </w:pPr>
            <w:r w:rsidRPr="00124237">
              <w:t>TAK, podać</w:t>
            </w:r>
          </w:p>
        </w:tc>
        <w:tc>
          <w:tcPr>
            <w:tcW w:w="1359" w:type="dxa"/>
            <w:tcMar>
              <w:top w:w="55" w:type="dxa"/>
              <w:left w:w="55" w:type="dxa"/>
              <w:bottom w:w="55" w:type="dxa"/>
              <w:right w:w="55" w:type="dxa"/>
            </w:tcMar>
          </w:tcPr>
          <w:p w14:paraId="212BFC22" w14:textId="77777777" w:rsidR="00C100ED" w:rsidRPr="00124237" w:rsidRDefault="00C100ED" w:rsidP="007E6354">
            <w:pPr>
              <w:pStyle w:val="TableContents"/>
              <w:snapToGrid w:val="0"/>
              <w:rPr>
                <w:rFonts w:cs="Times New Roman"/>
                <w:lang w:val="pl-PL"/>
              </w:rPr>
            </w:pPr>
          </w:p>
        </w:tc>
      </w:tr>
      <w:tr w:rsidR="00C100ED" w:rsidRPr="00124237" w14:paraId="4E7053D4" w14:textId="77777777" w:rsidTr="00DB6F31">
        <w:tc>
          <w:tcPr>
            <w:tcW w:w="709" w:type="dxa"/>
            <w:tcMar>
              <w:top w:w="55" w:type="dxa"/>
              <w:left w:w="55" w:type="dxa"/>
              <w:bottom w:w="55" w:type="dxa"/>
              <w:right w:w="55" w:type="dxa"/>
            </w:tcMar>
          </w:tcPr>
          <w:p w14:paraId="1D76946C" w14:textId="77777777" w:rsidR="00C100ED" w:rsidRPr="00124237" w:rsidRDefault="00C100ED" w:rsidP="00A26047">
            <w:pPr>
              <w:pStyle w:val="Lista-kontynuacja2"/>
              <w:widowControl w:val="0"/>
              <w:numPr>
                <w:ilvl w:val="0"/>
                <w:numId w:val="36"/>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tcPr>
          <w:p w14:paraId="6928B7FB" w14:textId="77777777" w:rsidR="00C100ED" w:rsidRPr="00124237" w:rsidRDefault="00C100ED" w:rsidP="007E6354">
            <w:r w:rsidRPr="00124237">
              <w:t>Zakres pomiaru pulsu nie gorszy niż 30-250 bpm</w:t>
            </w:r>
          </w:p>
        </w:tc>
        <w:tc>
          <w:tcPr>
            <w:tcW w:w="1559" w:type="dxa"/>
            <w:tcMar>
              <w:top w:w="55" w:type="dxa"/>
              <w:left w:w="55" w:type="dxa"/>
              <w:bottom w:w="55" w:type="dxa"/>
              <w:right w:w="55" w:type="dxa"/>
            </w:tcMar>
          </w:tcPr>
          <w:p w14:paraId="5A26F7FA" w14:textId="77777777" w:rsidR="00C100ED" w:rsidRPr="00124237" w:rsidRDefault="00C100ED" w:rsidP="007E6354">
            <w:pPr>
              <w:jc w:val="center"/>
            </w:pPr>
            <w:r w:rsidRPr="00124237">
              <w:t>TAK, podać</w:t>
            </w:r>
          </w:p>
        </w:tc>
        <w:tc>
          <w:tcPr>
            <w:tcW w:w="1359" w:type="dxa"/>
            <w:tcMar>
              <w:top w:w="55" w:type="dxa"/>
              <w:left w:w="55" w:type="dxa"/>
              <w:bottom w:w="55" w:type="dxa"/>
              <w:right w:w="55" w:type="dxa"/>
            </w:tcMar>
          </w:tcPr>
          <w:p w14:paraId="2404279C" w14:textId="77777777" w:rsidR="00C100ED" w:rsidRPr="00124237" w:rsidRDefault="00C100ED" w:rsidP="007E6354">
            <w:pPr>
              <w:pStyle w:val="TableContents"/>
              <w:snapToGrid w:val="0"/>
              <w:rPr>
                <w:rFonts w:cs="Times New Roman"/>
                <w:lang w:val="pl-PL"/>
              </w:rPr>
            </w:pPr>
          </w:p>
        </w:tc>
      </w:tr>
      <w:tr w:rsidR="00C100ED" w:rsidRPr="00124237" w14:paraId="09BA7571" w14:textId="77777777" w:rsidTr="00DB6F31">
        <w:tc>
          <w:tcPr>
            <w:tcW w:w="709" w:type="dxa"/>
            <w:tcMar>
              <w:top w:w="55" w:type="dxa"/>
              <w:left w:w="55" w:type="dxa"/>
              <w:bottom w:w="55" w:type="dxa"/>
              <w:right w:w="55" w:type="dxa"/>
            </w:tcMar>
          </w:tcPr>
          <w:p w14:paraId="464CC2C8" w14:textId="77777777" w:rsidR="00C100ED" w:rsidRPr="00124237" w:rsidRDefault="00C100ED" w:rsidP="00A26047">
            <w:pPr>
              <w:pStyle w:val="Lista-kontynuacja2"/>
              <w:widowControl w:val="0"/>
              <w:numPr>
                <w:ilvl w:val="0"/>
                <w:numId w:val="36"/>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tcPr>
          <w:p w14:paraId="09D95989" w14:textId="77777777" w:rsidR="00C100ED" w:rsidRPr="00124237" w:rsidRDefault="00C100ED" w:rsidP="007E6354">
            <w:r w:rsidRPr="00124237">
              <w:t>Pomiar saturacji w zakresie nie gorszym niż 35-100%</w:t>
            </w:r>
          </w:p>
        </w:tc>
        <w:tc>
          <w:tcPr>
            <w:tcW w:w="1559" w:type="dxa"/>
            <w:tcMar>
              <w:top w:w="55" w:type="dxa"/>
              <w:left w:w="55" w:type="dxa"/>
              <w:bottom w:w="55" w:type="dxa"/>
              <w:right w:w="55" w:type="dxa"/>
            </w:tcMar>
          </w:tcPr>
          <w:p w14:paraId="724C9F4E" w14:textId="77777777" w:rsidR="00C100ED" w:rsidRPr="00124237" w:rsidRDefault="00C100ED" w:rsidP="007E6354">
            <w:pPr>
              <w:jc w:val="center"/>
            </w:pPr>
            <w:r w:rsidRPr="00124237">
              <w:t>TAK, podać</w:t>
            </w:r>
          </w:p>
        </w:tc>
        <w:tc>
          <w:tcPr>
            <w:tcW w:w="1359" w:type="dxa"/>
            <w:tcMar>
              <w:top w:w="55" w:type="dxa"/>
              <w:left w:w="55" w:type="dxa"/>
              <w:bottom w:w="55" w:type="dxa"/>
              <w:right w:w="55" w:type="dxa"/>
            </w:tcMar>
          </w:tcPr>
          <w:p w14:paraId="00885891" w14:textId="77777777" w:rsidR="00C100ED" w:rsidRPr="00124237" w:rsidRDefault="00C100ED" w:rsidP="007E6354">
            <w:pPr>
              <w:pStyle w:val="TableContents"/>
              <w:snapToGrid w:val="0"/>
              <w:rPr>
                <w:rFonts w:cs="Times New Roman"/>
                <w:lang w:val="pl-PL"/>
              </w:rPr>
            </w:pPr>
          </w:p>
        </w:tc>
      </w:tr>
      <w:tr w:rsidR="00C100ED" w:rsidRPr="00124237" w14:paraId="3A55C818" w14:textId="77777777" w:rsidTr="00DB6F31">
        <w:tc>
          <w:tcPr>
            <w:tcW w:w="709" w:type="dxa"/>
            <w:tcMar>
              <w:top w:w="55" w:type="dxa"/>
              <w:left w:w="55" w:type="dxa"/>
              <w:bottom w:w="55" w:type="dxa"/>
              <w:right w:w="55" w:type="dxa"/>
            </w:tcMar>
          </w:tcPr>
          <w:p w14:paraId="51381D75" w14:textId="77777777" w:rsidR="00C100ED" w:rsidRPr="00124237" w:rsidRDefault="00C100ED" w:rsidP="00A26047">
            <w:pPr>
              <w:pStyle w:val="Lista-kontynuacja2"/>
              <w:widowControl w:val="0"/>
              <w:numPr>
                <w:ilvl w:val="0"/>
                <w:numId w:val="36"/>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tcPr>
          <w:p w14:paraId="70CEF9B0" w14:textId="77777777" w:rsidR="00C100ED" w:rsidRPr="00124237" w:rsidRDefault="00C100ED" w:rsidP="007E6354">
            <w:r w:rsidRPr="00124237">
              <w:t>Wyświetlana krzywa pletyzmograficzna</w:t>
            </w:r>
          </w:p>
        </w:tc>
        <w:tc>
          <w:tcPr>
            <w:tcW w:w="1559" w:type="dxa"/>
            <w:tcMar>
              <w:top w:w="55" w:type="dxa"/>
              <w:left w:w="55" w:type="dxa"/>
              <w:bottom w:w="55" w:type="dxa"/>
              <w:right w:w="55" w:type="dxa"/>
            </w:tcMar>
          </w:tcPr>
          <w:p w14:paraId="4F4DD7E9" w14:textId="77777777" w:rsidR="00C100ED" w:rsidRPr="00124237" w:rsidRDefault="00C100ED" w:rsidP="007E6354">
            <w:pPr>
              <w:jc w:val="center"/>
            </w:pPr>
            <w:r w:rsidRPr="00124237">
              <w:t>TAK, podać</w:t>
            </w:r>
          </w:p>
        </w:tc>
        <w:tc>
          <w:tcPr>
            <w:tcW w:w="1359" w:type="dxa"/>
            <w:tcMar>
              <w:top w:w="55" w:type="dxa"/>
              <w:left w:w="55" w:type="dxa"/>
              <w:bottom w:w="55" w:type="dxa"/>
              <w:right w:w="55" w:type="dxa"/>
            </w:tcMar>
          </w:tcPr>
          <w:p w14:paraId="7860F2F6" w14:textId="77777777" w:rsidR="00C100ED" w:rsidRPr="00124237" w:rsidRDefault="00C100ED" w:rsidP="007E6354">
            <w:pPr>
              <w:pStyle w:val="TableContents"/>
              <w:snapToGrid w:val="0"/>
              <w:rPr>
                <w:rFonts w:cs="Times New Roman"/>
                <w:lang w:val="pl-PL"/>
              </w:rPr>
            </w:pPr>
          </w:p>
        </w:tc>
      </w:tr>
      <w:tr w:rsidR="00C100ED" w:rsidRPr="00124237" w14:paraId="1C9E7241" w14:textId="77777777" w:rsidTr="00DB6F31">
        <w:tc>
          <w:tcPr>
            <w:tcW w:w="709" w:type="dxa"/>
            <w:tcMar>
              <w:top w:w="55" w:type="dxa"/>
              <w:left w:w="55" w:type="dxa"/>
              <w:bottom w:w="55" w:type="dxa"/>
              <w:right w:w="55" w:type="dxa"/>
            </w:tcMar>
          </w:tcPr>
          <w:p w14:paraId="07EA1CF6" w14:textId="77777777" w:rsidR="00C100ED" w:rsidRPr="00124237" w:rsidRDefault="00C100ED" w:rsidP="00A26047">
            <w:pPr>
              <w:pStyle w:val="Lista-kontynuacja2"/>
              <w:widowControl w:val="0"/>
              <w:numPr>
                <w:ilvl w:val="0"/>
                <w:numId w:val="36"/>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tcPr>
          <w:p w14:paraId="3B65AD7C" w14:textId="77777777" w:rsidR="00C100ED" w:rsidRPr="00124237" w:rsidRDefault="00C100ED" w:rsidP="007E6354">
            <w:r w:rsidRPr="00124237">
              <w:t>Alarmy dźwiękowe i wizualne</w:t>
            </w:r>
          </w:p>
        </w:tc>
        <w:tc>
          <w:tcPr>
            <w:tcW w:w="1559" w:type="dxa"/>
            <w:tcMar>
              <w:top w:w="55" w:type="dxa"/>
              <w:left w:w="55" w:type="dxa"/>
              <w:bottom w:w="55" w:type="dxa"/>
              <w:right w:w="55" w:type="dxa"/>
            </w:tcMar>
          </w:tcPr>
          <w:p w14:paraId="46BD36A7" w14:textId="77777777" w:rsidR="00C100ED" w:rsidRPr="00124237" w:rsidRDefault="00C100ED" w:rsidP="007E6354">
            <w:pPr>
              <w:jc w:val="center"/>
            </w:pPr>
            <w:r w:rsidRPr="00124237">
              <w:t>TAK, podać</w:t>
            </w:r>
          </w:p>
        </w:tc>
        <w:tc>
          <w:tcPr>
            <w:tcW w:w="1359" w:type="dxa"/>
            <w:tcMar>
              <w:top w:w="55" w:type="dxa"/>
              <w:left w:w="55" w:type="dxa"/>
              <w:bottom w:w="55" w:type="dxa"/>
              <w:right w:w="55" w:type="dxa"/>
            </w:tcMar>
          </w:tcPr>
          <w:p w14:paraId="63E67EE1" w14:textId="77777777" w:rsidR="00C100ED" w:rsidRPr="00124237" w:rsidRDefault="00C100ED" w:rsidP="007E6354">
            <w:pPr>
              <w:pStyle w:val="TableContents"/>
              <w:snapToGrid w:val="0"/>
              <w:rPr>
                <w:rFonts w:cs="Times New Roman"/>
                <w:lang w:val="pl-PL"/>
              </w:rPr>
            </w:pPr>
          </w:p>
        </w:tc>
      </w:tr>
      <w:tr w:rsidR="00C100ED" w:rsidRPr="00124237" w14:paraId="6D10C3B6" w14:textId="77777777" w:rsidTr="00DB6F31">
        <w:tc>
          <w:tcPr>
            <w:tcW w:w="709" w:type="dxa"/>
            <w:tcMar>
              <w:top w:w="55" w:type="dxa"/>
              <w:left w:w="55" w:type="dxa"/>
              <w:bottom w:w="55" w:type="dxa"/>
              <w:right w:w="55" w:type="dxa"/>
            </w:tcMar>
          </w:tcPr>
          <w:p w14:paraId="0591EC67" w14:textId="77777777" w:rsidR="00C100ED" w:rsidRPr="00124237" w:rsidRDefault="00C100ED" w:rsidP="00A26047">
            <w:pPr>
              <w:pStyle w:val="Lista-kontynuacja2"/>
              <w:widowControl w:val="0"/>
              <w:numPr>
                <w:ilvl w:val="0"/>
                <w:numId w:val="36"/>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tcPr>
          <w:p w14:paraId="4A26D527" w14:textId="77777777" w:rsidR="00C100ED" w:rsidRPr="00124237" w:rsidRDefault="00C100ED" w:rsidP="007E6354">
            <w:r w:rsidRPr="00124237">
              <w:t>Wymiary: 74 mm (długość) x 37 mm (szerokość) x 38 mm (głębokość) (±5 mm)</w:t>
            </w:r>
          </w:p>
        </w:tc>
        <w:tc>
          <w:tcPr>
            <w:tcW w:w="1559" w:type="dxa"/>
            <w:tcMar>
              <w:top w:w="55" w:type="dxa"/>
              <w:left w:w="55" w:type="dxa"/>
              <w:bottom w:w="55" w:type="dxa"/>
              <w:right w:w="55" w:type="dxa"/>
            </w:tcMar>
          </w:tcPr>
          <w:p w14:paraId="4ECC19AD" w14:textId="77777777" w:rsidR="00C100ED" w:rsidRPr="00124237" w:rsidRDefault="00C100ED" w:rsidP="007E6354">
            <w:pPr>
              <w:jc w:val="center"/>
            </w:pPr>
            <w:r w:rsidRPr="00124237">
              <w:t>TAK, podać</w:t>
            </w:r>
          </w:p>
        </w:tc>
        <w:tc>
          <w:tcPr>
            <w:tcW w:w="1359" w:type="dxa"/>
            <w:tcMar>
              <w:top w:w="55" w:type="dxa"/>
              <w:left w:w="55" w:type="dxa"/>
              <w:bottom w:w="55" w:type="dxa"/>
              <w:right w:w="55" w:type="dxa"/>
            </w:tcMar>
          </w:tcPr>
          <w:p w14:paraId="0701D9E4" w14:textId="77777777" w:rsidR="00C100ED" w:rsidRPr="00124237" w:rsidRDefault="00C100ED" w:rsidP="007E6354">
            <w:pPr>
              <w:pStyle w:val="TableContents"/>
              <w:snapToGrid w:val="0"/>
              <w:rPr>
                <w:rFonts w:cs="Times New Roman"/>
                <w:lang w:val="pl-PL"/>
              </w:rPr>
            </w:pPr>
          </w:p>
        </w:tc>
      </w:tr>
      <w:tr w:rsidR="00C100ED" w:rsidRPr="00124237" w14:paraId="394AC8EE" w14:textId="77777777" w:rsidTr="00DB6F31">
        <w:tc>
          <w:tcPr>
            <w:tcW w:w="709" w:type="dxa"/>
            <w:tcMar>
              <w:top w:w="55" w:type="dxa"/>
              <w:left w:w="55" w:type="dxa"/>
              <w:bottom w:w="55" w:type="dxa"/>
              <w:right w:w="55" w:type="dxa"/>
            </w:tcMar>
          </w:tcPr>
          <w:p w14:paraId="37310CB0" w14:textId="77777777" w:rsidR="00C100ED" w:rsidRPr="00124237" w:rsidRDefault="00C100ED" w:rsidP="00A26047">
            <w:pPr>
              <w:pStyle w:val="Lista-kontynuacja2"/>
              <w:widowControl w:val="0"/>
              <w:numPr>
                <w:ilvl w:val="0"/>
                <w:numId w:val="36"/>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tcPr>
          <w:p w14:paraId="6FC0813E" w14:textId="77777777" w:rsidR="00C100ED" w:rsidRPr="00124237" w:rsidRDefault="00C100ED" w:rsidP="007E6354">
            <w:r w:rsidRPr="00124237">
              <w:t xml:space="preserve">Wyświetlacz OLED, kolorowy </w:t>
            </w:r>
            <w:r w:rsidRPr="00124237">
              <w:br/>
              <w:t xml:space="preserve">z możliwością wyboru widoku </w:t>
            </w:r>
            <w:r w:rsidRPr="00124237">
              <w:br/>
              <w:t>w pionie lub w poziomie</w:t>
            </w:r>
          </w:p>
        </w:tc>
        <w:tc>
          <w:tcPr>
            <w:tcW w:w="1559" w:type="dxa"/>
            <w:tcMar>
              <w:top w:w="55" w:type="dxa"/>
              <w:left w:w="55" w:type="dxa"/>
              <w:bottom w:w="55" w:type="dxa"/>
              <w:right w:w="55" w:type="dxa"/>
            </w:tcMar>
          </w:tcPr>
          <w:p w14:paraId="472B2866" w14:textId="77777777" w:rsidR="00C100ED" w:rsidRPr="00124237" w:rsidRDefault="00C100ED" w:rsidP="007E6354">
            <w:pPr>
              <w:jc w:val="center"/>
            </w:pPr>
            <w:r w:rsidRPr="00124237">
              <w:t>TAK, podać</w:t>
            </w:r>
          </w:p>
        </w:tc>
        <w:tc>
          <w:tcPr>
            <w:tcW w:w="1359" w:type="dxa"/>
            <w:tcMar>
              <w:top w:w="55" w:type="dxa"/>
              <w:left w:w="55" w:type="dxa"/>
              <w:bottom w:w="55" w:type="dxa"/>
              <w:right w:w="55" w:type="dxa"/>
            </w:tcMar>
          </w:tcPr>
          <w:p w14:paraId="5DB9BB14" w14:textId="77777777" w:rsidR="00C100ED" w:rsidRPr="00124237" w:rsidRDefault="00C100ED" w:rsidP="007E6354">
            <w:pPr>
              <w:pStyle w:val="TableContents"/>
              <w:snapToGrid w:val="0"/>
              <w:rPr>
                <w:rFonts w:cs="Times New Roman"/>
                <w:lang w:val="pl-PL"/>
              </w:rPr>
            </w:pPr>
          </w:p>
        </w:tc>
      </w:tr>
      <w:tr w:rsidR="00C100ED" w:rsidRPr="00124237" w14:paraId="4C49E9F9" w14:textId="77777777" w:rsidTr="00DB6F31">
        <w:tc>
          <w:tcPr>
            <w:tcW w:w="709" w:type="dxa"/>
            <w:tcMar>
              <w:top w:w="55" w:type="dxa"/>
              <w:left w:w="55" w:type="dxa"/>
              <w:bottom w:w="55" w:type="dxa"/>
              <w:right w:w="55" w:type="dxa"/>
            </w:tcMar>
          </w:tcPr>
          <w:p w14:paraId="050B2410" w14:textId="77777777" w:rsidR="00C100ED" w:rsidRPr="00124237" w:rsidRDefault="00C100ED" w:rsidP="00A26047">
            <w:pPr>
              <w:pStyle w:val="Lista-kontynuacja2"/>
              <w:widowControl w:val="0"/>
              <w:numPr>
                <w:ilvl w:val="0"/>
                <w:numId w:val="36"/>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tcPr>
          <w:p w14:paraId="177325E0" w14:textId="77777777" w:rsidR="00C100ED" w:rsidRPr="00124237" w:rsidRDefault="00C100ED" w:rsidP="007E6354">
            <w:r w:rsidRPr="00124237">
              <w:t>Waga urządzenia nie większa niż 60 g (z bateriami)</w:t>
            </w:r>
          </w:p>
        </w:tc>
        <w:tc>
          <w:tcPr>
            <w:tcW w:w="1559" w:type="dxa"/>
            <w:tcMar>
              <w:top w:w="55" w:type="dxa"/>
              <w:left w:w="55" w:type="dxa"/>
              <w:bottom w:w="55" w:type="dxa"/>
              <w:right w:w="55" w:type="dxa"/>
            </w:tcMar>
          </w:tcPr>
          <w:p w14:paraId="3780AE5C" w14:textId="77777777" w:rsidR="00C100ED" w:rsidRPr="00124237" w:rsidRDefault="00C100ED" w:rsidP="007E6354">
            <w:pPr>
              <w:jc w:val="center"/>
            </w:pPr>
            <w:r w:rsidRPr="00124237">
              <w:t>TAK, podać</w:t>
            </w:r>
          </w:p>
        </w:tc>
        <w:tc>
          <w:tcPr>
            <w:tcW w:w="1359" w:type="dxa"/>
            <w:tcMar>
              <w:top w:w="55" w:type="dxa"/>
              <w:left w:w="55" w:type="dxa"/>
              <w:bottom w:w="55" w:type="dxa"/>
              <w:right w:w="55" w:type="dxa"/>
            </w:tcMar>
          </w:tcPr>
          <w:p w14:paraId="5EADCACC" w14:textId="77777777" w:rsidR="00C100ED" w:rsidRPr="00124237" w:rsidRDefault="00C100ED" w:rsidP="007E6354">
            <w:pPr>
              <w:pStyle w:val="TableContents"/>
              <w:snapToGrid w:val="0"/>
              <w:rPr>
                <w:rFonts w:cs="Times New Roman"/>
                <w:lang w:val="pl-PL"/>
              </w:rPr>
            </w:pPr>
          </w:p>
        </w:tc>
      </w:tr>
      <w:tr w:rsidR="00C100ED" w:rsidRPr="00124237" w14:paraId="247DD20E" w14:textId="77777777" w:rsidTr="00DB6F31">
        <w:tc>
          <w:tcPr>
            <w:tcW w:w="709" w:type="dxa"/>
            <w:tcMar>
              <w:top w:w="55" w:type="dxa"/>
              <w:left w:w="55" w:type="dxa"/>
              <w:bottom w:w="55" w:type="dxa"/>
              <w:right w:w="55" w:type="dxa"/>
            </w:tcMar>
          </w:tcPr>
          <w:p w14:paraId="4AA1C495" w14:textId="77777777" w:rsidR="00C100ED" w:rsidRPr="00124237" w:rsidRDefault="00C100ED" w:rsidP="00A26047">
            <w:pPr>
              <w:pStyle w:val="Lista-kontynuacja2"/>
              <w:widowControl w:val="0"/>
              <w:numPr>
                <w:ilvl w:val="0"/>
                <w:numId w:val="36"/>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tcPr>
          <w:p w14:paraId="3AFF5AC7" w14:textId="77777777" w:rsidR="00C100ED" w:rsidRPr="00124237" w:rsidRDefault="00C100ED" w:rsidP="007E6354">
            <w:r w:rsidRPr="00124237">
              <w:t>Wskaźnik niskiego poziomu baterii</w:t>
            </w:r>
          </w:p>
        </w:tc>
        <w:tc>
          <w:tcPr>
            <w:tcW w:w="1559" w:type="dxa"/>
            <w:tcMar>
              <w:top w:w="55" w:type="dxa"/>
              <w:left w:w="55" w:type="dxa"/>
              <w:bottom w:w="55" w:type="dxa"/>
              <w:right w:w="55" w:type="dxa"/>
            </w:tcMar>
          </w:tcPr>
          <w:p w14:paraId="714A452E" w14:textId="77777777" w:rsidR="00C100ED" w:rsidRPr="00124237" w:rsidRDefault="00C100ED" w:rsidP="007E6354">
            <w:pPr>
              <w:jc w:val="center"/>
            </w:pPr>
            <w:r w:rsidRPr="00124237">
              <w:t>TAK, podać</w:t>
            </w:r>
          </w:p>
        </w:tc>
        <w:tc>
          <w:tcPr>
            <w:tcW w:w="1359" w:type="dxa"/>
            <w:tcMar>
              <w:top w:w="55" w:type="dxa"/>
              <w:left w:w="55" w:type="dxa"/>
              <w:bottom w:w="55" w:type="dxa"/>
              <w:right w:w="55" w:type="dxa"/>
            </w:tcMar>
          </w:tcPr>
          <w:p w14:paraId="494CDB17" w14:textId="77777777" w:rsidR="00C100ED" w:rsidRPr="00124237" w:rsidRDefault="00C100ED" w:rsidP="007E6354">
            <w:pPr>
              <w:pStyle w:val="TableContents"/>
              <w:snapToGrid w:val="0"/>
              <w:rPr>
                <w:rFonts w:cs="Times New Roman"/>
                <w:lang w:val="pl-PL"/>
              </w:rPr>
            </w:pPr>
          </w:p>
        </w:tc>
      </w:tr>
      <w:tr w:rsidR="00C100ED" w:rsidRPr="00124237" w14:paraId="4018B7B5" w14:textId="77777777" w:rsidTr="00DB6F31">
        <w:tc>
          <w:tcPr>
            <w:tcW w:w="709" w:type="dxa"/>
            <w:tcMar>
              <w:top w:w="55" w:type="dxa"/>
              <w:left w:w="55" w:type="dxa"/>
              <w:bottom w:w="55" w:type="dxa"/>
              <w:right w:w="55" w:type="dxa"/>
            </w:tcMar>
          </w:tcPr>
          <w:p w14:paraId="09F02E9E" w14:textId="77777777" w:rsidR="00C100ED" w:rsidRPr="00124237" w:rsidRDefault="00C100ED" w:rsidP="00A26047">
            <w:pPr>
              <w:pStyle w:val="Lista-kontynuacja2"/>
              <w:widowControl w:val="0"/>
              <w:numPr>
                <w:ilvl w:val="0"/>
                <w:numId w:val="36"/>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tcPr>
          <w:p w14:paraId="5E391A78" w14:textId="77777777" w:rsidR="00C100ED" w:rsidRPr="00124237" w:rsidRDefault="00C100ED" w:rsidP="007E6354">
            <w:r w:rsidRPr="00124237">
              <w:t xml:space="preserve">Automatyczne wyłączanie </w:t>
            </w:r>
            <w:r w:rsidRPr="00124237">
              <w:br/>
              <w:t>w przypadku braku sygnału</w:t>
            </w:r>
          </w:p>
        </w:tc>
        <w:tc>
          <w:tcPr>
            <w:tcW w:w="1559" w:type="dxa"/>
            <w:tcMar>
              <w:top w:w="55" w:type="dxa"/>
              <w:left w:w="55" w:type="dxa"/>
              <w:bottom w:w="55" w:type="dxa"/>
              <w:right w:w="55" w:type="dxa"/>
            </w:tcMar>
          </w:tcPr>
          <w:p w14:paraId="4FB95AD7" w14:textId="77777777" w:rsidR="00C100ED" w:rsidRPr="00124237" w:rsidRDefault="00C100ED" w:rsidP="007E6354">
            <w:pPr>
              <w:jc w:val="center"/>
            </w:pPr>
            <w:r w:rsidRPr="00124237">
              <w:t>TAK, podać</w:t>
            </w:r>
          </w:p>
        </w:tc>
        <w:tc>
          <w:tcPr>
            <w:tcW w:w="1359" w:type="dxa"/>
            <w:tcMar>
              <w:top w:w="55" w:type="dxa"/>
              <w:left w:w="55" w:type="dxa"/>
              <w:bottom w:w="55" w:type="dxa"/>
              <w:right w:w="55" w:type="dxa"/>
            </w:tcMar>
          </w:tcPr>
          <w:p w14:paraId="14DEBD81" w14:textId="77777777" w:rsidR="00C100ED" w:rsidRPr="00124237" w:rsidRDefault="00C100ED" w:rsidP="007E6354">
            <w:pPr>
              <w:pStyle w:val="TableContents"/>
              <w:snapToGrid w:val="0"/>
              <w:rPr>
                <w:rFonts w:cs="Times New Roman"/>
                <w:lang w:val="pl-PL"/>
              </w:rPr>
            </w:pPr>
          </w:p>
        </w:tc>
      </w:tr>
      <w:tr w:rsidR="00C100ED" w:rsidRPr="00124237" w14:paraId="008A3D99" w14:textId="77777777" w:rsidTr="00DB6F31">
        <w:tc>
          <w:tcPr>
            <w:tcW w:w="709" w:type="dxa"/>
            <w:tcMar>
              <w:top w:w="55" w:type="dxa"/>
              <w:left w:w="55" w:type="dxa"/>
              <w:bottom w:w="55" w:type="dxa"/>
              <w:right w:w="55" w:type="dxa"/>
            </w:tcMar>
          </w:tcPr>
          <w:p w14:paraId="0F4C7D4A" w14:textId="77777777" w:rsidR="00C100ED" w:rsidRPr="00124237" w:rsidRDefault="00C100ED" w:rsidP="00A26047">
            <w:pPr>
              <w:pStyle w:val="Lista-kontynuacja2"/>
              <w:widowControl w:val="0"/>
              <w:numPr>
                <w:ilvl w:val="0"/>
                <w:numId w:val="36"/>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tcPr>
          <w:p w14:paraId="046F2DE5" w14:textId="77777777" w:rsidR="00C100ED" w:rsidRPr="00124237" w:rsidRDefault="00C100ED" w:rsidP="007E6354">
            <w:r w:rsidRPr="00124237">
              <w:t>Instrukcja obsługi w języku polskim</w:t>
            </w:r>
          </w:p>
        </w:tc>
        <w:tc>
          <w:tcPr>
            <w:tcW w:w="1559" w:type="dxa"/>
            <w:tcMar>
              <w:top w:w="55" w:type="dxa"/>
              <w:left w:w="55" w:type="dxa"/>
              <w:bottom w:w="55" w:type="dxa"/>
              <w:right w:w="55" w:type="dxa"/>
            </w:tcMar>
          </w:tcPr>
          <w:p w14:paraId="38404B89" w14:textId="77777777" w:rsidR="00C100ED" w:rsidRPr="00124237" w:rsidRDefault="00C100ED" w:rsidP="007E6354">
            <w:pPr>
              <w:jc w:val="center"/>
            </w:pPr>
            <w:r w:rsidRPr="00124237">
              <w:t>TAK, podać</w:t>
            </w:r>
          </w:p>
        </w:tc>
        <w:tc>
          <w:tcPr>
            <w:tcW w:w="1359" w:type="dxa"/>
            <w:tcMar>
              <w:top w:w="55" w:type="dxa"/>
              <w:left w:w="55" w:type="dxa"/>
              <w:bottom w:w="55" w:type="dxa"/>
              <w:right w:w="55" w:type="dxa"/>
            </w:tcMar>
          </w:tcPr>
          <w:p w14:paraId="159E9A18" w14:textId="77777777" w:rsidR="00C100ED" w:rsidRPr="00124237" w:rsidRDefault="00C100ED" w:rsidP="007E6354">
            <w:pPr>
              <w:pStyle w:val="TableContents"/>
              <w:snapToGrid w:val="0"/>
              <w:rPr>
                <w:rFonts w:cs="Times New Roman"/>
                <w:lang w:val="pl-PL"/>
              </w:rPr>
            </w:pPr>
          </w:p>
        </w:tc>
      </w:tr>
    </w:tbl>
    <w:p w14:paraId="69081DFA" w14:textId="7F65A88A" w:rsidR="00C100ED" w:rsidRPr="00124237" w:rsidRDefault="00C100ED" w:rsidP="006D0F5B">
      <w:pPr>
        <w:pStyle w:val="Akapitzlist1"/>
        <w:spacing w:after="0" w:line="100" w:lineRule="atLeast"/>
        <w:ind w:left="0"/>
        <w:jc w:val="both"/>
      </w:pPr>
    </w:p>
    <w:p w14:paraId="2BC93B8F" w14:textId="77777777" w:rsidR="007E6354" w:rsidRDefault="007E6354" w:rsidP="00304389">
      <w:pPr>
        <w:jc w:val="center"/>
        <w:rPr>
          <w:b/>
          <w:sz w:val="28"/>
          <w:szCs w:val="28"/>
          <w:lang w:eastAsia="pl-PL"/>
        </w:rPr>
      </w:pPr>
    </w:p>
    <w:p w14:paraId="0FD68C06" w14:textId="77777777" w:rsidR="00304389" w:rsidRPr="00124237" w:rsidRDefault="00304389" w:rsidP="00304389">
      <w:pPr>
        <w:jc w:val="center"/>
        <w:rPr>
          <w:b/>
          <w:sz w:val="28"/>
          <w:szCs w:val="28"/>
          <w:lang w:eastAsia="pl-PL"/>
        </w:rPr>
      </w:pPr>
      <w:r w:rsidRPr="00124237">
        <w:rPr>
          <w:b/>
          <w:sz w:val="28"/>
          <w:szCs w:val="28"/>
          <w:lang w:eastAsia="pl-PL"/>
        </w:rPr>
        <w:t xml:space="preserve">32. WIDEOLARYNGOSKOP Z ZESTAWEM DO TRUDNEJ INTUBACJI </w:t>
      </w:r>
    </w:p>
    <w:p w14:paraId="6092E38A" w14:textId="0B59D1E9" w:rsidR="00304389" w:rsidRPr="00124237" w:rsidRDefault="00304389" w:rsidP="00304389">
      <w:pPr>
        <w:jc w:val="center"/>
        <w:rPr>
          <w:b/>
          <w:sz w:val="28"/>
          <w:szCs w:val="28"/>
          <w:lang w:eastAsia="pl-PL"/>
        </w:rPr>
      </w:pPr>
      <w:r w:rsidRPr="00124237">
        <w:rPr>
          <w:b/>
          <w:sz w:val="28"/>
          <w:szCs w:val="28"/>
          <w:lang w:eastAsia="pl-PL"/>
        </w:rPr>
        <w:t>– 1 SZT.</w:t>
      </w:r>
    </w:p>
    <w:p w14:paraId="7E302256" w14:textId="77777777" w:rsidR="00304389" w:rsidRPr="00124237" w:rsidRDefault="00304389" w:rsidP="00304389">
      <w:pPr>
        <w:jc w:val="center"/>
        <w:rPr>
          <w:b/>
          <w:sz w:val="28"/>
          <w:szCs w:val="28"/>
          <w:lang w:eastAsia="pl-PL"/>
        </w:rPr>
      </w:pPr>
    </w:p>
    <w:p w14:paraId="17A22B17" w14:textId="77777777" w:rsidR="00304389" w:rsidRPr="00124237" w:rsidRDefault="00304389" w:rsidP="00304389">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435BCFEC" w14:textId="77777777" w:rsidR="00304389" w:rsidRPr="00124237" w:rsidRDefault="00304389" w:rsidP="00304389">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r>
      <w:r w:rsidRPr="00124237">
        <w:rPr>
          <w:color w:val="000000"/>
          <w:sz w:val="28"/>
          <w:szCs w:val="28"/>
          <w:lang w:eastAsia="zh-CN"/>
        </w:rPr>
        <w:tab/>
        <w:t>………………………………</w:t>
      </w:r>
    </w:p>
    <w:p w14:paraId="34445DE9" w14:textId="77777777" w:rsidR="00304389" w:rsidRPr="00124237" w:rsidRDefault="00304389" w:rsidP="00304389">
      <w:pPr>
        <w:snapToGrid w:val="0"/>
        <w:rPr>
          <w:color w:val="000000"/>
          <w:sz w:val="28"/>
          <w:szCs w:val="28"/>
          <w:lang w:eastAsia="zh-CN"/>
        </w:rPr>
      </w:pPr>
      <w:r w:rsidRPr="00124237">
        <w:rPr>
          <w:color w:val="000000"/>
          <w:sz w:val="28"/>
          <w:szCs w:val="28"/>
          <w:lang w:eastAsia="zh-CN"/>
        </w:rPr>
        <w:t xml:space="preserve">Kraj pochodzenia: </w:t>
      </w:r>
      <w:r w:rsidRPr="00124237">
        <w:rPr>
          <w:color w:val="000000"/>
          <w:sz w:val="28"/>
          <w:szCs w:val="28"/>
          <w:lang w:eastAsia="zh-CN"/>
        </w:rPr>
        <w:tab/>
        <w:t>………………………………</w:t>
      </w:r>
    </w:p>
    <w:p w14:paraId="3DD390EE" w14:textId="77777777" w:rsidR="00304389" w:rsidRPr="00124237" w:rsidRDefault="00304389" w:rsidP="00304389">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786BD9C4" w14:textId="0B5F7470" w:rsidR="00304389" w:rsidRPr="00124237" w:rsidRDefault="00304389" w:rsidP="00304389">
      <w:pPr>
        <w:snapToGrid w:val="0"/>
        <w:rPr>
          <w:i/>
          <w:iCs/>
          <w:color w:val="000000"/>
          <w:lang w:eastAsia="zh-CN"/>
        </w:rPr>
      </w:pPr>
      <w:r w:rsidRPr="00124237">
        <w:rPr>
          <w:i/>
          <w:iCs/>
          <w:color w:val="000000"/>
          <w:sz w:val="28"/>
          <w:szCs w:val="28"/>
          <w:lang w:eastAsia="zh-CN"/>
        </w:rPr>
        <w:t>wymagane urządzenie fabrycznie nowe, rok produkcji 2021 r.</w:t>
      </w:r>
    </w:p>
    <w:p w14:paraId="5C8E3634" w14:textId="77777777" w:rsidR="00304389" w:rsidRPr="00124237" w:rsidRDefault="00304389" w:rsidP="00304389">
      <w:pPr>
        <w:snapToGrid w:val="0"/>
        <w:rPr>
          <w:color w:val="000000"/>
          <w:lang w:eastAsia="zh-CN"/>
        </w:rPr>
      </w:pPr>
    </w:p>
    <w:tbl>
      <w:tblPr>
        <w:tblStyle w:val="Tabela-Siatka"/>
        <w:tblW w:w="0" w:type="auto"/>
        <w:tblLook w:val="04A0" w:firstRow="1" w:lastRow="0" w:firstColumn="1" w:lastColumn="0" w:noHBand="0" w:noVBand="1"/>
      </w:tblPr>
      <w:tblGrid>
        <w:gridCol w:w="570"/>
        <w:gridCol w:w="5521"/>
        <w:gridCol w:w="1675"/>
        <w:gridCol w:w="1296"/>
      </w:tblGrid>
      <w:tr w:rsidR="00475287" w:rsidRPr="00124237" w14:paraId="1AF156E9" w14:textId="77777777" w:rsidTr="007E6354">
        <w:trPr>
          <w:trHeight w:val="600"/>
        </w:trPr>
        <w:tc>
          <w:tcPr>
            <w:tcW w:w="0" w:type="auto"/>
            <w:shd w:val="clear" w:color="auto" w:fill="auto"/>
            <w:noWrap/>
            <w:vAlign w:val="center"/>
            <w:hideMark/>
          </w:tcPr>
          <w:p w14:paraId="56C2486C" w14:textId="6C10ADC3" w:rsidR="00475287" w:rsidRPr="00124237" w:rsidRDefault="00475287" w:rsidP="00475287">
            <w:pPr>
              <w:snapToGrid w:val="0"/>
              <w:rPr>
                <w:rFonts w:ascii="Times New Roman" w:eastAsia="Times New Roman" w:hAnsi="Times New Roman"/>
                <w:b/>
                <w:bCs/>
                <w:lang w:eastAsia="zh-CN"/>
              </w:rPr>
            </w:pPr>
            <w:r w:rsidRPr="00124237">
              <w:rPr>
                <w:rFonts w:ascii="Times New Roman" w:hAnsi="Times New Roman"/>
                <w:b/>
                <w:bCs/>
              </w:rPr>
              <w:lastRenderedPageBreak/>
              <w:t>Lp.</w:t>
            </w:r>
          </w:p>
        </w:tc>
        <w:tc>
          <w:tcPr>
            <w:tcW w:w="5521" w:type="dxa"/>
            <w:shd w:val="clear" w:color="auto" w:fill="auto"/>
            <w:noWrap/>
            <w:vAlign w:val="center"/>
            <w:hideMark/>
          </w:tcPr>
          <w:p w14:paraId="766147C6" w14:textId="625A0F69" w:rsidR="00475287" w:rsidRPr="00124237" w:rsidRDefault="00475287" w:rsidP="00475287">
            <w:pPr>
              <w:snapToGrid w:val="0"/>
              <w:jc w:val="center"/>
              <w:rPr>
                <w:rFonts w:ascii="Times New Roman" w:eastAsia="Times New Roman" w:hAnsi="Times New Roman"/>
                <w:b/>
                <w:bCs/>
                <w:lang w:eastAsia="zh-CN"/>
              </w:rPr>
            </w:pPr>
            <w:r w:rsidRPr="00124237">
              <w:rPr>
                <w:rFonts w:ascii="Times New Roman" w:hAnsi="Times New Roman"/>
                <w:b/>
                <w:bCs/>
              </w:rPr>
              <w:t>Parametr/warunek</w:t>
            </w:r>
          </w:p>
        </w:tc>
        <w:tc>
          <w:tcPr>
            <w:tcW w:w="1675" w:type="dxa"/>
            <w:shd w:val="clear" w:color="auto" w:fill="auto"/>
            <w:vAlign w:val="center"/>
            <w:hideMark/>
          </w:tcPr>
          <w:p w14:paraId="0AE370BE" w14:textId="1CEB15A6" w:rsidR="00475287" w:rsidRPr="00124237" w:rsidRDefault="00475287" w:rsidP="00475287">
            <w:pPr>
              <w:jc w:val="center"/>
              <w:rPr>
                <w:rFonts w:ascii="Times New Roman" w:eastAsia="Times New Roman" w:hAnsi="Times New Roman"/>
                <w:b/>
                <w:bCs/>
                <w:lang w:eastAsia="zh-CN"/>
              </w:rPr>
            </w:pPr>
            <w:r w:rsidRPr="00124237">
              <w:rPr>
                <w:rFonts w:ascii="Times New Roman" w:hAnsi="Times New Roman"/>
                <w:b/>
                <w:bCs/>
              </w:rPr>
              <w:t>Parametr wymagany</w:t>
            </w:r>
          </w:p>
        </w:tc>
        <w:tc>
          <w:tcPr>
            <w:tcW w:w="1296" w:type="dxa"/>
            <w:shd w:val="clear" w:color="auto" w:fill="auto"/>
            <w:noWrap/>
            <w:vAlign w:val="center"/>
          </w:tcPr>
          <w:p w14:paraId="5268D648" w14:textId="7A642691" w:rsidR="00475287" w:rsidRPr="00124237" w:rsidRDefault="00475287" w:rsidP="00475287">
            <w:pPr>
              <w:snapToGrid w:val="0"/>
              <w:jc w:val="center"/>
              <w:rPr>
                <w:rFonts w:ascii="Times New Roman" w:eastAsia="Times New Roman" w:hAnsi="Times New Roman"/>
                <w:b/>
                <w:bCs/>
                <w:lang w:eastAsia="zh-CN"/>
              </w:rPr>
            </w:pPr>
            <w:r w:rsidRPr="00124237">
              <w:rPr>
                <w:rFonts w:ascii="Times New Roman" w:hAnsi="Times New Roman"/>
                <w:b/>
                <w:bCs/>
              </w:rPr>
              <w:t>Parametr oferowany</w:t>
            </w:r>
          </w:p>
        </w:tc>
      </w:tr>
      <w:tr w:rsidR="00304389" w:rsidRPr="00124237" w14:paraId="34006124" w14:textId="77777777" w:rsidTr="007E6354">
        <w:trPr>
          <w:trHeight w:val="600"/>
        </w:trPr>
        <w:tc>
          <w:tcPr>
            <w:tcW w:w="0" w:type="auto"/>
            <w:shd w:val="clear" w:color="auto" w:fill="auto"/>
          </w:tcPr>
          <w:p w14:paraId="379FD873"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vAlign w:val="center"/>
          </w:tcPr>
          <w:p w14:paraId="0A3F8946" w14:textId="77777777" w:rsidR="00304389" w:rsidRPr="00124237" w:rsidRDefault="00304389" w:rsidP="007E6354">
            <w:pPr>
              <w:rPr>
                <w:rFonts w:ascii="Times New Roman" w:hAnsi="Times New Roman"/>
                <w:b/>
              </w:rPr>
            </w:pPr>
            <w:r w:rsidRPr="00124237">
              <w:rPr>
                <w:rFonts w:ascii="Times New Roman" w:hAnsi="Times New Roman"/>
                <w:b/>
              </w:rPr>
              <w:t>Skład zestawu:</w:t>
            </w:r>
          </w:p>
          <w:p w14:paraId="4281FF92" w14:textId="77777777" w:rsidR="00304389" w:rsidRPr="00124237" w:rsidRDefault="00304389" w:rsidP="007E6354">
            <w:pPr>
              <w:rPr>
                <w:rFonts w:ascii="Times New Roman" w:hAnsi="Times New Roman"/>
              </w:rPr>
            </w:pPr>
            <w:r w:rsidRPr="00124237">
              <w:rPr>
                <w:rFonts w:ascii="Times New Roman" w:hAnsi="Times New Roman"/>
              </w:rPr>
              <w:t>- rękojeść wideolaryngoskopu – 1 szt.</w:t>
            </w:r>
          </w:p>
          <w:p w14:paraId="10366646" w14:textId="77777777" w:rsidR="00304389" w:rsidRPr="00124237" w:rsidRDefault="00304389" w:rsidP="007E6354">
            <w:pPr>
              <w:rPr>
                <w:rFonts w:ascii="Times New Roman" w:hAnsi="Times New Roman"/>
              </w:rPr>
            </w:pPr>
            <w:r w:rsidRPr="00124237">
              <w:rPr>
                <w:rFonts w:ascii="Times New Roman" w:hAnsi="Times New Roman"/>
              </w:rPr>
              <w:t>- monitor o średnicy min. 3,5” odłączany i współpracujący z wideolaryngoskopem i bronchofiberoskopem</w:t>
            </w:r>
          </w:p>
          <w:p w14:paraId="11FE43EE" w14:textId="77777777" w:rsidR="00304389" w:rsidRPr="00124237" w:rsidRDefault="00304389" w:rsidP="007E6354">
            <w:pPr>
              <w:rPr>
                <w:rFonts w:ascii="Times New Roman" w:hAnsi="Times New Roman"/>
              </w:rPr>
            </w:pPr>
            <w:r w:rsidRPr="00124237">
              <w:rPr>
                <w:rFonts w:ascii="Times New Roman" w:hAnsi="Times New Roman"/>
              </w:rPr>
              <w:t>- łyżki do wideolaryngoskopu wielorazowego użytku (min. 4 rozmiary: dla niemowląt, dzieci, dorosłych i otyłych dorosłych)</w:t>
            </w:r>
          </w:p>
          <w:p w14:paraId="6280B349" w14:textId="77777777" w:rsidR="00304389" w:rsidRPr="00124237" w:rsidRDefault="00304389" w:rsidP="007E6354">
            <w:pPr>
              <w:rPr>
                <w:rFonts w:ascii="Times New Roman" w:hAnsi="Times New Roman"/>
              </w:rPr>
            </w:pPr>
            <w:r w:rsidRPr="00124237">
              <w:rPr>
                <w:rFonts w:ascii="Times New Roman" w:hAnsi="Times New Roman"/>
              </w:rPr>
              <w:t>- kabel USB – 1 szt.</w:t>
            </w:r>
          </w:p>
          <w:p w14:paraId="7E6AEFB3" w14:textId="77777777" w:rsidR="00304389" w:rsidRPr="00124237" w:rsidRDefault="00304389" w:rsidP="007E6354">
            <w:pPr>
              <w:rPr>
                <w:rFonts w:ascii="Times New Roman" w:hAnsi="Times New Roman"/>
              </w:rPr>
            </w:pPr>
            <w:r w:rsidRPr="00124237">
              <w:rPr>
                <w:rFonts w:ascii="Times New Roman" w:hAnsi="Times New Roman"/>
              </w:rPr>
              <w:t>- zasilacz sieciowy – 1 szt.</w:t>
            </w:r>
          </w:p>
          <w:p w14:paraId="677AB3B7" w14:textId="77777777" w:rsidR="00304389" w:rsidRPr="00124237" w:rsidRDefault="00304389" w:rsidP="007E6354">
            <w:pPr>
              <w:rPr>
                <w:rFonts w:ascii="Times New Roman" w:hAnsi="Times New Roman"/>
              </w:rPr>
            </w:pPr>
            <w:r w:rsidRPr="00124237">
              <w:rPr>
                <w:rFonts w:ascii="Times New Roman" w:hAnsi="Times New Roman"/>
              </w:rPr>
              <w:t>Zestaw dostarczany w walizce ułatwiającej przenoszenie</w:t>
            </w:r>
          </w:p>
        </w:tc>
        <w:tc>
          <w:tcPr>
            <w:tcW w:w="1675" w:type="dxa"/>
            <w:shd w:val="clear" w:color="auto" w:fill="auto"/>
            <w:hideMark/>
          </w:tcPr>
          <w:p w14:paraId="694D5FE6"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5864F463" w14:textId="77777777" w:rsidR="00304389" w:rsidRPr="00124237" w:rsidRDefault="00304389" w:rsidP="007E6354">
            <w:pPr>
              <w:rPr>
                <w:rFonts w:ascii="Times New Roman" w:hAnsi="Times New Roman"/>
              </w:rPr>
            </w:pPr>
          </w:p>
        </w:tc>
      </w:tr>
      <w:tr w:rsidR="00304389" w:rsidRPr="00124237" w14:paraId="5A535810" w14:textId="77777777" w:rsidTr="007E6354">
        <w:trPr>
          <w:trHeight w:val="361"/>
        </w:trPr>
        <w:tc>
          <w:tcPr>
            <w:tcW w:w="0" w:type="auto"/>
            <w:shd w:val="clear" w:color="auto" w:fill="auto"/>
          </w:tcPr>
          <w:p w14:paraId="0D9B807E"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219D1028" w14:textId="77777777" w:rsidR="00304389" w:rsidRPr="00124237" w:rsidRDefault="00304389" w:rsidP="007E6354">
            <w:pPr>
              <w:spacing w:before="60" w:after="60"/>
              <w:rPr>
                <w:rFonts w:ascii="Times New Roman" w:eastAsia="Times New Roman" w:hAnsi="Times New Roman"/>
                <w:b/>
                <w:lang w:eastAsia="pl-PL"/>
              </w:rPr>
            </w:pPr>
            <w:r w:rsidRPr="00124237">
              <w:rPr>
                <w:rFonts w:ascii="Times New Roman" w:eastAsia="Times New Roman" w:hAnsi="Times New Roman"/>
                <w:b/>
                <w:lang w:eastAsia="pl-PL"/>
              </w:rPr>
              <w:t>Monitor</w:t>
            </w:r>
          </w:p>
        </w:tc>
        <w:tc>
          <w:tcPr>
            <w:tcW w:w="1675" w:type="dxa"/>
            <w:shd w:val="clear" w:color="auto" w:fill="auto"/>
            <w:hideMark/>
          </w:tcPr>
          <w:p w14:paraId="218192B8"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02E65B90" w14:textId="77777777" w:rsidR="00304389" w:rsidRPr="00124237" w:rsidRDefault="00304389" w:rsidP="007E6354">
            <w:pPr>
              <w:rPr>
                <w:rFonts w:ascii="Times New Roman" w:hAnsi="Times New Roman"/>
              </w:rPr>
            </w:pPr>
          </w:p>
        </w:tc>
      </w:tr>
      <w:tr w:rsidR="00304389" w:rsidRPr="00124237" w14:paraId="3ADA45BF" w14:textId="77777777" w:rsidTr="007E6354">
        <w:trPr>
          <w:trHeight w:val="410"/>
        </w:trPr>
        <w:tc>
          <w:tcPr>
            <w:tcW w:w="0" w:type="auto"/>
            <w:shd w:val="clear" w:color="auto" w:fill="auto"/>
          </w:tcPr>
          <w:p w14:paraId="4A6632DC"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4DB9F29E" w14:textId="77777777" w:rsidR="00304389" w:rsidRPr="00124237" w:rsidRDefault="00304389" w:rsidP="007E6354">
            <w:pPr>
              <w:spacing w:before="60" w:after="60"/>
              <w:rPr>
                <w:rFonts w:ascii="Times New Roman" w:eastAsia="Times New Roman" w:hAnsi="Times New Roman"/>
                <w:lang w:eastAsia="pl-PL"/>
              </w:rPr>
            </w:pPr>
            <w:r w:rsidRPr="00124237">
              <w:rPr>
                <w:rFonts w:ascii="Times New Roman" w:eastAsia="Times New Roman" w:hAnsi="Times New Roman"/>
                <w:lang w:eastAsia="pl-PL"/>
              </w:rPr>
              <w:t>Kolorowy monitor TFT o przekątnej min. 3,5” oraz rozdzielczości min. 640x480</w:t>
            </w:r>
          </w:p>
        </w:tc>
        <w:tc>
          <w:tcPr>
            <w:tcW w:w="1675" w:type="dxa"/>
            <w:shd w:val="clear" w:color="auto" w:fill="auto"/>
            <w:hideMark/>
          </w:tcPr>
          <w:p w14:paraId="719D8949"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43A8B952" w14:textId="77777777" w:rsidR="00304389" w:rsidRPr="00124237" w:rsidRDefault="00304389" w:rsidP="007E6354">
            <w:pPr>
              <w:rPr>
                <w:rFonts w:ascii="Times New Roman" w:hAnsi="Times New Roman"/>
              </w:rPr>
            </w:pPr>
          </w:p>
        </w:tc>
      </w:tr>
      <w:tr w:rsidR="00304389" w:rsidRPr="00124237" w14:paraId="0C5A61B6" w14:textId="77777777" w:rsidTr="007E6354">
        <w:trPr>
          <w:trHeight w:val="600"/>
        </w:trPr>
        <w:tc>
          <w:tcPr>
            <w:tcW w:w="0" w:type="auto"/>
            <w:shd w:val="clear" w:color="auto" w:fill="auto"/>
          </w:tcPr>
          <w:p w14:paraId="62B28AC0"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7681C3D5" w14:textId="77777777" w:rsidR="00304389" w:rsidRPr="00124237" w:rsidRDefault="00304389" w:rsidP="007E6354">
            <w:pPr>
              <w:spacing w:before="60" w:after="60"/>
              <w:rPr>
                <w:rFonts w:ascii="Times New Roman" w:eastAsia="Times New Roman" w:hAnsi="Times New Roman"/>
                <w:lang w:eastAsia="pl-PL"/>
              </w:rPr>
            </w:pPr>
            <w:r w:rsidRPr="00124237">
              <w:rPr>
                <w:rFonts w:ascii="Times New Roman" w:eastAsia="Times New Roman" w:hAnsi="Times New Roman"/>
                <w:lang w:eastAsia="pl-PL"/>
              </w:rPr>
              <w:t>Ekran dotykowy, proste menu w języku polskim z możliwością zmiany podstawowych parametrów wyświetlacza (jasność, głośność) oraz przeglądania i wyboru zapisanych zdjęć i filmów</w:t>
            </w:r>
          </w:p>
        </w:tc>
        <w:tc>
          <w:tcPr>
            <w:tcW w:w="1675" w:type="dxa"/>
            <w:shd w:val="clear" w:color="auto" w:fill="auto"/>
            <w:hideMark/>
          </w:tcPr>
          <w:p w14:paraId="6B42CBA5"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7C8B7026" w14:textId="77777777" w:rsidR="00304389" w:rsidRPr="00124237" w:rsidRDefault="00304389" w:rsidP="007E6354">
            <w:pPr>
              <w:rPr>
                <w:rFonts w:ascii="Times New Roman" w:hAnsi="Times New Roman"/>
              </w:rPr>
            </w:pPr>
          </w:p>
        </w:tc>
      </w:tr>
      <w:tr w:rsidR="00304389" w:rsidRPr="00124237" w14:paraId="463C5A0B" w14:textId="77777777" w:rsidTr="007E6354">
        <w:trPr>
          <w:trHeight w:val="600"/>
        </w:trPr>
        <w:tc>
          <w:tcPr>
            <w:tcW w:w="0" w:type="auto"/>
            <w:shd w:val="clear" w:color="auto" w:fill="auto"/>
          </w:tcPr>
          <w:p w14:paraId="026338FF"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338E32C1" w14:textId="77777777" w:rsidR="00304389" w:rsidRPr="00124237" w:rsidRDefault="00304389" w:rsidP="007E6354">
            <w:pPr>
              <w:spacing w:before="60" w:after="60"/>
              <w:rPr>
                <w:rFonts w:ascii="Times New Roman" w:eastAsia="Times New Roman" w:hAnsi="Times New Roman"/>
                <w:lang w:eastAsia="pl-PL"/>
              </w:rPr>
            </w:pPr>
            <w:r w:rsidRPr="00124237">
              <w:rPr>
                <w:rFonts w:ascii="Times New Roman" w:eastAsia="Times New Roman" w:hAnsi="Times New Roman"/>
                <w:lang w:eastAsia="pl-PL"/>
              </w:rPr>
              <w:t>Możliwość obrotu monitora w dwóch płaszczyznach:</w:t>
            </w:r>
          </w:p>
          <w:p w14:paraId="713DDEB8" w14:textId="77777777" w:rsidR="00304389" w:rsidRPr="00124237" w:rsidRDefault="00304389" w:rsidP="007E6354">
            <w:pPr>
              <w:spacing w:before="60" w:after="60"/>
              <w:rPr>
                <w:rFonts w:ascii="Times New Roman" w:eastAsia="Times New Roman" w:hAnsi="Times New Roman"/>
                <w:lang w:eastAsia="pl-PL"/>
              </w:rPr>
            </w:pPr>
            <w:r w:rsidRPr="00124237">
              <w:rPr>
                <w:rFonts w:ascii="Times New Roman" w:eastAsia="Times New Roman" w:hAnsi="Times New Roman"/>
                <w:lang w:eastAsia="pl-PL"/>
              </w:rPr>
              <w:t xml:space="preserve"> - góra/dół – min. 130°</w:t>
            </w:r>
          </w:p>
          <w:p w14:paraId="6D962A0F" w14:textId="77777777" w:rsidR="00304389" w:rsidRPr="00124237" w:rsidRDefault="00304389" w:rsidP="007E6354">
            <w:pPr>
              <w:spacing w:before="60" w:after="60"/>
              <w:rPr>
                <w:rFonts w:ascii="Times New Roman" w:eastAsia="Times New Roman" w:hAnsi="Times New Roman"/>
                <w:lang w:eastAsia="pl-PL"/>
              </w:rPr>
            </w:pPr>
            <w:r w:rsidRPr="00124237">
              <w:rPr>
                <w:rFonts w:ascii="Times New Roman" w:eastAsia="Times New Roman" w:hAnsi="Times New Roman"/>
                <w:lang w:eastAsia="pl-PL"/>
              </w:rPr>
              <w:t xml:space="preserve"> - prawo/lewo – min. 270°</w:t>
            </w:r>
          </w:p>
        </w:tc>
        <w:tc>
          <w:tcPr>
            <w:tcW w:w="1675" w:type="dxa"/>
            <w:shd w:val="clear" w:color="auto" w:fill="auto"/>
            <w:hideMark/>
          </w:tcPr>
          <w:p w14:paraId="34D86CF9"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6DD9591B" w14:textId="77777777" w:rsidR="00304389" w:rsidRPr="00124237" w:rsidRDefault="00304389" w:rsidP="007E6354">
            <w:pPr>
              <w:rPr>
                <w:rFonts w:ascii="Times New Roman" w:hAnsi="Times New Roman"/>
              </w:rPr>
            </w:pPr>
          </w:p>
        </w:tc>
      </w:tr>
      <w:tr w:rsidR="00304389" w:rsidRPr="00124237" w14:paraId="2DA83918" w14:textId="77777777" w:rsidTr="007E6354">
        <w:trPr>
          <w:trHeight w:val="300"/>
        </w:trPr>
        <w:tc>
          <w:tcPr>
            <w:tcW w:w="0" w:type="auto"/>
            <w:shd w:val="clear" w:color="auto" w:fill="auto"/>
          </w:tcPr>
          <w:p w14:paraId="14572DF1"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6F8A3723" w14:textId="77777777" w:rsidR="00304389" w:rsidRPr="00124237" w:rsidRDefault="00304389" w:rsidP="007E6354">
            <w:pPr>
              <w:spacing w:before="60" w:after="60"/>
              <w:rPr>
                <w:rFonts w:ascii="Times New Roman" w:eastAsia="Times New Roman" w:hAnsi="Times New Roman"/>
                <w:lang w:eastAsia="pl-PL"/>
              </w:rPr>
            </w:pPr>
            <w:r w:rsidRPr="00124237">
              <w:rPr>
                <w:rFonts w:ascii="Times New Roman" w:eastAsia="Times New Roman" w:hAnsi="Times New Roman"/>
                <w:lang w:eastAsia="pl-PL"/>
              </w:rPr>
              <w:t>Możliwość rejestracji i odtwarzania zdjęć i filmów</w:t>
            </w:r>
          </w:p>
        </w:tc>
        <w:tc>
          <w:tcPr>
            <w:tcW w:w="1675" w:type="dxa"/>
            <w:shd w:val="clear" w:color="auto" w:fill="auto"/>
            <w:hideMark/>
          </w:tcPr>
          <w:p w14:paraId="24722996"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4AB21A50" w14:textId="77777777" w:rsidR="00304389" w:rsidRPr="00124237" w:rsidRDefault="00304389" w:rsidP="007E6354">
            <w:pPr>
              <w:rPr>
                <w:rFonts w:ascii="Times New Roman" w:hAnsi="Times New Roman"/>
              </w:rPr>
            </w:pPr>
          </w:p>
        </w:tc>
      </w:tr>
      <w:tr w:rsidR="00304389" w:rsidRPr="00124237" w14:paraId="3F6CD179" w14:textId="77777777" w:rsidTr="007E6354">
        <w:trPr>
          <w:trHeight w:val="600"/>
        </w:trPr>
        <w:tc>
          <w:tcPr>
            <w:tcW w:w="0" w:type="auto"/>
            <w:shd w:val="clear" w:color="auto" w:fill="auto"/>
          </w:tcPr>
          <w:p w14:paraId="29A312E1"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70180E50" w14:textId="77777777" w:rsidR="00304389" w:rsidRPr="00124237" w:rsidRDefault="00304389" w:rsidP="007E6354">
            <w:pPr>
              <w:spacing w:before="60" w:after="60"/>
              <w:rPr>
                <w:rFonts w:ascii="Times New Roman" w:eastAsia="Times New Roman" w:hAnsi="Times New Roman"/>
                <w:lang w:eastAsia="pl-PL"/>
              </w:rPr>
            </w:pPr>
            <w:r w:rsidRPr="00124237">
              <w:rPr>
                <w:rFonts w:ascii="Times New Roman" w:eastAsia="Times New Roman" w:hAnsi="Times New Roman"/>
                <w:lang w:eastAsia="pl-PL"/>
              </w:rPr>
              <w:t>Możliwość podłączenia do zewnętrznego monitora (złącze HDMI) oraz do komputera (złącze USB) w celu archiwizacji zapisanych zdjęć i filmów.</w:t>
            </w:r>
          </w:p>
        </w:tc>
        <w:tc>
          <w:tcPr>
            <w:tcW w:w="1675" w:type="dxa"/>
            <w:shd w:val="clear" w:color="auto" w:fill="auto"/>
            <w:hideMark/>
          </w:tcPr>
          <w:p w14:paraId="65EA0553"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5DDB4181" w14:textId="77777777" w:rsidR="00304389" w:rsidRPr="00124237" w:rsidRDefault="00304389" w:rsidP="007E6354">
            <w:pPr>
              <w:rPr>
                <w:rFonts w:ascii="Times New Roman" w:hAnsi="Times New Roman"/>
              </w:rPr>
            </w:pPr>
          </w:p>
        </w:tc>
      </w:tr>
      <w:tr w:rsidR="00304389" w:rsidRPr="00124237" w14:paraId="69C6DA70" w14:textId="77777777" w:rsidTr="007E6354">
        <w:trPr>
          <w:trHeight w:val="600"/>
        </w:trPr>
        <w:tc>
          <w:tcPr>
            <w:tcW w:w="0" w:type="auto"/>
            <w:shd w:val="clear" w:color="auto" w:fill="auto"/>
          </w:tcPr>
          <w:p w14:paraId="4CACE01B"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1F1E3AC9" w14:textId="77777777" w:rsidR="00304389" w:rsidRPr="00124237" w:rsidRDefault="00304389" w:rsidP="007E6354">
            <w:pPr>
              <w:spacing w:before="60" w:after="60"/>
              <w:rPr>
                <w:rFonts w:ascii="Times New Roman" w:eastAsia="Times New Roman" w:hAnsi="Times New Roman"/>
                <w:lang w:eastAsia="pl-PL"/>
              </w:rPr>
            </w:pPr>
            <w:r w:rsidRPr="00124237">
              <w:rPr>
                <w:rFonts w:ascii="Times New Roman" w:eastAsia="Times New Roman" w:hAnsi="Times New Roman"/>
                <w:lang w:eastAsia="pl-PL"/>
              </w:rPr>
              <w:t>Wskaźnik naładowania baterii (graficzny lub liczbowy)</w:t>
            </w:r>
          </w:p>
        </w:tc>
        <w:tc>
          <w:tcPr>
            <w:tcW w:w="1675" w:type="dxa"/>
            <w:shd w:val="clear" w:color="auto" w:fill="auto"/>
            <w:hideMark/>
          </w:tcPr>
          <w:p w14:paraId="65C1F5BA"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5CFCD010" w14:textId="77777777" w:rsidR="00304389" w:rsidRPr="00124237" w:rsidRDefault="00304389" w:rsidP="007E6354">
            <w:pPr>
              <w:rPr>
                <w:rFonts w:ascii="Times New Roman" w:hAnsi="Times New Roman"/>
              </w:rPr>
            </w:pPr>
          </w:p>
        </w:tc>
      </w:tr>
      <w:tr w:rsidR="00304389" w:rsidRPr="00124237" w14:paraId="0EF07924" w14:textId="77777777" w:rsidTr="007E6354">
        <w:trPr>
          <w:trHeight w:val="600"/>
        </w:trPr>
        <w:tc>
          <w:tcPr>
            <w:tcW w:w="0" w:type="auto"/>
            <w:shd w:val="clear" w:color="auto" w:fill="auto"/>
          </w:tcPr>
          <w:p w14:paraId="0CB6F8B8"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62707240" w14:textId="77777777" w:rsidR="00304389" w:rsidRPr="00124237" w:rsidRDefault="00304389" w:rsidP="007E6354">
            <w:pPr>
              <w:spacing w:before="60" w:after="60"/>
              <w:rPr>
                <w:rFonts w:ascii="Times New Roman" w:eastAsia="Times New Roman" w:hAnsi="Times New Roman"/>
                <w:lang w:eastAsia="pl-PL"/>
              </w:rPr>
            </w:pPr>
            <w:r w:rsidRPr="00124237">
              <w:rPr>
                <w:rFonts w:ascii="Times New Roman" w:eastAsia="Times New Roman" w:hAnsi="Times New Roman"/>
                <w:lang w:eastAsia="pl-PL"/>
              </w:rPr>
              <w:t>Zasilanie akumulatorem litowym o czasie działania nie krótszym niż 4 h</w:t>
            </w:r>
          </w:p>
        </w:tc>
        <w:tc>
          <w:tcPr>
            <w:tcW w:w="1675" w:type="dxa"/>
            <w:shd w:val="clear" w:color="auto" w:fill="auto"/>
          </w:tcPr>
          <w:p w14:paraId="0EDBDF10"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24092C2D" w14:textId="77777777" w:rsidR="00304389" w:rsidRPr="00124237" w:rsidRDefault="00304389" w:rsidP="007E6354">
            <w:pPr>
              <w:rPr>
                <w:rFonts w:ascii="Times New Roman" w:hAnsi="Times New Roman"/>
              </w:rPr>
            </w:pPr>
          </w:p>
        </w:tc>
      </w:tr>
      <w:tr w:rsidR="00304389" w:rsidRPr="00124237" w14:paraId="2F540C38" w14:textId="77777777" w:rsidTr="00204727">
        <w:trPr>
          <w:trHeight w:val="420"/>
        </w:trPr>
        <w:tc>
          <w:tcPr>
            <w:tcW w:w="0" w:type="auto"/>
            <w:shd w:val="clear" w:color="auto" w:fill="auto"/>
          </w:tcPr>
          <w:p w14:paraId="3A6415CC"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2CA50409" w14:textId="77777777" w:rsidR="00304389" w:rsidRPr="00124237" w:rsidRDefault="00304389" w:rsidP="007E6354">
            <w:pPr>
              <w:rPr>
                <w:rFonts w:ascii="Times New Roman" w:hAnsi="Times New Roman"/>
                <w:b/>
              </w:rPr>
            </w:pPr>
            <w:r w:rsidRPr="00124237">
              <w:rPr>
                <w:rFonts w:ascii="Times New Roman" w:hAnsi="Times New Roman"/>
                <w:b/>
              </w:rPr>
              <w:t>Rękojeść wideolaryngoskopu</w:t>
            </w:r>
          </w:p>
        </w:tc>
        <w:tc>
          <w:tcPr>
            <w:tcW w:w="1675" w:type="dxa"/>
            <w:shd w:val="clear" w:color="auto" w:fill="auto"/>
          </w:tcPr>
          <w:p w14:paraId="51988757"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638CE5AD" w14:textId="77777777" w:rsidR="00304389" w:rsidRPr="00124237" w:rsidRDefault="00304389" w:rsidP="007E6354">
            <w:pPr>
              <w:rPr>
                <w:rFonts w:ascii="Times New Roman" w:hAnsi="Times New Roman"/>
              </w:rPr>
            </w:pPr>
          </w:p>
        </w:tc>
      </w:tr>
      <w:tr w:rsidR="00304389" w:rsidRPr="00124237" w14:paraId="5F111F4E" w14:textId="77777777" w:rsidTr="00204727">
        <w:trPr>
          <w:trHeight w:val="420"/>
        </w:trPr>
        <w:tc>
          <w:tcPr>
            <w:tcW w:w="0" w:type="auto"/>
            <w:shd w:val="clear" w:color="auto" w:fill="auto"/>
          </w:tcPr>
          <w:p w14:paraId="4665892D"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404C4C1A" w14:textId="77777777" w:rsidR="00304389" w:rsidRPr="00124237" w:rsidRDefault="00304389" w:rsidP="007E6354">
            <w:pPr>
              <w:rPr>
                <w:rFonts w:ascii="Times New Roman" w:hAnsi="Times New Roman"/>
              </w:rPr>
            </w:pPr>
            <w:r w:rsidRPr="00124237">
              <w:rPr>
                <w:rFonts w:ascii="Times New Roman" w:hAnsi="Times New Roman"/>
              </w:rPr>
              <w:t>Wbudowana Kamera CMOS</w:t>
            </w:r>
          </w:p>
        </w:tc>
        <w:tc>
          <w:tcPr>
            <w:tcW w:w="1675" w:type="dxa"/>
            <w:shd w:val="clear" w:color="auto" w:fill="auto"/>
          </w:tcPr>
          <w:p w14:paraId="4A106998"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72AFD87D" w14:textId="77777777" w:rsidR="00304389" w:rsidRPr="00124237" w:rsidRDefault="00304389" w:rsidP="007E6354">
            <w:pPr>
              <w:rPr>
                <w:rFonts w:ascii="Times New Roman" w:hAnsi="Times New Roman"/>
              </w:rPr>
            </w:pPr>
          </w:p>
        </w:tc>
      </w:tr>
      <w:tr w:rsidR="00304389" w:rsidRPr="00124237" w14:paraId="4FA535B5" w14:textId="77777777" w:rsidTr="00204727">
        <w:trPr>
          <w:trHeight w:val="420"/>
        </w:trPr>
        <w:tc>
          <w:tcPr>
            <w:tcW w:w="0" w:type="auto"/>
            <w:shd w:val="clear" w:color="auto" w:fill="auto"/>
          </w:tcPr>
          <w:p w14:paraId="2EEAE2C1"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0409E3C7" w14:textId="77777777" w:rsidR="00304389" w:rsidRPr="00124237" w:rsidRDefault="00304389" w:rsidP="007E6354">
            <w:pPr>
              <w:rPr>
                <w:rFonts w:ascii="Times New Roman" w:hAnsi="Times New Roman"/>
              </w:rPr>
            </w:pPr>
            <w:r w:rsidRPr="00124237">
              <w:rPr>
                <w:rFonts w:ascii="Times New Roman" w:hAnsi="Times New Roman"/>
              </w:rPr>
              <w:t>Podgrzewana optyka zapobiega parowaniu kamery</w:t>
            </w:r>
          </w:p>
        </w:tc>
        <w:tc>
          <w:tcPr>
            <w:tcW w:w="1675" w:type="dxa"/>
            <w:shd w:val="clear" w:color="auto" w:fill="auto"/>
          </w:tcPr>
          <w:p w14:paraId="0A73FEB8"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1EFF9FE1" w14:textId="77777777" w:rsidR="00304389" w:rsidRPr="00124237" w:rsidRDefault="00304389" w:rsidP="007E6354">
            <w:pPr>
              <w:rPr>
                <w:rFonts w:ascii="Times New Roman" w:hAnsi="Times New Roman"/>
              </w:rPr>
            </w:pPr>
          </w:p>
        </w:tc>
      </w:tr>
      <w:tr w:rsidR="00304389" w:rsidRPr="00124237" w14:paraId="0F8C4492" w14:textId="77777777" w:rsidTr="00204727">
        <w:trPr>
          <w:trHeight w:val="420"/>
        </w:trPr>
        <w:tc>
          <w:tcPr>
            <w:tcW w:w="0" w:type="auto"/>
            <w:shd w:val="clear" w:color="auto" w:fill="auto"/>
          </w:tcPr>
          <w:p w14:paraId="100A38B9"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732ECE1F" w14:textId="77777777" w:rsidR="00304389" w:rsidRPr="00124237" w:rsidRDefault="00304389" w:rsidP="007E6354">
            <w:pPr>
              <w:rPr>
                <w:rFonts w:ascii="Times New Roman" w:hAnsi="Times New Roman"/>
              </w:rPr>
            </w:pPr>
            <w:r w:rsidRPr="00124237">
              <w:rPr>
                <w:rFonts w:ascii="Times New Roman" w:hAnsi="Times New Roman"/>
              </w:rPr>
              <w:t>Kąt pola widzenia kamery: min. 60°</w:t>
            </w:r>
          </w:p>
        </w:tc>
        <w:tc>
          <w:tcPr>
            <w:tcW w:w="1675" w:type="dxa"/>
            <w:shd w:val="clear" w:color="auto" w:fill="auto"/>
          </w:tcPr>
          <w:p w14:paraId="65A66EF3"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3CFB4B80" w14:textId="77777777" w:rsidR="00304389" w:rsidRPr="00124237" w:rsidRDefault="00304389" w:rsidP="007E6354">
            <w:pPr>
              <w:rPr>
                <w:rFonts w:ascii="Times New Roman" w:hAnsi="Times New Roman"/>
              </w:rPr>
            </w:pPr>
          </w:p>
        </w:tc>
      </w:tr>
      <w:tr w:rsidR="00304389" w:rsidRPr="00124237" w14:paraId="63F83902" w14:textId="77777777" w:rsidTr="00204727">
        <w:trPr>
          <w:trHeight w:val="420"/>
        </w:trPr>
        <w:tc>
          <w:tcPr>
            <w:tcW w:w="0" w:type="auto"/>
            <w:shd w:val="clear" w:color="auto" w:fill="auto"/>
          </w:tcPr>
          <w:p w14:paraId="132F4B11"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185F7D3B" w14:textId="77777777" w:rsidR="00304389" w:rsidRPr="00124237" w:rsidRDefault="00304389" w:rsidP="007E6354">
            <w:pPr>
              <w:rPr>
                <w:rFonts w:ascii="Times New Roman" w:hAnsi="Times New Roman"/>
              </w:rPr>
            </w:pPr>
            <w:r w:rsidRPr="00124237">
              <w:rPr>
                <w:rFonts w:ascii="Times New Roman" w:hAnsi="Times New Roman"/>
              </w:rPr>
              <w:t>Zakres roboczy: min. 20 – 100 mm</w:t>
            </w:r>
          </w:p>
        </w:tc>
        <w:tc>
          <w:tcPr>
            <w:tcW w:w="1675" w:type="dxa"/>
            <w:shd w:val="clear" w:color="auto" w:fill="auto"/>
          </w:tcPr>
          <w:p w14:paraId="225400CD"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0BAF6D13" w14:textId="77777777" w:rsidR="00304389" w:rsidRPr="00124237" w:rsidRDefault="00304389" w:rsidP="007E6354">
            <w:pPr>
              <w:rPr>
                <w:rFonts w:ascii="Times New Roman" w:hAnsi="Times New Roman"/>
              </w:rPr>
            </w:pPr>
          </w:p>
        </w:tc>
      </w:tr>
      <w:tr w:rsidR="00304389" w:rsidRPr="00124237" w14:paraId="4720454B" w14:textId="77777777" w:rsidTr="00204727">
        <w:trPr>
          <w:trHeight w:val="420"/>
        </w:trPr>
        <w:tc>
          <w:tcPr>
            <w:tcW w:w="0" w:type="auto"/>
            <w:shd w:val="clear" w:color="auto" w:fill="auto"/>
          </w:tcPr>
          <w:p w14:paraId="44AFEA07"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2BB1E264" w14:textId="77777777" w:rsidR="00304389" w:rsidRPr="00124237" w:rsidRDefault="00304389" w:rsidP="007E6354">
            <w:pPr>
              <w:rPr>
                <w:rFonts w:ascii="Times New Roman" w:hAnsi="Times New Roman"/>
              </w:rPr>
            </w:pPr>
            <w:r w:rsidRPr="00124237">
              <w:rPr>
                <w:rFonts w:ascii="Times New Roman" w:hAnsi="Times New Roman"/>
              </w:rPr>
              <w:t>Źródła światła: dioda LED, min. 800 luxów</w:t>
            </w:r>
          </w:p>
        </w:tc>
        <w:tc>
          <w:tcPr>
            <w:tcW w:w="1675" w:type="dxa"/>
            <w:shd w:val="clear" w:color="auto" w:fill="auto"/>
          </w:tcPr>
          <w:p w14:paraId="6246D39E"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52314491" w14:textId="77777777" w:rsidR="00304389" w:rsidRPr="00124237" w:rsidRDefault="00304389" w:rsidP="007E6354">
            <w:pPr>
              <w:rPr>
                <w:rFonts w:ascii="Times New Roman" w:hAnsi="Times New Roman"/>
              </w:rPr>
            </w:pPr>
          </w:p>
        </w:tc>
      </w:tr>
      <w:tr w:rsidR="00304389" w:rsidRPr="00124237" w14:paraId="100ACA3C" w14:textId="77777777" w:rsidTr="00204727">
        <w:trPr>
          <w:trHeight w:val="420"/>
        </w:trPr>
        <w:tc>
          <w:tcPr>
            <w:tcW w:w="0" w:type="auto"/>
            <w:shd w:val="clear" w:color="auto" w:fill="auto"/>
          </w:tcPr>
          <w:p w14:paraId="3C0F2730" w14:textId="77777777" w:rsidR="00304389" w:rsidRPr="00124237" w:rsidRDefault="00304389" w:rsidP="00A26047">
            <w:pPr>
              <w:pStyle w:val="Akapitzlist"/>
              <w:numPr>
                <w:ilvl w:val="0"/>
                <w:numId w:val="38"/>
              </w:numPr>
              <w:suppressAutoHyphens w:val="0"/>
              <w:rPr>
                <w:rFonts w:ascii="Times New Roman" w:hAnsi="Times New Roman"/>
                <w:sz w:val="24"/>
                <w:szCs w:val="24"/>
              </w:rPr>
            </w:pPr>
          </w:p>
        </w:tc>
        <w:tc>
          <w:tcPr>
            <w:tcW w:w="5521" w:type="dxa"/>
            <w:shd w:val="clear" w:color="auto" w:fill="auto"/>
          </w:tcPr>
          <w:p w14:paraId="2C5F2738" w14:textId="77777777" w:rsidR="00304389" w:rsidRPr="00124237" w:rsidRDefault="00304389" w:rsidP="007E6354">
            <w:pPr>
              <w:rPr>
                <w:rFonts w:ascii="Times New Roman" w:hAnsi="Times New Roman"/>
              </w:rPr>
            </w:pPr>
            <w:r w:rsidRPr="00124237">
              <w:rPr>
                <w:rFonts w:ascii="Times New Roman" w:hAnsi="Times New Roman"/>
              </w:rPr>
              <w:t xml:space="preserve">W komplecie łyżki w rozmiarze 4 </w:t>
            </w:r>
          </w:p>
        </w:tc>
        <w:tc>
          <w:tcPr>
            <w:tcW w:w="1675" w:type="dxa"/>
            <w:shd w:val="clear" w:color="auto" w:fill="auto"/>
          </w:tcPr>
          <w:p w14:paraId="59704D75" w14:textId="77777777" w:rsidR="00304389" w:rsidRPr="00124237" w:rsidRDefault="00304389" w:rsidP="007E6354">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44587199" w14:textId="77777777" w:rsidR="00304389" w:rsidRPr="00124237" w:rsidRDefault="00304389" w:rsidP="007E6354">
            <w:pPr>
              <w:rPr>
                <w:rFonts w:ascii="Times New Roman" w:hAnsi="Times New Roman"/>
              </w:rPr>
            </w:pPr>
          </w:p>
        </w:tc>
      </w:tr>
    </w:tbl>
    <w:p w14:paraId="79FFACBE" w14:textId="71EDB112" w:rsidR="00304389" w:rsidRPr="00124237" w:rsidRDefault="00304389" w:rsidP="006D0F5B">
      <w:pPr>
        <w:pStyle w:val="Akapitzlist1"/>
        <w:spacing w:after="0" w:line="100" w:lineRule="atLeast"/>
        <w:ind w:left="0"/>
        <w:jc w:val="both"/>
      </w:pPr>
    </w:p>
    <w:p w14:paraId="61FEB1B1" w14:textId="77777777" w:rsidR="007E6354" w:rsidRDefault="007E6354" w:rsidP="00CC1493">
      <w:pPr>
        <w:jc w:val="center"/>
        <w:rPr>
          <w:b/>
          <w:sz w:val="28"/>
          <w:szCs w:val="28"/>
          <w:lang w:eastAsia="pl-PL"/>
        </w:rPr>
      </w:pPr>
    </w:p>
    <w:p w14:paraId="02F3BDDA" w14:textId="77777777" w:rsidR="007E6354" w:rsidRDefault="007E6354" w:rsidP="00CC1493">
      <w:pPr>
        <w:jc w:val="center"/>
        <w:rPr>
          <w:b/>
          <w:sz w:val="28"/>
          <w:szCs w:val="28"/>
          <w:lang w:eastAsia="pl-PL"/>
        </w:rPr>
      </w:pPr>
    </w:p>
    <w:p w14:paraId="5BC712E9" w14:textId="77777777" w:rsidR="007E6354" w:rsidRDefault="007E6354" w:rsidP="00CC1493">
      <w:pPr>
        <w:jc w:val="center"/>
        <w:rPr>
          <w:b/>
          <w:sz w:val="28"/>
          <w:szCs w:val="28"/>
          <w:lang w:eastAsia="pl-PL"/>
        </w:rPr>
      </w:pPr>
    </w:p>
    <w:p w14:paraId="421493AA" w14:textId="5FBE67F3" w:rsidR="00CC1493" w:rsidRPr="00124237" w:rsidRDefault="00CC1493" w:rsidP="00CC1493">
      <w:pPr>
        <w:jc w:val="center"/>
        <w:rPr>
          <w:b/>
          <w:sz w:val="28"/>
          <w:szCs w:val="28"/>
          <w:lang w:eastAsia="pl-PL"/>
        </w:rPr>
      </w:pPr>
      <w:r w:rsidRPr="00124237">
        <w:rPr>
          <w:b/>
          <w:sz w:val="28"/>
          <w:szCs w:val="28"/>
          <w:lang w:eastAsia="pl-PL"/>
        </w:rPr>
        <w:lastRenderedPageBreak/>
        <w:t>33. BRONCHOFIBEROSKOP – 1 SZT.</w:t>
      </w:r>
    </w:p>
    <w:p w14:paraId="2A71C1B7" w14:textId="77777777" w:rsidR="00CC1493" w:rsidRPr="00124237" w:rsidRDefault="00CC1493" w:rsidP="00CC1493">
      <w:pPr>
        <w:jc w:val="center"/>
        <w:rPr>
          <w:b/>
          <w:sz w:val="28"/>
          <w:szCs w:val="28"/>
          <w:lang w:eastAsia="pl-PL"/>
        </w:rPr>
      </w:pPr>
    </w:p>
    <w:p w14:paraId="70B6CDAD"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2FFD4C93"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236F7E71"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Kraj pochodzenia: ………………………………</w:t>
      </w:r>
    </w:p>
    <w:p w14:paraId="07528321"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037D46CF" w14:textId="77777777" w:rsidR="00256577" w:rsidRPr="00124237" w:rsidRDefault="00256577" w:rsidP="00256577">
      <w:pPr>
        <w:rPr>
          <w:i/>
          <w:iCs/>
          <w:color w:val="000000"/>
          <w:sz w:val="28"/>
          <w:szCs w:val="28"/>
          <w:lang w:eastAsia="zh-CN"/>
        </w:rPr>
      </w:pPr>
      <w:r w:rsidRPr="00124237">
        <w:rPr>
          <w:i/>
          <w:iCs/>
          <w:color w:val="000000"/>
          <w:sz w:val="28"/>
          <w:szCs w:val="28"/>
          <w:lang w:eastAsia="zh-CN"/>
        </w:rPr>
        <w:t>wymagane urządzenie fabrycznie nowe, rok produkcji 2021 r</w:t>
      </w:r>
    </w:p>
    <w:p w14:paraId="42BADFEF" w14:textId="77777777" w:rsidR="00CC1493" w:rsidRPr="00124237" w:rsidRDefault="00CC1493" w:rsidP="00CC1493">
      <w:pPr>
        <w:snapToGrid w:val="0"/>
        <w:rPr>
          <w:color w:val="000000"/>
          <w:lang w:eastAsia="zh-CN"/>
        </w:rPr>
      </w:pPr>
    </w:p>
    <w:tbl>
      <w:tblPr>
        <w:tblStyle w:val="Tabela-Siatka"/>
        <w:tblW w:w="0" w:type="auto"/>
        <w:tblLook w:val="04A0" w:firstRow="1" w:lastRow="0" w:firstColumn="1" w:lastColumn="0" w:noHBand="0" w:noVBand="1"/>
      </w:tblPr>
      <w:tblGrid>
        <w:gridCol w:w="570"/>
        <w:gridCol w:w="5521"/>
        <w:gridCol w:w="1675"/>
        <w:gridCol w:w="1296"/>
      </w:tblGrid>
      <w:tr w:rsidR="00475287" w:rsidRPr="00124237" w14:paraId="23283545" w14:textId="77777777" w:rsidTr="007E6354">
        <w:trPr>
          <w:trHeight w:val="600"/>
        </w:trPr>
        <w:tc>
          <w:tcPr>
            <w:tcW w:w="0" w:type="auto"/>
            <w:shd w:val="clear" w:color="auto" w:fill="auto"/>
            <w:noWrap/>
            <w:vAlign w:val="center"/>
            <w:hideMark/>
          </w:tcPr>
          <w:p w14:paraId="162DBE86" w14:textId="2C443913" w:rsidR="00475287" w:rsidRPr="00124237" w:rsidRDefault="00475287" w:rsidP="00475287">
            <w:pPr>
              <w:snapToGrid w:val="0"/>
              <w:rPr>
                <w:rFonts w:ascii="Times New Roman" w:eastAsia="Times New Roman" w:hAnsi="Times New Roman"/>
                <w:b/>
                <w:bCs/>
                <w:lang w:eastAsia="zh-CN"/>
              </w:rPr>
            </w:pPr>
            <w:r w:rsidRPr="00124237">
              <w:rPr>
                <w:rFonts w:ascii="Times New Roman" w:hAnsi="Times New Roman"/>
                <w:b/>
                <w:bCs/>
              </w:rPr>
              <w:t>Lp.</w:t>
            </w:r>
          </w:p>
        </w:tc>
        <w:tc>
          <w:tcPr>
            <w:tcW w:w="5521" w:type="dxa"/>
            <w:shd w:val="clear" w:color="auto" w:fill="auto"/>
            <w:noWrap/>
            <w:vAlign w:val="center"/>
            <w:hideMark/>
          </w:tcPr>
          <w:p w14:paraId="73F2E754" w14:textId="1D29A2EF" w:rsidR="00475287" w:rsidRPr="00124237" w:rsidRDefault="00475287" w:rsidP="00475287">
            <w:pPr>
              <w:snapToGrid w:val="0"/>
              <w:jc w:val="center"/>
              <w:rPr>
                <w:rFonts w:ascii="Times New Roman" w:eastAsia="Times New Roman" w:hAnsi="Times New Roman"/>
                <w:b/>
                <w:bCs/>
                <w:lang w:eastAsia="zh-CN"/>
              </w:rPr>
            </w:pPr>
            <w:r w:rsidRPr="00124237">
              <w:rPr>
                <w:rFonts w:ascii="Times New Roman" w:hAnsi="Times New Roman"/>
                <w:b/>
                <w:bCs/>
              </w:rPr>
              <w:t>Parametr/warunek</w:t>
            </w:r>
          </w:p>
        </w:tc>
        <w:tc>
          <w:tcPr>
            <w:tcW w:w="1675" w:type="dxa"/>
            <w:shd w:val="clear" w:color="auto" w:fill="auto"/>
            <w:vAlign w:val="center"/>
            <w:hideMark/>
          </w:tcPr>
          <w:p w14:paraId="75EEEDB1" w14:textId="3121700F" w:rsidR="00475287" w:rsidRPr="00124237" w:rsidRDefault="00475287" w:rsidP="00475287">
            <w:pPr>
              <w:jc w:val="center"/>
              <w:rPr>
                <w:rFonts w:ascii="Times New Roman" w:eastAsia="Times New Roman" w:hAnsi="Times New Roman"/>
                <w:b/>
                <w:bCs/>
                <w:lang w:eastAsia="zh-CN"/>
              </w:rPr>
            </w:pPr>
            <w:r w:rsidRPr="00124237">
              <w:rPr>
                <w:rFonts w:ascii="Times New Roman" w:hAnsi="Times New Roman"/>
                <w:b/>
                <w:bCs/>
              </w:rPr>
              <w:t>Parametr wymagany</w:t>
            </w:r>
          </w:p>
        </w:tc>
        <w:tc>
          <w:tcPr>
            <w:tcW w:w="1296" w:type="dxa"/>
            <w:shd w:val="clear" w:color="auto" w:fill="auto"/>
            <w:noWrap/>
            <w:vAlign w:val="center"/>
          </w:tcPr>
          <w:p w14:paraId="6A218640" w14:textId="7CA8D6AD" w:rsidR="00475287" w:rsidRPr="00124237" w:rsidRDefault="00475287" w:rsidP="00475287">
            <w:pPr>
              <w:snapToGrid w:val="0"/>
              <w:jc w:val="center"/>
              <w:rPr>
                <w:rFonts w:ascii="Times New Roman" w:eastAsia="Times New Roman" w:hAnsi="Times New Roman"/>
                <w:b/>
                <w:bCs/>
                <w:lang w:eastAsia="zh-CN"/>
              </w:rPr>
            </w:pPr>
            <w:r w:rsidRPr="00124237">
              <w:rPr>
                <w:rFonts w:ascii="Times New Roman" w:hAnsi="Times New Roman"/>
                <w:b/>
                <w:bCs/>
              </w:rPr>
              <w:t>Parametr oferowany</w:t>
            </w:r>
          </w:p>
        </w:tc>
      </w:tr>
      <w:tr w:rsidR="0025611A" w:rsidRPr="00124237" w14:paraId="2272C489" w14:textId="77777777" w:rsidTr="007E6354">
        <w:trPr>
          <w:trHeight w:val="600"/>
        </w:trPr>
        <w:tc>
          <w:tcPr>
            <w:tcW w:w="0" w:type="auto"/>
            <w:shd w:val="clear" w:color="auto" w:fill="auto"/>
          </w:tcPr>
          <w:p w14:paraId="589060BF" w14:textId="77777777" w:rsidR="0025611A" w:rsidRPr="00124237" w:rsidRDefault="0025611A" w:rsidP="00986BAE">
            <w:pPr>
              <w:pStyle w:val="Akapitzlist"/>
              <w:numPr>
                <w:ilvl w:val="0"/>
                <w:numId w:val="37"/>
              </w:numPr>
              <w:suppressAutoHyphens w:val="0"/>
              <w:rPr>
                <w:rFonts w:ascii="Times New Roman" w:hAnsi="Times New Roman"/>
                <w:sz w:val="24"/>
                <w:szCs w:val="24"/>
              </w:rPr>
            </w:pPr>
          </w:p>
        </w:tc>
        <w:tc>
          <w:tcPr>
            <w:tcW w:w="5521" w:type="dxa"/>
            <w:shd w:val="clear" w:color="auto" w:fill="auto"/>
          </w:tcPr>
          <w:p w14:paraId="35DC6092" w14:textId="77777777" w:rsidR="0025611A" w:rsidRPr="00124237" w:rsidRDefault="0025611A" w:rsidP="0025611A">
            <w:pPr>
              <w:spacing w:before="60" w:after="60"/>
              <w:rPr>
                <w:rFonts w:ascii="Times New Roman" w:eastAsia="Times New Roman" w:hAnsi="Times New Roman"/>
                <w:lang w:eastAsia="pl-PL"/>
              </w:rPr>
            </w:pPr>
            <w:r w:rsidRPr="00124237">
              <w:rPr>
                <w:rFonts w:ascii="Times New Roman" w:eastAsia="Times New Roman" w:hAnsi="Times New Roman"/>
                <w:lang w:eastAsia="pl-PL"/>
              </w:rPr>
              <w:t>Skład zestawu:</w:t>
            </w:r>
          </w:p>
          <w:p w14:paraId="62718B11" w14:textId="77777777" w:rsidR="0025611A" w:rsidRPr="00124237" w:rsidRDefault="0025611A" w:rsidP="0025611A">
            <w:pPr>
              <w:spacing w:before="60" w:after="60"/>
              <w:rPr>
                <w:rFonts w:ascii="Times New Roman" w:eastAsia="Times New Roman" w:hAnsi="Times New Roman"/>
                <w:lang w:eastAsia="pl-PL"/>
              </w:rPr>
            </w:pPr>
            <w:r w:rsidRPr="00124237">
              <w:rPr>
                <w:rFonts w:ascii="Times New Roman" w:eastAsia="Times New Roman" w:hAnsi="Times New Roman"/>
                <w:lang w:eastAsia="pl-PL"/>
              </w:rPr>
              <w:t>- rękojeść giętkiego bronchoskopu intubacyjnego o średnicy zewnętrznej max 4,0mm – 1 szt.</w:t>
            </w:r>
          </w:p>
          <w:p w14:paraId="38F0F6B3" w14:textId="77777777" w:rsidR="0025611A" w:rsidRPr="00124237" w:rsidRDefault="0025611A" w:rsidP="0025611A">
            <w:pPr>
              <w:spacing w:before="60" w:after="60"/>
              <w:rPr>
                <w:rFonts w:ascii="Times New Roman" w:eastAsia="Times New Roman" w:hAnsi="Times New Roman"/>
                <w:lang w:eastAsia="pl-PL"/>
              </w:rPr>
            </w:pPr>
            <w:r w:rsidRPr="00124237">
              <w:rPr>
                <w:rFonts w:ascii="Times New Roman" w:eastAsia="Times New Roman" w:hAnsi="Times New Roman"/>
                <w:lang w:eastAsia="pl-PL"/>
              </w:rPr>
              <w:t>- zestaw w walizce ułatwiającej przenoszenie</w:t>
            </w:r>
          </w:p>
        </w:tc>
        <w:tc>
          <w:tcPr>
            <w:tcW w:w="1675" w:type="dxa"/>
            <w:shd w:val="clear" w:color="auto" w:fill="auto"/>
            <w:hideMark/>
          </w:tcPr>
          <w:p w14:paraId="0F34FD9B" w14:textId="21C37675" w:rsidR="0025611A" w:rsidRPr="00124237" w:rsidRDefault="0025611A" w:rsidP="0025611A">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7EF1EF35" w14:textId="77777777" w:rsidR="0025611A" w:rsidRPr="00124237" w:rsidRDefault="0025611A" w:rsidP="0025611A">
            <w:pPr>
              <w:rPr>
                <w:rFonts w:ascii="Times New Roman" w:hAnsi="Times New Roman"/>
              </w:rPr>
            </w:pPr>
          </w:p>
        </w:tc>
      </w:tr>
      <w:tr w:rsidR="0025611A" w:rsidRPr="00124237" w14:paraId="0ECE043B" w14:textId="77777777" w:rsidTr="007E6354">
        <w:trPr>
          <w:trHeight w:val="600"/>
        </w:trPr>
        <w:tc>
          <w:tcPr>
            <w:tcW w:w="0" w:type="auto"/>
            <w:shd w:val="clear" w:color="auto" w:fill="auto"/>
          </w:tcPr>
          <w:p w14:paraId="27EA6E0C" w14:textId="77777777" w:rsidR="0025611A" w:rsidRPr="00124237" w:rsidRDefault="0025611A" w:rsidP="00986BAE">
            <w:pPr>
              <w:pStyle w:val="Akapitzlist"/>
              <w:numPr>
                <w:ilvl w:val="0"/>
                <w:numId w:val="37"/>
              </w:numPr>
              <w:suppressAutoHyphens w:val="0"/>
              <w:rPr>
                <w:rFonts w:ascii="Times New Roman" w:hAnsi="Times New Roman"/>
                <w:sz w:val="24"/>
                <w:szCs w:val="24"/>
              </w:rPr>
            </w:pPr>
          </w:p>
        </w:tc>
        <w:tc>
          <w:tcPr>
            <w:tcW w:w="5521" w:type="dxa"/>
            <w:shd w:val="clear" w:color="auto" w:fill="auto"/>
          </w:tcPr>
          <w:p w14:paraId="678C97A0" w14:textId="77777777" w:rsidR="0025611A" w:rsidRPr="00124237" w:rsidRDefault="0025611A" w:rsidP="0025611A">
            <w:pPr>
              <w:spacing w:before="60" w:after="60"/>
              <w:rPr>
                <w:rFonts w:ascii="Times New Roman" w:eastAsia="Times New Roman" w:hAnsi="Times New Roman"/>
                <w:b/>
                <w:lang w:eastAsia="pl-PL"/>
              </w:rPr>
            </w:pPr>
            <w:r w:rsidRPr="00124237">
              <w:rPr>
                <w:rFonts w:ascii="Times New Roman" w:eastAsia="Times New Roman" w:hAnsi="Times New Roman"/>
                <w:b/>
                <w:lang w:eastAsia="pl-PL"/>
              </w:rPr>
              <w:t>Rękojeść giętkiego bronchoskopu intubacyjnego, średnica zewnętrzna max 4,0mm</w:t>
            </w:r>
          </w:p>
        </w:tc>
        <w:tc>
          <w:tcPr>
            <w:tcW w:w="1675" w:type="dxa"/>
            <w:shd w:val="clear" w:color="auto" w:fill="auto"/>
          </w:tcPr>
          <w:p w14:paraId="17A1CA17" w14:textId="29FA9EC6" w:rsidR="0025611A" w:rsidRPr="00124237" w:rsidRDefault="0025611A" w:rsidP="0025611A">
            <w:pPr>
              <w:jc w:val="center"/>
            </w:pPr>
            <w:r w:rsidRPr="00124237">
              <w:rPr>
                <w:rFonts w:ascii="Times New Roman" w:hAnsi="Times New Roman"/>
              </w:rPr>
              <w:t>TAK, podać</w:t>
            </w:r>
          </w:p>
        </w:tc>
        <w:tc>
          <w:tcPr>
            <w:tcW w:w="1296" w:type="dxa"/>
            <w:shd w:val="clear" w:color="auto" w:fill="auto"/>
          </w:tcPr>
          <w:p w14:paraId="34D29C96" w14:textId="77777777" w:rsidR="0025611A" w:rsidRPr="00124237" w:rsidRDefault="0025611A" w:rsidP="0025611A">
            <w:pPr>
              <w:rPr>
                <w:rFonts w:ascii="Times New Roman" w:hAnsi="Times New Roman"/>
              </w:rPr>
            </w:pPr>
          </w:p>
        </w:tc>
      </w:tr>
      <w:tr w:rsidR="0025611A" w:rsidRPr="00124237" w14:paraId="5DDC46E8" w14:textId="77777777" w:rsidTr="00986BAE">
        <w:trPr>
          <w:trHeight w:val="421"/>
        </w:trPr>
        <w:tc>
          <w:tcPr>
            <w:tcW w:w="0" w:type="auto"/>
            <w:shd w:val="clear" w:color="auto" w:fill="auto"/>
          </w:tcPr>
          <w:p w14:paraId="108507D4" w14:textId="77777777" w:rsidR="0025611A" w:rsidRPr="00124237" w:rsidRDefault="0025611A" w:rsidP="00986BAE">
            <w:pPr>
              <w:pStyle w:val="Akapitzlist"/>
              <w:numPr>
                <w:ilvl w:val="0"/>
                <w:numId w:val="37"/>
              </w:numPr>
              <w:suppressAutoHyphens w:val="0"/>
              <w:rPr>
                <w:rFonts w:ascii="Times New Roman" w:hAnsi="Times New Roman"/>
                <w:sz w:val="24"/>
                <w:szCs w:val="24"/>
              </w:rPr>
            </w:pPr>
          </w:p>
        </w:tc>
        <w:tc>
          <w:tcPr>
            <w:tcW w:w="5521" w:type="dxa"/>
            <w:shd w:val="clear" w:color="auto" w:fill="auto"/>
          </w:tcPr>
          <w:p w14:paraId="5A8A12ED" w14:textId="77777777" w:rsidR="0025611A" w:rsidRPr="00124237" w:rsidRDefault="0025611A" w:rsidP="0025611A">
            <w:pPr>
              <w:spacing w:before="60" w:after="60"/>
              <w:rPr>
                <w:rFonts w:ascii="Times New Roman" w:eastAsia="Times New Roman" w:hAnsi="Times New Roman"/>
                <w:lang w:eastAsia="pl-PL"/>
              </w:rPr>
            </w:pPr>
            <w:r w:rsidRPr="00124237">
              <w:rPr>
                <w:rFonts w:ascii="Times New Roman" w:eastAsia="Times New Roman" w:hAnsi="Times New Roman"/>
                <w:lang w:eastAsia="pl-PL"/>
              </w:rPr>
              <w:t>Wbudowana kamera CMOS</w:t>
            </w:r>
          </w:p>
        </w:tc>
        <w:tc>
          <w:tcPr>
            <w:tcW w:w="1675" w:type="dxa"/>
            <w:shd w:val="clear" w:color="auto" w:fill="auto"/>
          </w:tcPr>
          <w:p w14:paraId="7E04EFCD" w14:textId="11561DE5" w:rsidR="0025611A" w:rsidRPr="00124237" w:rsidRDefault="0025611A" w:rsidP="0025611A">
            <w:pPr>
              <w:jc w:val="center"/>
            </w:pPr>
            <w:r w:rsidRPr="00124237">
              <w:rPr>
                <w:rFonts w:ascii="Times New Roman" w:hAnsi="Times New Roman"/>
              </w:rPr>
              <w:t>TAK, podać</w:t>
            </w:r>
          </w:p>
        </w:tc>
        <w:tc>
          <w:tcPr>
            <w:tcW w:w="1296" w:type="dxa"/>
            <w:shd w:val="clear" w:color="auto" w:fill="auto"/>
          </w:tcPr>
          <w:p w14:paraId="1E708648" w14:textId="77777777" w:rsidR="0025611A" w:rsidRPr="00124237" w:rsidRDefault="0025611A" w:rsidP="0025611A">
            <w:pPr>
              <w:rPr>
                <w:rFonts w:ascii="Times New Roman" w:hAnsi="Times New Roman"/>
              </w:rPr>
            </w:pPr>
          </w:p>
        </w:tc>
      </w:tr>
      <w:tr w:rsidR="0025611A" w:rsidRPr="00124237" w14:paraId="2DBE7401" w14:textId="77777777" w:rsidTr="00986BAE">
        <w:trPr>
          <w:trHeight w:val="422"/>
        </w:trPr>
        <w:tc>
          <w:tcPr>
            <w:tcW w:w="0" w:type="auto"/>
            <w:shd w:val="clear" w:color="auto" w:fill="auto"/>
          </w:tcPr>
          <w:p w14:paraId="66990872" w14:textId="77777777" w:rsidR="0025611A" w:rsidRPr="00124237" w:rsidRDefault="0025611A" w:rsidP="00986BAE">
            <w:pPr>
              <w:pStyle w:val="Akapitzlist"/>
              <w:numPr>
                <w:ilvl w:val="0"/>
                <w:numId w:val="37"/>
              </w:numPr>
              <w:suppressAutoHyphens w:val="0"/>
              <w:rPr>
                <w:rFonts w:ascii="Times New Roman" w:hAnsi="Times New Roman"/>
                <w:sz w:val="24"/>
                <w:szCs w:val="24"/>
              </w:rPr>
            </w:pPr>
          </w:p>
        </w:tc>
        <w:tc>
          <w:tcPr>
            <w:tcW w:w="5521" w:type="dxa"/>
            <w:shd w:val="clear" w:color="auto" w:fill="auto"/>
          </w:tcPr>
          <w:p w14:paraId="17E5F946" w14:textId="77777777" w:rsidR="0025611A" w:rsidRPr="00124237" w:rsidRDefault="0025611A" w:rsidP="0025611A">
            <w:pPr>
              <w:spacing w:before="60" w:after="60"/>
              <w:rPr>
                <w:rFonts w:ascii="Times New Roman" w:eastAsia="Times New Roman" w:hAnsi="Times New Roman"/>
                <w:lang w:eastAsia="pl-PL"/>
              </w:rPr>
            </w:pPr>
            <w:r w:rsidRPr="00124237">
              <w:rPr>
                <w:rFonts w:ascii="Times New Roman" w:eastAsia="Times New Roman" w:hAnsi="Times New Roman"/>
                <w:lang w:eastAsia="pl-PL"/>
              </w:rPr>
              <w:t>Podgrzewana optyka zapobiega parowaniu kamery</w:t>
            </w:r>
          </w:p>
        </w:tc>
        <w:tc>
          <w:tcPr>
            <w:tcW w:w="1675" w:type="dxa"/>
            <w:shd w:val="clear" w:color="auto" w:fill="auto"/>
          </w:tcPr>
          <w:p w14:paraId="6C98AF92" w14:textId="178ABDD0" w:rsidR="0025611A" w:rsidRPr="00124237" w:rsidRDefault="0025611A" w:rsidP="0025611A">
            <w:pPr>
              <w:jc w:val="center"/>
            </w:pPr>
            <w:r w:rsidRPr="00124237">
              <w:rPr>
                <w:rFonts w:ascii="Times New Roman" w:hAnsi="Times New Roman"/>
              </w:rPr>
              <w:t>TAK, podać</w:t>
            </w:r>
          </w:p>
        </w:tc>
        <w:tc>
          <w:tcPr>
            <w:tcW w:w="1296" w:type="dxa"/>
            <w:shd w:val="clear" w:color="auto" w:fill="auto"/>
          </w:tcPr>
          <w:p w14:paraId="38945645" w14:textId="77777777" w:rsidR="0025611A" w:rsidRPr="00124237" w:rsidRDefault="0025611A" w:rsidP="0025611A">
            <w:pPr>
              <w:rPr>
                <w:rFonts w:ascii="Times New Roman" w:hAnsi="Times New Roman"/>
              </w:rPr>
            </w:pPr>
          </w:p>
        </w:tc>
      </w:tr>
      <w:tr w:rsidR="0025611A" w:rsidRPr="00124237" w14:paraId="033B3152" w14:textId="77777777" w:rsidTr="00986BAE">
        <w:trPr>
          <w:trHeight w:val="450"/>
        </w:trPr>
        <w:tc>
          <w:tcPr>
            <w:tcW w:w="0" w:type="auto"/>
            <w:shd w:val="clear" w:color="auto" w:fill="auto"/>
          </w:tcPr>
          <w:p w14:paraId="7E750328" w14:textId="77777777" w:rsidR="0025611A" w:rsidRPr="00124237" w:rsidRDefault="0025611A" w:rsidP="00986BAE">
            <w:pPr>
              <w:pStyle w:val="Akapitzlist"/>
              <w:numPr>
                <w:ilvl w:val="0"/>
                <w:numId w:val="37"/>
              </w:numPr>
              <w:suppressAutoHyphens w:val="0"/>
              <w:rPr>
                <w:rFonts w:ascii="Times New Roman" w:hAnsi="Times New Roman"/>
                <w:sz w:val="24"/>
                <w:szCs w:val="24"/>
              </w:rPr>
            </w:pPr>
          </w:p>
        </w:tc>
        <w:tc>
          <w:tcPr>
            <w:tcW w:w="5521" w:type="dxa"/>
            <w:shd w:val="clear" w:color="auto" w:fill="auto"/>
          </w:tcPr>
          <w:p w14:paraId="6A070998" w14:textId="77777777" w:rsidR="0025611A" w:rsidRPr="00124237" w:rsidRDefault="0025611A" w:rsidP="0025611A">
            <w:pPr>
              <w:spacing w:before="60" w:after="60"/>
              <w:rPr>
                <w:rFonts w:ascii="Times New Roman" w:eastAsia="Times New Roman" w:hAnsi="Times New Roman"/>
                <w:lang w:eastAsia="pl-PL"/>
              </w:rPr>
            </w:pPr>
            <w:r w:rsidRPr="00124237">
              <w:rPr>
                <w:rFonts w:ascii="Times New Roman" w:eastAsia="Times New Roman" w:hAnsi="Times New Roman"/>
                <w:lang w:eastAsia="pl-PL"/>
              </w:rPr>
              <w:t>Kąt pola widzenia kamery: min. 90°</w:t>
            </w:r>
          </w:p>
        </w:tc>
        <w:tc>
          <w:tcPr>
            <w:tcW w:w="1675" w:type="dxa"/>
            <w:shd w:val="clear" w:color="auto" w:fill="auto"/>
          </w:tcPr>
          <w:p w14:paraId="2B07F3FF" w14:textId="5347330B" w:rsidR="0025611A" w:rsidRPr="00124237" w:rsidRDefault="0025611A" w:rsidP="0025611A">
            <w:pPr>
              <w:jc w:val="center"/>
            </w:pPr>
            <w:r w:rsidRPr="00124237">
              <w:rPr>
                <w:rFonts w:ascii="Times New Roman" w:hAnsi="Times New Roman"/>
              </w:rPr>
              <w:t>TAK, podać</w:t>
            </w:r>
          </w:p>
        </w:tc>
        <w:tc>
          <w:tcPr>
            <w:tcW w:w="1296" w:type="dxa"/>
            <w:shd w:val="clear" w:color="auto" w:fill="auto"/>
          </w:tcPr>
          <w:p w14:paraId="6B284710" w14:textId="77777777" w:rsidR="0025611A" w:rsidRPr="00124237" w:rsidRDefault="0025611A" w:rsidP="0025611A">
            <w:pPr>
              <w:rPr>
                <w:rFonts w:ascii="Times New Roman" w:hAnsi="Times New Roman"/>
              </w:rPr>
            </w:pPr>
          </w:p>
        </w:tc>
      </w:tr>
      <w:tr w:rsidR="0025611A" w:rsidRPr="00124237" w14:paraId="0E8A2524" w14:textId="77777777" w:rsidTr="00986BAE">
        <w:trPr>
          <w:trHeight w:val="449"/>
        </w:trPr>
        <w:tc>
          <w:tcPr>
            <w:tcW w:w="0" w:type="auto"/>
            <w:shd w:val="clear" w:color="auto" w:fill="auto"/>
          </w:tcPr>
          <w:p w14:paraId="10DFB7B0" w14:textId="77777777" w:rsidR="0025611A" w:rsidRPr="00124237" w:rsidRDefault="0025611A" w:rsidP="00986BAE">
            <w:pPr>
              <w:pStyle w:val="Akapitzlist"/>
              <w:numPr>
                <w:ilvl w:val="0"/>
                <w:numId w:val="37"/>
              </w:numPr>
              <w:suppressAutoHyphens w:val="0"/>
              <w:rPr>
                <w:rFonts w:ascii="Times New Roman" w:hAnsi="Times New Roman"/>
                <w:sz w:val="24"/>
                <w:szCs w:val="24"/>
              </w:rPr>
            </w:pPr>
          </w:p>
        </w:tc>
        <w:tc>
          <w:tcPr>
            <w:tcW w:w="5521" w:type="dxa"/>
            <w:shd w:val="clear" w:color="auto" w:fill="auto"/>
          </w:tcPr>
          <w:p w14:paraId="71968473" w14:textId="77777777" w:rsidR="0025611A" w:rsidRPr="00124237" w:rsidRDefault="0025611A" w:rsidP="0025611A">
            <w:pPr>
              <w:spacing w:before="60" w:after="60"/>
              <w:rPr>
                <w:rFonts w:ascii="Times New Roman" w:eastAsia="Times New Roman" w:hAnsi="Times New Roman"/>
                <w:lang w:eastAsia="pl-PL"/>
              </w:rPr>
            </w:pPr>
            <w:r w:rsidRPr="00124237">
              <w:rPr>
                <w:rFonts w:ascii="Times New Roman" w:eastAsia="Times New Roman" w:hAnsi="Times New Roman"/>
                <w:lang w:eastAsia="pl-PL"/>
              </w:rPr>
              <w:t>Zakres roboczy: min. 3 – 50 mm</w:t>
            </w:r>
          </w:p>
        </w:tc>
        <w:tc>
          <w:tcPr>
            <w:tcW w:w="1675" w:type="dxa"/>
            <w:shd w:val="clear" w:color="auto" w:fill="auto"/>
          </w:tcPr>
          <w:p w14:paraId="36641262" w14:textId="6CDAB34F" w:rsidR="0025611A" w:rsidRPr="00124237" w:rsidRDefault="0025611A" w:rsidP="0025611A">
            <w:pPr>
              <w:jc w:val="center"/>
            </w:pPr>
            <w:r w:rsidRPr="00124237">
              <w:rPr>
                <w:rFonts w:ascii="Times New Roman" w:hAnsi="Times New Roman"/>
              </w:rPr>
              <w:t>TAK, podać</w:t>
            </w:r>
          </w:p>
        </w:tc>
        <w:tc>
          <w:tcPr>
            <w:tcW w:w="1296" w:type="dxa"/>
            <w:shd w:val="clear" w:color="auto" w:fill="auto"/>
          </w:tcPr>
          <w:p w14:paraId="382214F1" w14:textId="77777777" w:rsidR="0025611A" w:rsidRPr="00124237" w:rsidRDefault="0025611A" w:rsidP="0025611A">
            <w:pPr>
              <w:rPr>
                <w:rFonts w:ascii="Times New Roman" w:hAnsi="Times New Roman"/>
              </w:rPr>
            </w:pPr>
          </w:p>
        </w:tc>
      </w:tr>
      <w:tr w:rsidR="0025611A" w:rsidRPr="00124237" w14:paraId="1A46C186" w14:textId="77777777" w:rsidTr="00986BAE">
        <w:trPr>
          <w:trHeight w:val="407"/>
        </w:trPr>
        <w:tc>
          <w:tcPr>
            <w:tcW w:w="0" w:type="auto"/>
            <w:shd w:val="clear" w:color="auto" w:fill="auto"/>
          </w:tcPr>
          <w:p w14:paraId="64BF8368" w14:textId="77777777" w:rsidR="0025611A" w:rsidRPr="00124237" w:rsidRDefault="0025611A" w:rsidP="00986BAE">
            <w:pPr>
              <w:pStyle w:val="Akapitzlist"/>
              <w:numPr>
                <w:ilvl w:val="0"/>
                <w:numId w:val="37"/>
              </w:numPr>
              <w:suppressAutoHyphens w:val="0"/>
              <w:rPr>
                <w:rFonts w:ascii="Times New Roman" w:hAnsi="Times New Roman"/>
                <w:sz w:val="24"/>
                <w:szCs w:val="24"/>
              </w:rPr>
            </w:pPr>
          </w:p>
        </w:tc>
        <w:tc>
          <w:tcPr>
            <w:tcW w:w="5521" w:type="dxa"/>
            <w:shd w:val="clear" w:color="auto" w:fill="auto"/>
          </w:tcPr>
          <w:p w14:paraId="222128DD" w14:textId="77777777" w:rsidR="0025611A" w:rsidRPr="00124237" w:rsidRDefault="0025611A" w:rsidP="0025611A">
            <w:pPr>
              <w:spacing w:before="60" w:after="60"/>
              <w:rPr>
                <w:rFonts w:ascii="Times New Roman" w:eastAsia="Times New Roman" w:hAnsi="Times New Roman"/>
                <w:lang w:eastAsia="pl-PL"/>
              </w:rPr>
            </w:pPr>
            <w:r w:rsidRPr="00124237">
              <w:rPr>
                <w:rFonts w:ascii="Times New Roman" w:eastAsia="Times New Roman" w:hAnsi="Times New Roman"/>
                <w:lang w:eastAsia="pl-PL"/>
              </w:rPr>
              <w:t>Średnica zewnętrzna końcówki max. 4,0mm</w:t>
            </w:r>
          </w:p>
        </w:tc>
        <w:tc>
          <w:tcPr>
            <w:tcW w:w="1675" w:type="dxa"/>
            <w:shd w:val="clear" w:color="auto" w:fill="auto"/>
          </w:tcPr>
          <w:p w14:paraId="6D297854" w14:textId="710058F8" w:rsidR="0025611A" w:rsidRPr="00124237" w:rsidRDefault="0025611A" w:rsidP="0025611A">
            <w:pPr>
              <w:jc w:val="center"/>
            </w:pPr>
            <w:r w:rsidRPr="00124237">
              <w:rPr>
                <w:rFonts w:ascii="Times New Roman" w:hAnsi="Times New Roman"/>
              </w:rPr>
              <w:t>TAK, podać</w:t>
            </w:r>
          </w:p>
        </w:tc>
        <w:tc>
          <w:tcPr>
            <w:tcW w:w="1296" w:type="dxa"/>
            <w:shd w:val="clear" w:color="auto" w:fill="auto"/>
          </w:tcPr>
          <w:p w14:paraId="6AFA2ABF" w14:textId="77777777" w:rsidR="0025611A" w:rsidRPr="00124237" w:rsidRDefault="0025611A" w:rsidP="0025611A">
            <w:pPr>
              <w:rPr>
                <w:rFonts w:ascii="Times New Roman" w:hAnsi="Times New Roman"/>
              </w:rPr>
            </w:pPr>
          </w:p>
        </w:tc>
      </w:tr>
      <w:tr w:rsidR="0025611A" w:rsidRPr="00124237" w14:paraId="65F0AD35" w14:textId="77777777" w:rsidTr="007E6354">
        <w:trPr>
          <w:trHeight w:val="600"/>
        </w:trPr>
        <w:tc>
          <w:tcPr>
            <w:tcW w:w="0" w:type="auto"/>
            <w:shd w:val="clear" w:color="auto" w:fill="auto"/>
          </w:tcPr>
          <w:p w14:paraId="277AE6F5" w14:textId="77777777" w:rsidR="0025611A" w:rsidRPr="00124237" w:rsidRDefault="0025611A" w:rsidP="00986BAE">
            <w:pPr>
              <w:pStyle w:val="Akapitzlist"/>
              <w:numPr>
                <w:ilvl w:val="0"/>
                <w:numId w:val="37"/>
              </w:numPr>
              <w:suppressAutoHyphens w:val="0"/>
              <w:rPr>
                <w:rFonts w:ascii="Times New Roman" w:hAnsi="Times New Roman"/>
                <w:sz w:val="24"/>
                <w:szCs w:val="24"/>
              </w:rPr>
            </w:pPr>
          </w:p>
        </w:tc>
        <w:tc>
          <w:tcPr>
            <w:tcW w:w="5521" w:type="dxa"/>
            <w:shd w:val="clear" w:color="auto" w:fill="auto"/>
          </w:tcPr>
          <w:p w14:paraId="30FAFE1A" w14:textId="77777777" w:rsidR="0025611A" w:rsidRPr="00124237" w:rsidRDefault="0025611A" w:rsidP="0025611A">
            <w:pPr>
              <w:spacing w:before="60" w:after="60"/>
              <w:rPr>
                <w:rFonts w:ascii="Times New Roman" w:eastAsia="Times New Roman" w:hAnsi="Times New Roman"/>
                <w:lang w:eastAsia="pl-PL"/>
              </w:rPr>
            </w:pPr>
            <w:r w:rsidRPr="00124237">
              <w:rPr>
                <w:rFonts w:ascii="Times New Roman" w:eastAsia="Times New Roman" w:hAnsi="Times New Roman"/>
                <w:lang w:eastAsia="pl-PL"/>
              </w:rPr>
              <w:t>Ruchoma końcówka robocza, kąt zgięcia końcówki góra/dół: 150°/90° lub większy</w:t>
            </w:r>
          </w:p>
        </w:tc>
        <w:tc>
          <w:tcPr>
            <w:tcW w:w="1675" w:type="dxa"/>
            <w:shd w:val="clear" w:color="auto" w:fill="auto"/>
          </w:tcPr>
          <w:p w14:paraId="27F2EEA8" w14:textId="3CA63C50" w:rsidR="0025611A" w:rsidRPr="00124237" w:rsidRDefault="0025611A" w:rsidP="0025611A">
            <w:pPr>
              <w:jc w:val="center"/>
            </w:pPr>
            <w:r w:rsidRPr="00124237">
              <w:rPr>
                <w:rFonts w:ascii="Times New Roman" w:hAnsi="Times New Roman"/>
              </w:rPr>
              <w:t>TAK, podać</w:t>
            </w:r>
          </w:p>
        </w:tc>
        <w:tc>
          <w:tcPr>
            <w:tcW w:w="1296" w:type="dxa"/>
            <w:shd w:val="clear" w:color="auto" w:fill="auto"/>
          </w:tcPr>
          <w:p w14:paraId="2DBA7A40" w14:textId="77777777" w:rsidR="0025611A" w:rsidRPr="00124237" w:rsidRDefault="0025611A" w:rsidP="0025611A">
            <w:pPr>
              <w:rPr>
                <w:rFonts w:ascii="Times New Roman" w:hAnsi="Times New Roman"/>
              </w:rPr>
            </w:pPr>
          </w:p>
        </w:tc>
      </w:tr>
      <w:tr w:rsidR="0025611A" w:rsidRPr="00124237" w14:paraId="6883249D" w14:textId="77777777" w:rsidTr="00986BAE">
        <w:trPr>
          <w:trHeight w:val="407"/>
        </w:trPr>
        <w:tc>
          <w:tcPr>
            <w:tcW w:w="0" w:type="auto"/>
            <w:shd w:val="clear" w:color="auto" w:fill="auto"/>
          </w:tcPr>
          <w:p w14:paraId="5D31C0CA" w14:textId="77777777" w:rsidR="0025611A" w:rsidRPr="00124237" w:rsidRDefault="0025611A" w:rsidP="00986BAE">
            <w:pPr>
              <w:pStyle w:val="Akapitzlist"/>
              <w:numPr>
                <w:ilvl w:val="0"/>
                <w:numId w:val="37"/>
              </w:numPr>
              <w:suppressAutoHyphens w:val="0"/>
              <w:rPr>
                <w:rFonts w:ascii="Times New Roman" w:hAnsi="Times New Roman"/>
                <w:sz w:val="24"/>
                <w:szCs w:val="24"/>
              </w:rPr>
            </w:pPr>
          </w:p>
        </w:tc>
        <w:tc>
          <w:tcPr>
            <w:tcW w:w="5521" w:type="dxa"/>
            <w:shd w:val="clear" w:color="auto" w:fill="auto"/>
          </w:tcPr>
          <w:p w14:paraId="58BDECDC" w14:textId="77777777" w:rsidR="0025611A" w:rsidRPr="00124237" w:rsidRDefault="0025611A" w:rsidP="0025611A">
            <w:pPr>
              <w:spacing w:before="60" w:after="60"/>
              <w:rPr>
                <w:rFonts w:ascii="Times New Roman" w:eastAsia="Times New Roman" w:hAnsi="Times New Roman"/>
                <w:lang w:eastAsia="pl-PL"/>
              </w:rPr>
            </w:pPr>
            <w:r w:rsidRPr="00124237">
              <w:rPr>
                <w:rFonts w:ascii="Times New Roman" w:eastAsia="Times New Roman" w:hAnsi="Times New Roman"/>
                <w:lang w:eastAsia="pl-PL"/>
              </w:rPr>
              <w:t>Źródło światła: dioda LED, min 400 lux</w:t>
            </w:r>
          </w:p>
        </w:tc>
        <w:tc>
          <w:tcPr>
            <w:tcW w:w="1675" w:type="dxa"/>
            <w:shd w:val="clear" w:color="auto" w:fill="auto"/>
          </w:tcPr>
          <w:p w14:paraId="093487D8" w14:textId="50D957BC" w:rsidR="0025611A" w:rsidRPr="00124237" w:rsidRDefault="0025611A" w:rsidP="0025611A">
            <w:pPr>
              <w:jc w:val="center"/>
            </w:pPr>
            <w:r w:rsidRPr="00124237">
              <w:rPr>
                <w:rFonts w:ascii="Times New Roman" w:hAnsi="Times New Roman"/>
              </w:rPr>
              <w:t>TAK, podać</w:t>
            </w:r>
          </w:p>
        </w:tc>
        <w:tc>
          <w:tcPr>
            <w:tcW w:w="1296" w:type="dxa"/>
            <w:shd w:val="clear" w:color="auto" w:fill="auto"/>
          </w:tcPr>
          <w:p w14:paraId="3F4C2DBB" w14:textId="77777777" w:rsidR="0025611A" w:rsidRPr="00124237" w:rsidRDefault="0025611A" w:rsidP="0025611A">
            <w:pPr>
              <w:rPr>
                <w:rFonts w:ascii="Times New Roman" w:hAnsi="Times New Roman"/>
              </w:rPr>
            </w:pPr>
          </w:p>
        </w:tc>
      </w:tr>
    </w:tbl>
    <w:p w14:paraId="46AEFC5F" w14:textId="26B046E3" w:rsidR="00CC1493" w:rsidRPr="00124237" w:rsidRDefault="00CC1493" w:rsidP="006D0F5B">
      <w:pPr>
        <w:pStyle w:val="Akapitzlist1"/>
        <w:spacing w:after="0" w:line="100" w:lineRule="atLeast"/>
        <w:ind w:left="0"/>
        <w:jc w:val="both"/>
      </w:pPr>
    </w:p>
    <w:p w14:paraId="633DF907" w14:textId="16FEC2FF" w:rsidR="00CC06A7" w:rsidRPr="00124237" w:rsidRDefault="008A4A71" w:rsidP="00CC06A7">
      <w:pPr>
        <w:jc w:val="center"/>
        <w:rPr>
          <w:b/>
          <w:sz w:val="28"/>
          <w:szCs w:val="28"/>
        </w:rPr>
      </w:pPr>
      <w:r w:rsidRPr="00124237">
        <w:rPr>
          <w:b/>
          <w:sz w:val="28"/>
          <w:szCs w:val="28"/>
        </w:rPr>
        <w:t>3</w:t>
      </w:r>
      <w:r w:rsidR="0019534A" w:rsidRPr="00124237">
        <w:rPr>
          <w:b/>
          <w:sz w:val="28"/>
          <w:szCs w:val="28"/>
        </w:rPr>
        <w:t xml:space="preserve">4. REDUKTOR DO PRÓŻNI – </w:t>
      </w:r>
      <w:r w:rsidR="00825C29">
        <w:rPr>
          <w:b/>
          <w:sz w:val="28"/>
          <w:szCs w:val="28"/>
        </w:rPr>
        <w:t>9</w:t>
      </w:r>
      <w:r w:rsidR="0019534A" w:rsidRPr="00124237">
        <w:rPr>
          <w:b/>
          <w:sz w:val="28"/>
          <w:szCs w:val="28"/>
        </w:rPr>
        <w:t xml:space="preserve"> SZT.</w:t>
      </w:r>
    </w:p>
    <w:p w14:paraId="1FF4C735" w14:textId="77777777" w:rsidR="00CC06A7" w:rsidRPr="00124237" w:rsidRDefault="00CC06A7" w:rsidP="00CC06A7">
      <w:pPr>
        <w:jc w:val="center"/>
        <w:rPr>
          <w:b/>
          <w:sz w:val="28"/>
          <w:szCs w:val="28"/>
        </w:rPr>
      </w:pPr>
    </w:p>
    <w:p w14:paraId="0FF0FF24"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2B78C4FF"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532A37F6"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Kraj pochodzenia: ………………………………</w:t>
      </w:r>
    </w:p>
    <w:p w14:paraId="15B1C398"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5FA94EEC" w14:textId="77777777" w:rsidR="00256577" w:rsidRPr="00124237" w:rsidRDefault="00256577" w:rsidP="00256577">
      <w:pPr>
        <w:rPr>
          <w:i/>
          <w:iCs/>
          <w:color w:val="000000"/>
          <w:sz w:val="28"/>
          <w:szCs w:val="28"/>
          <w:lang w:eastAsia="zh-CN"/>
        </w:rPr>
      </w:pPr>
      <w:r w:rsidRPr="00124237">
        <w:rPr>
          <w:i/>
          <w:iCs/>
          <w:color w:val="000000"/>
          <w:sz w:val="28"/>
          <w:szCs w:val="28"/>
          <w:lang w:eastAsia="zh-CN"/>
        </w:rPr>
        <w:t>wymagane urządzenie fabrycznie nowe, rok produkcji 2021 r</w:t>
      </w:r>
    </w:p>
    <w:p w14:paraId="539C36A6" w14:textId="7C249839" w:rsidR="00CC06A7" w:rsidRPr="00124237" w:rsidRDefault="00CC06A7" w:rsidP="006D0F5B">
      <w:pPr>
        <w:pStyle w:val="Akapitzlist1"/>
        <w:spacing w:after="0" w:line="100" w:lineRule="atLeast"/>
        <w:ind w:left="0"/>
        <w:jc w:val="both"/>
      </w:pPr>
    </w:p>
    <w:tbl>
      <w:tblPr>
        <w:tblStyle w:val="Tabela-Siatka"/>
        <w:tblW w:w="0" w:type="auto"/>
        <w:tblLook w:val="04A0" w:firstRow="1" w:lastRow="0" w:firstColumn="1" w:lastColumn="0" w:noHBand="0" w:noVBand="1"/>
      </w:tblPr>
      <w:tblGrid>
        <w:gridCol w:w="570"/>
        <w:gridCol w:w="5521"/>
        <w:gridCol w:w="1675"/>
        <w:gridCol w:w="1296"/>
      </w:tblGrid>
      <w:tr w:rsidR="00475287" w:rsidRPr="00124237" w14:paraId="56B90869" w14:textId="77777777" w:rsidTr="007E6354">
        <w:trPr>
          <w:trHeight w:val="600"/>
        </w:trPr>
        <w:tc>
          <w:tcPr>
            <w:tcW w:w="0" w:type="auto"/>
            <w:shd w:val="clear" w:color="auto" w:fill="auto"/>
            <w:noWrap/>
            <w:vAlign w:val="center"/>
            <w:hideMark/>
          </w:tcPr>
          <w:p w14:paraId="07728D6A" w14:textId="0996B944" w:rsidR="00475287" w:rsidRPr="00124237" w:rsidRDefault="00475287" w:rsidP="00475287">
            <w:pPr>
              <w:snapToGrid w:val="0"/>
              <w:rPr>
                <w:rFonts w:ascii="Times New Roman" w:eastAsia="Times New Roman" w:hAnsi="Times New Roman"/>
                <w:b/>
                <w:bCs/>
                <w:lang w:eastAsia="zh-CN"/>
              </w:rPr>
            </w:pPr>
            <w:r w:rsidRPr="00124237">
              <w:rPr>
                <w:rFonts w:ascii="Times New Roman" w:hAnsi="Times New Roman"/>
                <w:b/>
                <w:bCs/>
              </w:rPr>
              <w:t>Lp.</w:t>
            </w:r>
          </w:p>
        </w:tc>
        <w:tc>
          <w:tcPr>
            <w:tcW w:w="5521" w:type="dxa"/>
            <w:shd w:val="clear" w:color="auto" w:fill="auto"/>
            <w:noWrap/>
            <w:vAlign w:val="center"/>
            <w:hideMark/>
          </w:tcPr>
          <w:p w14:paraId="50A7DA26" w14:textId="0F21081C" w:rsidR="00475287" w:rsidRPr="00124237" w:rsidRDefault="00475287" w:rsidP="00475287">
            <w:pPr>
              <w:snapToGrid w:val="0"/>
              <w:jc w:val="center"/>
              <w:rPr>
                <w:rFonts w:ascii="Times New Roman" w:eastAsia="Times New Roman" w:hAnsi="Times New Roman"/>
                <w:b/>
                <w:bCs/>
                <w:lang w:eastAsia="zh-CN"/>
              </w:rPr>
            </w:pPr>
            <w:r w:rsidRPr="00124237">
              <w:rPr>
                <w:rFonts w:ascii="Times New Roman" w:hAnsi="Times New Roman"/>
                <w:b/>
                <w:bCs/>
              </w:rPr>
              <w:t>Parametr/warunek</w:t>
            </w:r>
          </w:p>
        </w:tc>
        <w:tc>
          <w:tcPr>
            <w:tcW w:w="1675" w:type="dxa"/>
            <w:shd w:val="clear" w:color="auto" w:fill="auto"/>
            <w:vAlign w:val="center"/>
            <w:hideMark/>
          </w:tcPr>
          <w:p w14:paraId="1665BE72" w14:textId="30B06D5D" w:rsidR="00475287" w:rsidRPr="00124237" w:rsidRDefault="00475287" w:rsidP="00475287">
            <w:pPr>
              <w:jc w:val="center"/>
              <w:rPr>
                <w:rFonts w:ascii="Times New Roman" w:eastAsia="Times New Roman" w:hAnsi="Times New Roman"/>
                <w:b/>
                <w:bCs/>
                <w:lang w:eastAsia="zh-CN"/>
              </w:rPr>
            </w:pPr>
            <w:r w:rsidRPr="00124237">
              <w:rPr>
                <w:rFonts w:ascii="Times New Roman" w:hAnsi="Times New Roman"/>
                <w:b/>
                <w:bCs/>
              </w:rPr>
              <w:t>Parametr wymagany</w:t>
            </w:r>
          </w:p>
        </w:tc>
        <w:tc>
          <w:tcPr>
            <w:tcW w:w="1296" w:type="dxa"/>
            <w:shd w:val="clear" w:color="auto" w:fill="auto"/>
            <w:noWrap/>
            <w:vAlign w:val="center"/>
          </w:tcPr>
          <w:p w14:paraId="5847D4BC" w14:textId="3830B9C7" w:rsidR="00475287" w:rsidRPr="00124237" w:rsidRDefault="00475287" w:rsidP="00475287">
            <w:pPr>
              <w:snapToGrid w:val="0"/>
              <w:jc w:val="center"/>
              <w:rPr>
                <w:rFonts w:ascii="Times New Roman" w:eastAsia="Times New Roman" w:hAnsi="Times New Roman"/>
                <w:b/>
                <w:bCs/>
                <w:lang w:eastAsia="zh-CN"/>
              </w:rPr>
            </w:pPr>
            <w:r w:rsidRPr="00124237">
              <w:rPr>
                <w:rFonts w:ascii="Times New Roman" w:hAnsi="Times New Roman"/>
                <w:b/>
                <w:bCs/>
              </w:rPr>
              <w:t>Parametr oferowany</w:t>
            </w:r>
          </w:p>
        </w:tc>
      </w:tr>
      <w:tr w:rsidR="0025611A" w:rsidRPr="00124237" w14:paraId="7F56460B" w14:textId="77777777" w:rsidTr="007E6354">
        <w:trPr>
          <w:trHeight w:val="600"/>
        </w:trPr>
        <w:tc>
          <w:tcPr>
            <w:tcW w:w="0" w:type="auto"/>
            <w:shd w:val="clear" w:color="auto" w:fill="auto"/>
          </w:tcPr>
          <w:p w14:paraId="1384955D" w14:textId="77777777" w:rsidR="0025611A" w:rsidRPr="00124237" w:rsidRDefault="0025611A" w:rsidP="0025611A">
            <w:pPr>
              <w:pStyle w:val="Akapitzlist"/>
              <w:numPr>
                <w:ilvl w:val="0"/>
                <w:numId w:val="39"/>
              </w:numPr>
              <w:suppressAutoHyphens w:val="0"/>
              <w:rPr>
                <w:rFonts w:ascii="Times New Roman" w:hAnsi="Times New Roman"/>
                <w:sz w:val="24"/>
                <w:szCs w:val="24"/>
              </w:rPr>
            </w:pPr>
          </w:p>
        </w:tc>
        <w:tc>
          <w:tcPr>
            <w:tcW w:w="5521" w:type="dxa"/>
            <w:shd w:val="clear" w:color="auto" w:fill="auto"/>
          </w:tcPr>
          <w:p w14:paraId="65E650C8" w14:textId="56BD6357" w:rsidR="0025611A" w:rsidRPr="00124237" w:rsidRDefault="0025611A" w:rsidP="0025611A">
            <w:pPr>
              <w:spacing w:before="60" w:after="60"/>
              <w:rPr>
                <w:rFonts w:ascii="Times New Roman" w:eastAsia="Times New Roman" w:hAnsi="Times New Roman"/>
                <w:lang w:eastAsia="pl-PL"/>
              </w:rPr>
            </w:pPr>
            <w:r w:rsidRPr="00124237">
              <w:rPr>
                <w:rFonts w:ascii="Times New Roman" w:hAnsi="Times New Roman"/>
              </w:rPr>
              <w:t>Regulator z płynną regulacją pokrętłem w zakresie od 0 do -1 bar</w:t>
            </w:r>
          </w:p>
        </w:tc>
        <w:tc>
          <w:tcPr>
            <w:tcW w:w="1675" w:type="dxa"/>
            <w:shd w:val="clear" w:color="auto" w:fill="auto"/>
            <w:hideMark/>
          </w:tcPr>
          <w:p w14:paraId="4FB6088F" w14:textId="2CFDF3D9" w:rsidR="0025611A" w:rsidRPr="00124237" w:rsidRDefault="0025611A" w:rsidP="0025611A">
            <w:pPr>
              <w:jc w:val="center"/>
              <w:rPr>
                <w:rFonts w:ascii="Times New Roman" w:hAnsi="Times New Roman"/>
              </w:rPr>
            </w:pPr>
            <w:r w:rsidRPr="00124237">
              <w:rPr>
                <w:rFonts w:ascii="Times New Roman" w:hAnsi="Times New Roman"/>
              </w:rPr>
              <w:t>TAK, podać</w:t>
            </w:r>
          </w:p>
        </w:tc>
        <w:tc>
          <w:tcPr>
            <w:tcW w:w="1296" w:type="dxa"/>
            <w:shd w:val="clear" w:color="auto" w:fill="auto"/>
          </w:tcPr>
          <w:p w14:paraId="1573321D" w14:textId="77777777" w:rsidR="0025611A" w:rsidRPr="00124237" w:rsidRDefault="0025611A" w:rsidP="0025611A">
            <w:pPr>
              <w:rPr>
                <w:rFonts w:ascii="Times New Roman" w:hAnsi="Times New Roman"/>
              </w:rPr>
            </w:pPr>
          </w:p>
        </w:tc>
      </w:tr>
      <w:tr w:rsidR="0025611A" w:rsidRPr="00124237" w14:paraId="0E5C2344" w14:textId="77777777" w:rsidTr="00204727">
        <w:trPr>
          <w:trHeight w:val="420"/>
        </w:trPr>
        <w:tc>
          <w:tcPr>
            <w:tcW w:w="0" w:type="auto"/>
            <w:shd w:val="clear" w:color="auto" w:fill="auto"/>
          </w:tcPr>
          <w:p w14:paraId="2BCA0716" w14:textId="77777777" w:rsidR="0025611A" w:rsidRPr="00124237" w:rsidRDefault="0025611A" w:rsidP="0025611A">
            <w:pPr>
              <w:pStyle w:val="Akapitzlist"/>
              <w:numPr>
                <w:ilvl w:val="0"/>
                <w:numId w:val="39"/>
              </w:numPr>
              <w:suppressAutoHyphens w:val="0"/>
              <w:rPr>
                <w:rFonts w:ascii="Times New Roman" w:hAnsi="Times New Roman"/>
                <w:sz w:val="24"/>
                <w:szCs w:val="24"/>
              </w:rPr>
            </w:pPr>
          </w:p>
        </w:tc>
        <w:tc>
          <w:tcPr>
            <w:tcW w:w="5521" w:type="dxa"/>
            <w:shd w:val="clear" w:color="auto" w:fill="auto"/>
          </w:tcPr>
          <w:p w14:paraId="007EB0D6" w14:textId="17AA5A70" w:rsidR="0025611A" w:rsidRPr="00124237" w:rsidRDefault="0025611A" w:rsidP="0025611A">
            <w:pPr>
              <w:spacing w:before="60" w:after="60"/>
              <w:rPr>
                <w:rFonts w:ascii="Times New Roman" w:eastAsia="Times New Roman" w:hAnsi="Times New Roman"/>
                <w:b/>
                <w:lang w:eastAsia="pl-PL"/>
              </w:rPr>
            </w:pPr>
            <w:r w:rsidRPr="00124237">
              <w:rPr>
                <w:rFonts w:ascii="Times New Roman" w:hAnsi="Times New Roman"/>
              </w:rPr>
              <w:t>Regulator wyposażony w manometr</w:t>
            </w:r>
          </w:p>
        </w:tc>
        <w:tc>
          <w:tcPr>
            <w:tcW w:w="1675" w:type="dxa"/>
            <w:shd w:val="clear" w:color="auto" w:fill="auto"/>
          </w:tcPr>
          <w:p w14:paraId="1752AD0E" w14:textId="38024540" w:rsidR="0025611A" w:rsidRPr="00124237" w:rsidRDefault="0025611A" w:rsidP="0025611A">
            <w:pPr>
              <w:jc w:val="center"/>
            </w:pPr>
            <w:r w:rsidRPr="00124237">
              <w:rPr>
                <w:rFonts w:ascii="Times New Roman" w:hAnsi="Times New Roman"/>
              </w:rPr>
              <w:t>TAK, podać</w:t>
            </w:r>
          </w:p>
        </w:tc>
        <w:tc>
          <w:tcPr>
            <w:tcW w:w="1296" w:type="dxa"/>
            <w:shd w:val="clear" w:color="auto" w:fill="auto"/>
          </w:tcPr>
          <w:p w14:paraId="59C5A51D" w14:textId="77777777" w:rsidR="0025611A" w:rsidRPr="00124237" w:rsidRDefault="0025611A" w:rsidP="0025611A">
            <w:pPr>
              <w:rPr>
                <w:rFonts w:ascii="Times New Roman" w:hAnsi="Times New Roman"/>
              </w:rPr>
            </w:pPr>
          </w:p>
        </w:tc>
      </w:tr>
      <w:tr w:rsidR="0025611A" w:rsidRPr="00124237" w14:paraId="3C3FCEBA" w14:textId="77777777" w:rsidTr="00204727">
        <w:trPr>
          <w:trHeight w:val="420"/>
        </w:trPr>
        <w:tc>
          <w:tcPr>
            <w:tcW w:w="0" w:type="auto"/>
            <w:shd w:val="clear" w:color="auto" w:fill="auto"/>
          </w:tcPr>
          <w:p w14:paraId="7FC19BB3" w14:textId="77777777" w:rsidR="0025611A" w:rsidRPr="00124237" w:rsidRDefault="0025611A" w:rsidP="0025611A">
            <w:pPr>
              <w:pStyle w:val="Akapitzlist"/>
              <w:numPr>
                <w:ilvl w:val="0"/>
                <w:numId w:val="39"/>
              </w:numPr>
              <w:suppressAutoHyphens w:val="0"/>
              <w:rPr>
                <w:rFonts w:ascii="Times New Roman" w:hAnsi="Times New Roman"/>
                <w:sz w:val="24"/>
                <w:szCs w:val="24"/>
              </w:rPr>
            </w:pPr>
          </w:p>
        </w:tc>
        <w:tc>
          <w:tcPr>
            <w:tcW w:w="5521" w:type="dxa"/>
            <w:shd w:val="clear" w:color="auto" w:fill="auto"/>
          </w:tcPr>
          <w:p w14:paraId="417F247A" w14:textId="576ECFE2" w:rsidR="0025611A" w:rsidRPr="00124237" w:rsidRDefault="0025611A" w:rsidP="0025611A">
            <w:pPr>
              <w:spacing w:before="60" w:after="60"/>
              <w:rPr>
                <w:rFonts w:ascii="Times New Roman" w:eastAsia="Times New Roman" w:hAnsi="Times New Roman"/>
                <w:lang w:eastAsia="pl-PL"/>
              </w:rPr>
            </w:pPr>
            <w:r w:rsidRPr="00124237">
              <w:rPr>
                <w:rFonts w:ascii="Times New Roman" w:hAnsi="Times New Roman"/>
              </w:rPr>
              <w:t>Przepływ: wyk. I - 30 ± 5 l/min;</w:t>
            </w:r>
          </w:p>
        </w:tc>
        <w:tc>
          <w:tcPr>
            <w:tcW w:w="1675" w:type="dxa"/>
            <w:shd w:val="clear" w:color="auto" w:fill="auto"/>
          </w:tcPr>
          <w:p w14:paraId="45A73F4D" w14:textId="12887C34" w:rsidR="0025611A" w:rsidRPr="00124237" w:rsidRDefault="0025611A" w:rsidP="0025611A">
            <w:pPr>
              <w:jc w:val="center"/>
            </w:pPr>
            <w:r w:rsidRPr="00124237">
              <w:rPr>
                <w:rFonts w:ascii="Times New Roman" w:hAnsi="Times New Roman"/>
              </w:rPr>
              <w:t>TAK, podać</w:t>
            </w:r>
          </w:p>
        </w:tc>
        <w:tc>
          <w:tcPr>
            <w:tcW w:w="1296" w:type="dxa"/>
            <w:shd w:val="clear" w:color="auto" w:fill="auto"/>
          </w:tcPr>
          <w:p w14:paraId="3C3444CA" w14:textId="77777777" w:rsidR="0025611A" w:rsidRPr="00124237" w:rsidRDefault="0025611A" w:rsidP="0025611A">
            <w:pPr>
              <w:rPr>
                <w:rFonts w:ascii="Times New Roman" w:hAnsi="Times New Roman"/>
              </w:rPr>
            </w:pPr>
          </w:p>
        </w:tc>
      </w:tr>
      <w:tr w:rsidR="0025611A" w:rsidRPr="00124237" w14:paraId="039D1848" w14:textId="77777777" w:rsidTr="00204727">
        <w:trPr>
          <w:trHeight w:val="420"/>
        </w:trPr>
        <w:tc>
          <w:tcPr>
            <w:tcW w:w="0" w:type="auto"/>
            <w:shd w:val="clear" w:color="auto" w:fill="auto"/>
          </w:tcPr>
          <w:p w14:paraId="76EA8B23" w14:textId="77777777" w:rsidR="0025611A" w:rsidRPr="00124237" w:rsidRDefault="0025611A" w:rsidP="0025611A">
            <w:pPr>
              <w:pStyle w:val="Akapitzlist"/>
              <w:numPr>
                <w:ilvl w:val="0"/>
                <w:numId w:val="39"/>
              </w:numPr>
              <w:suppressAutoHyphens w:val="0"/>
              <w:rPr>
                <w:rFonts w:ascii="Times New Roman" w:hAnsi="Times New Roman"/>
                <w:sz w:val="24"/>
                <w:szCs w:val="24"/>
              </w:rPr>
            </w:pPr>
          </w:p>
        </w:tc>
        <w:tc>
          <w:tcPr>
            <w:tcW w:w="5521" w:type="dxa"/>
            <w:shd w:val="clear" w:color="auto" w:fill="auto"/>
          </w:tcPr>
          <w:p w14:paraId="1EE8A831" w14:textId="4F74B93D" w:rsidR="0025611A" w:rsidRPr="00124237" w:rsidRDefault="0025611A" w:rsidP="0025611A">
            <w:pPr>
              <w:spacing w:before="60" w:after="60"/>
              <w:rPr>
                <w:rFonts w:ascii="Times New Roman" w:eastAsia="Times New Roman" w:hAnsi="Times New Roman"/>
                <w:lang w:eastAsia="pl-PL"/>
              </w:rPr>
            </w:pPr>
            <w:r w:rsidRPr="00124237">
              <w:rPr>
                <w:rFonts w:ascii="Times New Roman" w:hAnsi="Times New Roman"/>
              </w:rPr>
              <w:t>Wydajność: max. 250 ml / 10s;</w:t>
            </w:r>
          </w:p>
        </w:tc>
        <w:tc>
          <w:tcPr>
            <w:tcW w:w="1675" w:type="dxa"/>
            <w:shd w:val="clear" w:color="auto" w:fill="auto"/>
          </w:tcPr>
          <w:p w14:paraId="5E89179F" w14:textId="75A78AF8" w:rsidR="0025611A" w:rsidRPr="00124237" w:rsidRDefault="0025611A" w:rsidP="0025611A">
            <w:pPr>
              <w:jc w:val="center"/>
            </w:pPr>
            <w:r w:rsidRPr="00124237">
              <w:rPr>
                <w:rFonts w:ascii="Times New Roman" w:hAnsi="Times New Roman"/>
              </w:rPr>
              <w:t>TAK, podać</w:t>
            </w:r>
          </w:p>
        </w:tc>
        <w:tc>
          <w:tcPr>
            <w:tcW w:w="1296" w:type="dxa"/>
            <w:shd w:val="clear" w:color="auto" w:fill="auto"/>
          </w:tcPr>
          <w:p w14:paraId="4C5C14F7" w14:textId="77777777" w:rsidR="0025611A" w:rsidRPr="00124237" w:rsidRDefault="0025611A" w:rsidP="0025611A">
            <w:pPr>
              <w:rPr>
                <w:rFonts w:ascii="Times New Roman" w:hAnsi="Times New Roman"/>
              </w:rPr>
            </w:pPr>
          </w:p>
        </w:tc>
      </w:tr>
      <w:tr w:rsidR="0025611A" w:rsidRPr="00124237" w14:paraId="6C2ED8C5" w14:textId="77777777" w:rsidTr="007E6354">
        <w:trPr>
          <w:trHeight w:val="600"/>
        </w:trPr>
        <w:tc>
          <w:tcPr>
            <w:tcW w:w="0" w:type="auto"/>
            <w:shd w:val="clear" w:color="auto" w:fill="auto"/>
          </w:tcPr>
          <w:p w14:paraId="3CB93FBF" w14:textId="77777777" w:rsidR="0025611A" w:rsidRPr="00124237" w:rsidRDefault="0025611A" w:rsidP="0025611A">
            <w:pPr>
              <w:pStyle w:val="Akapitzlist"/>
              <w:numPr>
                <w:ilvl w:val="0"/>
                <w:numId w:val="39"/>
              </w:numPr>
              <w:suppressAutoHyphens w:val="0"/>
              <w:rPr>
                <w:rFonts w:ascii="Times New Roman" w:hAnsi="Times New Roman"/>
                <w:sz w:val="24"/>
                <w:szCs w:val="24"/>
              </w:rPr>
            </w:pPr>
          </w:p>
        </w:tc>
        <w:tc>
          <w:tcPr>
            <w:tcW w:w="5521" w:type="dxa"/>
            <w:shd w:val="clear" w:color="auto" w:fill="auto"/>
          </w:tcPr>
          <w:p w14:paraId="4FB2ADBC" w14:textId="77777777" w:rsidR="0025611A" w:rsidRPr="00124237" w:rsidRDefault="0025611A" w:rsidP="0025611A">
            <w:pPr>
              <w:rPr>
                <w:rFonts w:ascii="Times New Roman" w:hAnsi="Times New Roman"/>
              </w:rPr>
            </w:pPr>
            <w:r w:rsidRPr="00124237">
              <w:rPr>
                <w:rFonts w:ascii="Times New Roman" w:hAnsi="Times New Roman"/>
              </w:rPr>
              <w:t xml:space="preserve">Warunki używania: </w:t>
            </w:r>
          </w:p>
          <w:p w14:paraId="14BFEB94" w14:textId="77777777" w:rsidR="0025611A" w:rsidRPr="00124237" w:rsidRDefault="0025611A" w:rsidP="0025611A">
            <w:pPr>
              <w:rPr>
                <w:rFonts w:ascii="Times New Roman" w:hAnsi="Times New Roman"/>
              </w:rPr>
            </w:pPr>
            <w:r w:rsidRPr="00124237">
              <w:rPr>
                <w:rFonts w:ascii="Times New Roman" w:hAnsi="Times New Roman"/>
              </w:rPr>
              <w:t>- wilgotność powietrza: max. 70 %</w:t>
            </w:r>
          </w:p>
          <w:p w14:paraId="29CF6811" w14:textId="21BD3DEC" w:rsidR="0025611A" w:rsidRPr="00124237" w:rsidRDefault="0025611A" w:rsidP="0025611A">
            <w:pPr>
              <w:spacing w:before="60" w:after="60"/>
              <w:rPr>
                <w:rFonts w:ascii="Times New Roman" w:eastAsia="Times New Roman" w:hAnsi="Times New Roman"/>
                <w:lang w:eastAsia="pl-PL"/>
              </w:rPr>
            </w:pPr>
            <w:r w:rsidRPr="00124237">
              <w:rPr>
                <w:rFonts w:ascii="Times New Roman" w:hAnsi="Times New Roman"/>
              </w:rPr>
              <w:lastRenderedPageBreak/>
              <w:t>- temperatura: -18 ÷ 50 °C.</w:t>
            </w:r>
          </w:p>
        </w:tc>
        <w:tc>
          <w:tcPr>
            <w:tcW w:w="1675" w:type="dxa"/>
            <w:shd w:val="clear" w:color="auto" w:fill="auto"/>
          </w:tcPr>
          <w:p w14:paraId="14D81A50" w14:textId="61F7A0A3" w:rsidR="0025611A" w:rsidRPr="00124237" w:rsidRDefault="0025611A" w:rsidP="0025611A">
            <w:pPr>
              <w:jc w:val="center"/>
            </w:pPr>
            <w:r w:rsidRPr="00124237">
              <w:rPr>
                <w:rFonts w:ascii="Times New Roman" w:hAnsi="Times New Roman"/>
              </w:rPr>
              <w:lastRenderedPageBreak/>
              <w:t>TAK, podać</w:t>
            </w:r>
          </w:p>
        </w:tc>
        <w:tc>
          <w:tcPr>
            <w:tcW w:w="1296" w:type="dxa"/>
            <w:shd w:val="clear" w:color="auto" w:fill="auto"/>
          </w:tcPr>
          <w:p w14:paraId="41762323" w14:textId="77777777" w:rsidR="0025611A" w:rsidRPr="00124237" w:rsidRDefault="0025611A" w:rsidP="0025611A">
            <w:pPr>
              <w:rPr>
                <w:rFonts w:ascii="Times New Roman" w:hAnsi="Times New Roman"/>
              </w:rPr>
            </w:pPr>
          </w:p>
        </w:tc>
      </w:tr>
      <w:tr w:rsidR="0025611A" w:rsidRPr="00124237" w14:paraId="5210D929" w14:textId="77777777" w:rsidTr="00204727">
        <w:trPr>
          <w:trHeight w:val="420"/>
        </w:trPr>
        <w:tc>
          <w:tcPr>
            <w:tcW w:w="0" w:type="auto"/>
            <w:shd w:val="clear" w:color="auto" w:fill="auto"/>
          </w:tcPr>
          <w:p w14:paraId="5C3EDC59" w14:textId="77777777" w:rsidR="0025611A" w:rsidRPr="00124237" w:rsidRDefault="0025611A" w:rsidP="0025611A">
            <w:pPr>
              <w:pStyle w:val="Akapitzlist"/>
              <w:numPr>
                <w:ilvl w:val="0"/>
                <w:numId w:val="39"/>
              </w:numPr>
              <w:suppressAutoHyphens w:val="0"/>
              <w:rPr>
                <w:rFonts w:ascii="Times New Roman" w:hAnsi="Times New Roman"/>
                <w:sz w:val="24"/>
                <w:szCs w:val="24"/>
              </w:rPr>
            </w:pPr>
          </w:p>
        </w:tc>
        <w:tc>
          <w:tcPr>
            <w:tcW w:w="5521" w:type="dxa"/>
            <w:shd w:val="clear" w:color="auto" w:fill="auto"/>
          </w:tcPr>
          <w:p w14:paraId="729839FD" w14:textId="5594F0F1" w:rsidR="0025611A" w:rsidRPr="00124237" w:rsidRDefault="0025611A" w:rsidP="0025611A">
            <w:pPr>
              <w:spacing w:before="60" w:after="60"/>
              <w:rPr>
                <w:rFonts w:ascii="Times New Roman" w:eastAsia="Times New Roman" w:hAnsi="Times New Roman"/>
                <w:lang w:eastAsia="pl-PL"/>
              </w:rPr>
            </w:pPr>
            <w:r w:rsidRPr="00124237">
              <w:rPr>
                <w:rFonts w:ascii="Times New Roman" w:hAnsi="Times New Roman"/>
              </w:rPr>
              <w:t>Urządzenie zasilane ze źródła próżni.</w:t>
            </w:r>
          </w:p>
        </w:tc>
        <w:tc>
          <w:tcPr>
            <w:tcW w:w="1675" w:type="dxa"/>
            <w:shd w:val="clear" w:color="auto" w:fill="auto"/>
          </w:tcPr>
          <w:p w14:paraId="54F5A22F" w14:textId="7E8AED94" w:rsidR="0025611A" w:rsidRPr="00124237" w:rsidRDefault="0025611A" w:rsidP="0025611A">
            <w:pPr>
              <w:jc w:val="center"/>
            </w:pPr>
            <w:r w:rsidRPr="00124237">
              <w:rPr>
                <w:rFonts w:ascii="Times New Roman" w:hAnsi="Times New Roman"/>
              </w:rPr>
              <w:t>TAK, podać</w:t>
            </w:r>
          </w:p>
        </w:tc>
        <w:tc>
          <w:tcPr>
            <w:tcW w:w="1296" w:type="dxa"/>
            <w:shd w:val="clear" w:color="auto" w:fill="auto"/>
          </w:tcPr>
          <w:p w14:paraId="6E5BC7E7" w14:textId="77777777" w:rsidR="0025611A" w:rsidRPr="00124237" w:rsidRDefault="0025611A" w:rsidP="0025611A">
            <w:pPr>
              <w:rPr>
                <w:rFonts w:ascii="Times New Roman" w:hAnsi="Times New Roman"/>
              </w:rPr>
            </w:pPr>
          </w:p>
        </w:tc>
      </w:tr>
    </w:tbl>
    <w:p w14:paraId="22F0B593" w14:textId="1202A8C6" w:rsidR="00CC06A7" w:rsidRPr="00124237" w:rsidRDefault="00CC06A7" w:rsidP="006D0F5B">
      <w:pPr>
        <w:pStyle w:val="Akapitzlist1"/>
        <w:spacing w:after="0" w:line="100" w:lineRule="atLeast"/>
        <w:ind w:left="0"/>
        <w:jc w:val="both"/>
      </w:pPr>
    </w:p>
    <w:p w14:paraId="35DE30C6" w14:textId="6CE59A32" w:rsidR="00B924C5" w:rsidRPr="00124237" w:rsidRDefault="00B924C5" w:rsidP="00B924C5">
      <w:pPr>
        <w:jc w:val="center"/>
        <w:rPr>
          <w:b/>
          <w:sz w:val="28"/>
          <w:szCs w:val="28"/>
        </w:rPr>
      </w:pPr>
      <w:r w:rsidRPr="00124237">
        <w:rPr>
          <w:b/>
          <w:sz w:val="28"/>
          <w:szCs w:val="28"/>
        </w:rPr>
        <w:t xml:space="preserve">35. REDUKTOR (DOZOWNIK) TLENU – </w:t>
      </w:r>
      <w:r w:rsidR="00825C29">
        <w:rPr>
          <w:b/>
          <w:sz w:val="28"/>
          <w:szCs w:val="28"/>
        </w:rPr>
        <w:t>2</w:t>
      </w:r>
      <w:r w:rsidRPr="00124237">
        <w:rPr>
          <w:b/>
          <w:sz w:val="28"/>
          <w:szCs w:val="28"/>
        </w:rPr>
        <w:t>4 SZT.</w:t>
      </w:r>
    </w:p>
    <w:p w14:paraId="2801E61C" w14:textId="77777777" w:rsidR="00B924C5" w:rsidRPr="00124237" w:rsidRDefault="00B924C5" w:rsidP="00B924C5">
      <w:pPr>
        <w:jc w:val="center"/>
        <w:rPr>
          <w:b/>
          <w:sz w:val="28"/>
          <w:szCs w:val="28"/>
        </w:rPr>
      </w:pPr>
    </w:p>
    <w:p w14:paraId="6A8AF637"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70149DFA"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61FD85A4"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Kraj pochodzenia: ………………………………</w:t>
      </w:r>
    </w:p>
    <w:p w14:paraId="55FCCE4D"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5E834520" w14:textId="77777777" w:rsidR="00256577" w:rsidRPr="00124237" w:rsidRDefault="00256577" w:rsidP="00256577">
      <w:pPr>
        <w:rPr>
          <w:i/>
          <w:iCs/>
          <w:color w:val="000000"/>
          <w:sz w:val="28"/>
          <w:szCs w:val="28"/>
          <w:lang w:eastAsia="zh-CN"/>
        </w:rPr>
      </w:pPr>
      <w:r w:rsidRPr="00124237">
        <w:rPr>
          <w:i/>
          <w:iCs/>
          <w:color w:val="000000"/>
          <w:sz w:val="28"/>
          <w:szCs w:val="28"/>
          <w:lang w:eastAsia="zh-CN"/>
        </w:rPr>
        <w:t>wymagane urządzenie fabrycznie nowe, rok produkcji 2021 r</w:t>
      </w:r>
    </w:p>
    <w:p w14:paraId="5B1C3833" w14:textId="77777777" w:rsidR="00B924C5" w:rsidRPr="00124237" w:rsidRDefault="00B924C5" w:rsidP="00B924C5">
      <w:pPr>
        <w:pStyle w:val="Akapitzlist1"/>
        <w:spacing w:after="0" w:line="100" w:lineRule="atLeast"/>
        <w:ind w:left="0"/>
        <w:jc w:val="both"/>
      </w:pPr>
    </w:p>
    <w:tbl>
      <w:tblPr>
        <w:tblStyle w:val="Tabela-Siatka"/>
        <w:tblW w:w="0" w:type="auto"/>
        <w:tblLook w:val="04A0" w:firstRow="1" w:lastRow="0" w:firstColumn="1" w:lastColumn="0" w:noHBand="0" w:noVBand="1"/>
      </w:tblPr>
      <w:tblGrid>
        <w:gridCol w:w="570"/>
        <w:gridCol w:w="5521"/>
        <w:gridCol w:w="1675"/>
        <w:gridCol w:w="1443"/>
      </w:tblGrid>
      <w:tr w:rsidR="00475287" w:rsidRPr="00124237" w14:paraId="6AA9083A" w14:textId="77777777" w:rsidTr="0025611A">
        <w:trPr>
          <w:trHeight w:val="600"/>
        </w:trPr>
        <w:tc>
          <w:tcPr>
            <w:tcW w:w="0" w:type="auto"/>
            <w:shd w:val="clear" w:color="auto" w:fill="auto"/>
            <w:noWrap/>
            <w:vAlign w:val="center"/>
            <w:hideMark/>
          </w:tcPr>
          <w:p w14:paraId="64A4F4A3" w14:textId="76CCA0B7" w:rsidR="00475287" w:rsidRPr="00124237" w:rsidRDefault="00475287" w:rsidP="00475287">
            <w:pPr>
              <w:snapToGrid w:val="0"/>
              <w:rPr>
                <w:rFonts w:ascii="Times New Roman" w:eastAsia="Times New Roman" w:hAnsi="Times New Roman"/>
                <w:b/>
                <w:bCs/>
                <w:lang w:eastAsia="zh-CN"/>
              </w:rPr>
            </w:pPr>
            <w:r w:rsidRPr="00124237">
              <w:rPr>
                <w:rFonts w:ascii="Times New Roman" w:hAnsi="Times New Roman"/>
                <w:b/>
                <w:bCs/>
              </w:rPr>
              <w:t>Lp.</w:t>
            </w:r>
          </w:p>
        </w:tc>
        <w:tc>
          <w:tcPr>
            <w:tcW w:w="5521" w:type="dxa"/>
            <w:shd w:val="clear" w:color="auto" w:fill="auto"/>
            <w:noWrap/>
            <w:vAlign w:val="center"/>
            <w:hideMark/>
          </w:tcPr>
          <w:p w14:paraId="2749F193" w14:textId="466193F2" w:rsidR="00475287" w:rsidRPr="00124237" w:rsidRDefault="00475287" w:rsidP="00475287">
            <w:pPr>
              <w:snapToGrid w:val="0"/>
              <w:jc w:val="center"/>
              <w:rPr>
                <w:rFonts w:ascii="Times New Roman" w:eastAsia="Times New Roman" w:hAnsi="Times New Roman"/>
                <w:b/>
                <w:bCs/>
                <w:lang w:eastAsia="zh-CN"/>
              </w:rPr>
            </w:pPr>
            <w:r w:rsidRPr="00124237">
              <w:rPr>
                <w:rFonts w:ascii="Times New Roman" w:hAnsi="Times New Roman"/>
                <w:b/>
                <w:bCs/>
              </w:rPr>
              <w:t>Parametr/warunek</w:t>
            </w:r>
          </w:p>
        </w:tc>
        <w:tc>
          <w:tcPr>
            <w:tcW w:w="1675" w:type="dxa"/>
            <w:shd w:val="clear" w:color="auto" w:fill="auto"/>
            <w:vAlign w:val="center"/>
            <w:hideMark/>
          </w:tcPr>
          <w:p w14:paraId="60C76D5A" w14:textId="4086A55F" w:rsidR="00475287" w:rsidRPr="00124237" w:rsidRDefault="00475287" w:rsidP="00475287">
            <w:pPr>
              <w:jc w:val="center"/>
              <w:rPr>
                <w:rFonts w:ascii="Times New Roman" w:eastAsia="Times New Roman" w:hAnsi="Times New Roman"/>
                <w:b/>
                <w:bCs/>
                <w:lang w:eastAsia="zh-CN"/>
              </w:rPr>
            </w:pPr>
            <w:r w:rsidRPr="00124237">
              <w:rPr>
                <w:rFonts w:ascii="Times New Roman" w:hAnsi="Times New Roman"/>
                <w:b/>
                <w:bCs/>
              </w:rPr>
              <w:t>Parametr wymagany</w:t>
            </w:r>
          </w:p>
        </w:tc>
        <w:tc>
          <w:tcPr>
            <w:tcW w:w="1443" w:type="dxa"/>
            <w:shd w:val="clear" w:color="auto" w:fill="auto"/>
            <w:noWrap/>
            <w:vAlign w:val="center"/>
          </w:tcPr>
          <w:p w14:paraId="5DBB0483" w14:textId="23E0AED6" w:rsidR="00475287" w:rsidRPr="00124237" w:rsidRDefault="00475287" w:rsidP="00475287">
            <w:pPr>
              <w:snapToGrid w:val="0"/>
              <w:jc w:val="center"/>
              <w:rPr>
                <w:rFonts w:ascii="Times New Roman" w:eastAsia="Times New Roman" w:hAnsi="Times New Roman"/>
                <w:b/>
                <w:bCs/>
                <w:lang w:eastAsia="zh-CN"/>
              </w:rPr>
            </w:pPr>
            <w:r w:rsidRPr="00124237">
              <w:rPr>
                <w:rFonts w:ascii="Times New Roman" w:hAnsi="Times New Roman"/>
                <w:b/>
                <w:bCs/>
              </w:rPr>
              <w:t>Parametr oferowany</w:t>
            </w:r>
          </w:p>
        </w:tc>
      </w:tr>
      <w:tr w:rsidR="0025611A" w:rsidRPr="00124237" w14:paraId="7292E7DF" w14:textId="77777777" w:rsidTr="0025611A">
        <w:trPr>
          <w:trHeight w:val="600"/>
        </w:trPr>
        <w:tc>
          <w:tcPr>
            <w:tcW w:w="0" w:type="auto"/>
            <w:shd w:val="clear" w:color="auto" w:fill="auto"/>
          </w:tcPr>
          <w:p w14:paraId="71AD95D3" w14:textId="77777777" w:rsidR="0025611A" w:rsidRPr="00124237" w:rsidRDefault="0025611A" w:rsidP="0025611A">
            <w:pPr>
              <w:pStyle w:val="Akapitzlist"/>
              <w:numPr>
                <w:ilvl w:val="0"/>
                <w:numId w:val="40"/>
              </w:numPr>
              <w:suppressAutoHyphens w:val="0"/>
              <w:rPr>
                <w:rFonts w:ascii="Times New Roman" w:hAnsi="Times New Roman"/>
                <w:sz w:val="24"/>
                <w:szCs w:val="24"/>
              </w:rPr>
            </w:pPr>
          </w:p>
        </w:tc>
        <w:tc>
          <w:tcPr>
            <w:tcW w:w="5521" w:type="dxa"/>
            <w:shd w:val="clear" w:color="auto" w:fill="auto"/>
          </w:tcPr>
          <w:p w14:paraId="2B59AA0D" w14:textId="15EA9551" w:rsidR="0025611A" w:rsidRPr="00124237" w:rsidRDefault="0025611A" w:rsidP="0025611A">
            <w:pPr>
              <w:rPr>
                <w:rFonts w:ascii="Times New Roman" w:hAnsi="Times New Roman"/>
              </w:rPr>
            </w:pPr>
            <w:r w:rsidRPr="00124237">
              <w:rPr>
                <w:rFonts w:ascii="Times New Roman" w:hAnsi="Times New Roman"/>
              </w:rPr>
              <w:t>Przepływomierz rotametryczny, służący do podawania odmierzonej ilości tlenu lub powietrza pacjentowi</w:t>
            </w:r>
          </w:p>
        </w:tc>
        <w:tc>
          <w:tcPr>
            <w:tcW w:w="1675" w:type="dxa"/>
            <w:shd w:val="clear" w:color="auto" w:fill="auto"/>
            <w:hideMark/>
          </w:tcPr>
          <w:p w14:paraId="29DD8BDE" w14:textId="6C1AD604" w:rsidR="0025611A" w:rsidRPr="00124237" w:rsidRDefault="0025611A" w:rsidP="0025611A">
            <w:pPr>
              <w:jc w:val="center"/>
              <w:rPr>
                <w:rFonts w:ascii="Times New Roman" w:hAnsi="Times New Roman"/>
              </w:rPr>
            </w:pPr>
            <w:r w:rsidRPr="00124237">
              <w:rPr>
                <w:rFonts w:ascii="Times New Roman" w:hAnsi="Times New Roman"/>
              </w:rPr>
              <w:t>TAK, podać</w:t>
            </w:r>
          </w:p>
        </w:tc>
        <w:tc>
          <w:tcPr>
            <w:tcW w:w="1443" w:type="dxa"/>
            <w:shd w:val="clear" w:color="auto" w:fill="auto"/>
          </w:tcPr>
          <w:p w14:paraId="334B80A4" w14:textId="77777777" w:rsidR="0025611A" w:rsidRPr="00124237" w:rsidRDefault="0025611A" w:rsidP="0025611A">
            <w:pPr>
              <w:rPr>
                <w:rFonts w:ascii="Times New Roman" w:hAnsi="Times New Roman"/>
              </w:rPr>
            </w:pPr>
          </w:p>
        </w:tc>
      </w:tr>
      <w:tr w:rsidR="0025611A" w:rsidRPr="00124237" w14:paraId="71E6FDFC" w14:textId="77777777" w:rsidTr="00825C29">
        <w:trPr>
          <w:trHeight w:val="421"/>
        </w:trPr>
        <w:tc>
          <w:tcPr>
            <w:tcW w:w="0" w:type="auto"/>
            <w:shd w:val="clear" w:color="auto" w:fill="auto"/>
          </w:tcPr>
          <w:p w14:paraId="08D63D1E" w14:textId="77777777" w:rsidR="0025611A" w:rsidRPr="00124237" w:rsidRDefault="0025611A" w:rsidP="0025611A">
            <w:pPr>
              <w:pStyle w:val="Akapitzlist"/>
              <w:numPr>
                <w:ilvl w:val="0"/>
                <w:numId w:val="40"/>
              </w:numPr>
              <w:suppressAutoHyphens w:val="0"/>
              <w:rPr>
                <w:rFonts w:ascii="Times New Roman" w:hAnsi="Times New Roman"/>
                <w:sz w:val="24"/>
                <w:szCs w:val="24"/>
              </w:rPr>
            </w:pPr>
          </w:p>
        </w:tc>
        <w:tc>
          <w:tcPr>
            <w:tcW w:w="5521" w:type="dxa"/>
            <w:shd w:val="clear" w:color="auto" w:fill="auto"/>
          </w:tcPr>
          <w:p w14:paraId="1DF358FB" w14:textId="32BBEF81" w:rsidR="0025611A" w:rsidRPr="00124237" w:rsidRDefault="0025611A" w:rsidP="0025611A">
            <w:pPr>
              <w:rPr>
                <w:rFonts w:ascii="Times New Roman" w:hAnsi="Times New Roman"/>
              </w:rPr>
            </w:pPr>
            <w:r w:rsidRPr="00124237">
              <w:rPr>
                <w:rFonts w:ascii="Times New Roman" w:hAnsi="Times New Roman"/>
              </w:rPr>
              <w:t>Przepływ w zakresie 0-15l</w:t>
            </w:r>
          </w:p>
        </w:tc>
        <w:tc>
          <w:tcPr>
            <w:tcW w:w="1675" w:type="dxa"/>
            <w:shd w:val="clear" w:color="auto" w:fill="auto"/>
          </w:tcPr>
          <w:p w14:paraId="1BA947B0" w14:textId="1643783C" w:rsidR="0025611A" w:rsidRPr="00124237" w:rsidRDefault="0025611A" w:rsidP="0025611A">
            <w:pPr>
              <w:jc w:val="center"/>
            </w:pPr>
            <w:r w:rsidRPr="00124237">
              <w:rPr>
                <w:rFonts w:ascii="Times New Roman" w:hAnsi="Times New Roman"/>
              </w:rPr>
              <w:t>TAK, podać</w:t>
            </w:r>
          </w:p>
        </w:tc>
        <w:tc>
          <w:tcPr>
            <w:tcW w:w="1443" w:type="dxa"/>
            <w:shd w:val="clear" w:color="auto" w:fill="auto"/>
          </w:tcPr>
          <w:p w14:paraId="482FEEBF" w14:textId="77777777" w:rsidR="0025611A" w:rsidRPr="00124237" w:rsidRDefault="0025611A" w:rsidP="0025611A">
            <w:pPr>
              <w:rPr>
                <w:rFonts w:ascii="Times New Roman" w:hAnsi="Times New Roman"/>
              </w:rPr>
            </w:pPr>
          </w:p>
        </w:tc>
      </w:tr>
      <w:tr w:rsidR="0025611A" w:rsidRPr="00124237" w14:paraId="753FD278" w14:textId="77777777" w:rsidTr="00825C29">
        <w:trPr>
          <w:trHeight w:val="379"/>
        </w:trPr>
        <w:tc>
          <w:tcPr>
            <w:tcW w:w="0" w:type="auto"/>
            <w:shd w:val="clear" w:color="auto" w:fill="auto"/>
          </w:tcPr>
          <w:p w14:paraId="45AA9C44" w14:textId="77777777" w:rsidR="0025611A" w:rsidRPr="00124237" w:rsidRDefault="0025611A" w:rsidP="0025611A">
            <w:pPr>
              <w:pStyle w:val="Akapitzlist"/>
              <w:numPr>
                <w:ilvl w:val="0"/>
                <w:numId w:val="40"/>
              </w:numPr>
              <w:suppressAutoHyphens w:val="0"/>
              <w:rPr>
                <w:rFonts w:ascii="Times New Roman" w:hAnsi="Times New Roman"/>
                <w:sz w:val="24"/>
                <w:szCs w:val="24"/>
              </w:rPr>
            </w:pPr>
          </w:p>
        </w:tc>
        <w:tc>
          <w:tcPr>
            <w:tcW w:w="5521" w:type="dxa"/>
            <w:shd w:val="clear" w:color="auto" w:fill="auto"/>
          </w:tcPr>
          <w:p w14:paraId="3D39AFF3" w14:textId="2315A369" w:rsidR="0025611A" w:rsidRPr="00124237" w:rsidRDefault="0025611A" w:rsidP="0025611A">
            <w:pPr>
              <w:rPr>
                <w:rFonts w:ascii="Times New Roman" w:hAnsi="Times New Roman"/>
              </w:rPr>
            </w:pPr>
            <w:r w:rsidRPr="00124237">
              <w:rPr>
                <w:rFonts w:ascii="Times New Roman" w:hAnsi="Times New Roman"/>
              </w:rPr>
              <w:t>Długość węża min 1,5 m</w:t>
            </w:r>
          </w:p>
        </w:tc>
        <w:tc>
          <w:tcPr>
            <w:tcW w:w="1675" w:type="dxa"/>
            <w:shd w:val="clear" w:color="auto" w:fill="auto"/>
          </w:tcPr>
          <w:p w14:paraId="691FCF8C" w14:textId="26707857" w:rsidR="0025611A" w:rsidRPr="00124237" w:rsidRDefault="0025611A" w:rsidP="0025611A">
            <w:pPr>
              <w:jc w:val="center"/>
            </w:pPr>
            <w:r w:rsidRPr="00124237">
              <w:rPr>
                <w:rFonts w:ascii="Times New Roman" w:hAnsi="Times New Roman"/>
              </w:rPr>
              <w:t>TAK, podać</w:t>
            </w:r>
          </w:p>
        </w:tc>
        <w:tc>
          <w:tcPr>
            <w:tcW w:w="1443" w:type="dxa"/>
            <w:shd w:val="clear" w:color="auto" w:fill="auto"/>
          </w:tcPr>
          <w:p w14:paraId="046A18A3" w14:textId="77777777" w:rsidR="0025611A" w:rsidRPr="00124237" w:rsidRDefault="0025611A" w:rsidP="0025611A">
            <w:pPr>
              <w:rPr>
                <w:rFonts w:ascii="Times New Roman" w:hAnsi="Times New Roman"/>
              </w:rPr>
            </w:pPr>
          </w:p>
        </w:tc>
      </w:tr>
      <w:tr w:rsidR="0025611A" w:rsidRPr="00124237" w14:paraId="100C2BD7" w14:textId="77777777" w:rsidTr="00825C29">
        <w:trPr>
          <w:trHeight w:val="379"/>
        </w:trPr>
        <w:tc>
          <w:tcPr>
            <w:tcW w:w="0" w:type="auto"/>
            <w:shd w:val="clear" w:color="auto" w:fill="auto"/>
          </w:tcPr>
          <w:p w14:paraId="2C7A3AB5" w14:textId="77777777" w:rsidR="0025611A" w:rsidRPr="00124237" w:rsidRDefault="0025611A" w:rsidP="0025611A">
            <w:pPr>
              <w:pStyle w:val="Akapitzlist"/>
              <w:numPr>
                <w:ilvl w:val="0"/>
                <w:numId w:val="40"/>
              </w:numPr>
              <w:suppressAutoHyphens w:val="0"/>
              <w:rPr>
                <w:rFonts w:ascii="Times New Roman" w:hAnsi="Times New Roman"/>
                <w:sz w:val="24"/>
                <w:szCs w:val="24"/>
              </w:rPr>
            </w:pPr>
          </w:p>
        </w:tc>
        <w:tc>
          <w:tcPr>
            <w:tcW w:w="5521" w:type="dxa"/>
            <w:shd w:val="clear" w:color="auto" w:fill="auto"/>
          </w:tcPr>
          <w:p w14:paraId="682B07FF" w14:textId="4FFEEB28" w:rsidR="0025611A" w:rsidRPr="00124237" w:rsidRDefault="0025611A" w:rsidP="0025611A">
            <w:pPr>
              <w:rPr>
                <w:rFonts w:ascii="Times New Roman" w:hAnsi="Times New Roman"/>
              </w:rPr>
            </w:pPr>
            <w:r w:rsidRPr="00124237">
              <w:rPr>
                <w:rFonts w:ascii="Times New Roman" w:hAnsi="Times New Roman"/>
              </w:rPr>
              <w:t>Zakres temperatury pracy -20 do +600C</w:t>
            </w:r>
          </w:p>
        </w:tc>
        <w:tc>
          <w:tcPr>
            <w:tcW w:w="1675" w:type="dxa"/>
            <w:shd w:val="clear" w:color="auto" w:fill="auto"/>
          </w:tcPr>
          <w:p w14:paraId="55DE9E19" w14:textId="0CEAB3B9" w:rsidR="0025611A" w:rsidRPr="00124237" w:rsidRDefault="0025611A" w:rsidP="0025611A">
            <w:pPr>
              <w:jc w:val="center"/>
            </w:pPr>
            <w:r w:rsidRPr="00124237">
              <w:rPr>
                <w:rFonts w:ascii="Times New Roman" w:hAnsi="Times New Roman"/>
              </w:rPr>
              <w:t>TAK, podać</w:t>
            </w:r>
          </w:p>
        </w:tc>
        <w:tc>
          <w:tcPr>
            <w:tcW w:w="1443" w:type="dxa"/>
            <w:shd w:val="clear" w:color="auto" w:fill="auto"/>
          </w:tcPr>
          <w:p w14:paraId="58640477" w14:textId="77777777" w:rsidR="0025611A" w:rsidRPr="00124237" w:rsidRDefault="0025611A" w:rsidP="0025611A">
            <w:pPr>
              <w:rPr>
                <w:rFonts w:ascii="Times New Roman" w:hAnsi="Times New Roman"/>
              </w:rPr>
            </w:pPr>
          </w:p>
        </w:tc>
      </w:tr>
      <w:tr w:rsidR="0025611A" w:rsidRPr="00124237" w14:paraId="22EBA3E3" w14:textId="77777777" w:rsidTr="00825C29">
        <w:trPr>
          <w:trHeight w:val="351"/>
        </w:trPr>
        <w:tc>
          <w:tcPr>
            <w:tcW w:w="0" w:type="auto"/>
            <w:shd w:val="clear" w:color="auto" w:fill="auto"/>
          </w:tcPr>
          <w:p w14:paraId="3DFA8C15" w14:textId="77777777" w:rsidR="0025611A" w:rsidRPr="00124237" w:rsidRDefault="0025611A" w:rsidP="0025611A">
            <w:pPr>
              <w:pStyle w:val="Akapitzlist"/>
              <w:numPr>
                <w:ilvl w:val="0"/>
                <w:numId w:val="40"/>
              </w:numPr>
              <w:suppressAutoHyphens w:val="0"/>
              <w:rPr>
                <w:rFonts w:ascii="Times New Roman" w:hAnsi="Times New Roman"/>
                <w:sz w:val="24"/>
                <w:szCs w:val="24"/>
              </w:rPr>
            </w:pPr>
          </w:p>
        </w:tc>
        <w:tc>
          <w:tcPr>
            <w:tcW w:w="5521" w:type="dxa"/>
            <w:shd w:val="clear" w:color="auto" w:fill="auto"/>
          </w:tcPr>
          <w:p w14:paraId="3F1B9C91" w14:textId="5FD7BFB7" w:rsidR="0025611A" w:rsidRPr="00124237" w:rsidRDefault="0025611A" w:rsidP="0025611A">
            <w:pPr>
              <w:rPr>
                <w:rFonts w:ascii="Times New Roman" w:hAnsi="Times New Roman"/>
              </w:rPr>
            </w:pPr>
            <w:r w:rsidRPr="00124237">
              <w:rPr>
                <w:rFonts w:ascii="Times New Roman" w:hAnsi="Times New Roman"/>
              </w:rPr>
              <w:t>Butelka do nawilżania o pojemności 250ml</w:t>
            </w:r>
          </w:p>
        </w:tc>
        <w:tc>
          <w:tcPr>
            <w:tcW w:w="1675" w:type="dxa"/>
            <w:shd w:val="clear" w:color="auto" w:fill="auto"/>
          </w:tcPr>
          <w:p w14:paraId="215238B9" w14:textId="610658F2" w:rsidR="0025611A" w:rsidRPr="00124237" w:rsidRDefault="0025611A" w:rsidP="0025611A">
            <w:pPr>
              <w:jc w:val="center"/>
            </w:pPr>
            <w:r w:rsidRPr="00124237">
              <w:rPr>
                <w:rFonts w:ascii="Times New Roman" w:hAnsi="Times New Roman"/>
              </w:rPr>
              <w:t>TAK, podać</w:t>
            </w:r>
          </w:p>
        </w:tc>
        <w:tc>
          <w:tcPr>
            <w:tcW w:w="1443" w:type="dxa"/>
            <w:shd w:val="clear" w:color="auto" w:fill="auto"/>
          </w:tcPr>
          <w:p w14:paraId="6A56E713" w14:textId="77777777" w:rsidR="0025611A" w:rsidRPr="00124237" w:rsidRDefault="0025611A" w:rsidP="0025611A">
            <w:pPr>
              <w:rPr>
                <w:rFonts w:ascii="Times New Roman" w:hAnsi="Times New Roman"/>
              </w:rPr>
            </w:pPr>
          </w:p>
        </w:tc>
      </w:tr>
    </w:tbl>
    <w:p w14:paraId="23A159E2" w14:textId="00020484" w:rsidR="00B00E24" w:rsidRPr="00124237" w:rsidRDefault="00B00E24" w:rsidP="006D0F5B">
      <w:pPr>
        <w:pStyle w:val="Akapitzlist1"/>
        <w:spacing w:after="0" w:line="100" w:lineRule="atLeast"/>
        <w:ind w:left="0"/>
        <w:jc w:val="both"/>
      </w:pPr>
    </w:p>
    <w:p w14:paraId="41DC1A66" w14:textId="19B10DEF" w:rsidR="00B00E24" w:rsidRPr="00124237" w:rsidRDefault="00B00E24" w:rsidP="00B00E24">
      <w:pPr>
        <w:jc w:val="center"/>
        <w:rPr>
          <w:b/>
          <w:sz w:val="28"/>
          <w:szCs w:val="28"/>
        </w:rPr>
      </w:pPr>
      <w:r w:rsidRPr="00124237">
        <w:rPr>
          <w:b/>
          <w:sz w:val="28"/>
          <w:szCs w:val="28"/>
        </w:rPr>
        <w:t xml:space="preserve">36. WOREK TYPU AMBU – </w:t>
      </w:r>
      <w:r w:rsidR="00091C50" w:rsidRPr="00124237">
        <w:rPr>
          <w:b/>
          <w:sz w:val="28"/>
          <w:szCs w:val="28"/>
        </w:rPr>
        <w:t>3</w:t>
      </w:r>
      <w:r w:rsidRPr="00124237">
        <w:rPr>
          <w:b/>
          <w:sz w:val="28"/>
          <w:szCs w:val="28"/>
        </w:rPr>
        <w:t xml:space="preserve"> SZT.</w:t>
      </w:r>
    </w:p>
    <w:p w14:paraId="33ED9352" w14:textId="77777777" w:rsidR="00B00E24" w:rsidRPr="00124237" w:rsidRDefault="00B00E24" w:rsidP="00B00E24">
      <w:pPr>
        <w:jc w:val="center"/>
        <w:rPr>
          <w:b/>
          <w:sz w:val="28"/>
          <w:szCs w:val="28"/>
        </w:rPr>
      </w:pPr>
    </w:p>
    <w:p w14:paraId="2A43F6AE"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0C5B2B49"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20983A3B"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Kraj pochodzenia: ………………………………</w:t>
      </w:r>
    </w:p>
    <w:p w14:paraId="0AFEB171"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67EA04E1" w14:textId="77777777" w:rsidR="00256577" w:rsidRPr="00124237" w:rsidRDefault="00256577" w:rsidP="00256577">
      <w:pPr>
        <w:rPr>
          <w:i/>
          <w:iCs/>
          <w:color w:val="000000"/>
          <w:sz w:val="28"/>
          <w:szCs w:val="28"/>
          <w:lang w:eastAsia="zh-CN"/>
        </w:rPr>
      </w:pPr>
      <w:r w:rsidRPr="00124237">
        <w:rPr>
          <w:i/>
          <w:iCs/>
          <w:color w:val="000000"/>
          <w:sz w:val="28"/>
          <w:szCs w:val="28"/>
          <w:lang w:eastAsia="zh-CN"/>
        </w:rPr>
        <w:t>wymagane urządzenie fabrycznie nowe, rok produkcji 2021 r</w:t>
      </w:r>
    </w:p>
    <w:p w14:paraId="0545DF5F" w14:textId="77777777" w:rsidR="00B00E24" w:rsidRPr="00124237" w:rsidRDefault="00B00E24" w:rsidP="00B00E24">
      <w:pPr>
        <w:pStyle w:val="Akapitzlist1"/>
        <w:spacing w:after="0" w:line="100" w:lineRule="atLeast"/>
        <w:ind w:left="0"/>
        <w:jc w:val="both"/>
      </w:pP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5812"/>
        <w:gridCol w:w="1559"/>
        <w:gridCol w:w="1701"/>
      </w:tblGrid>
      <w:tr w:rsidR="00475287" w:rsidRPr="00124237" w14:paraId="402A058A" w14:textId="77777777" w:rsidTr="0025611A">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0C8CF01C" w14:textId="4BDA872E" w:rsidR="00475287" w:rsidRPr="00124237" w:rsidRDefault="00475287" w:rsidP="00475287">
            <w:pPr>
              <w:snapToGrid w:val="0"/>
              <w:jc w:val="center"/>
              <w:rPr>
                <w:b/>
                <w:bCs/>
              </w:rPr>
            </w:pPr>
            <w:r w:rsidRPr="00124237">
              <w:rPr>
                <w:b/>
                <w:bCs/>
              </w:rPr>
              <w:t>Lp.</w:t>
            </w:r>
          </w:p>
        </w:tc>
        <w:tc>
          <w:tcPr>
            <w:tcW w:w="581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15E40850" w14:textId="3D7B6DAD" w:rsidR="00475287" w:rsidRPr="00124237" w:rsidRDefault="00475287" w:rsidP="00475287">
            <w:pPr>
              <w:snapToGrid w:val="0"/>
              <w:jc w:val="center"/>
              <w:rPr>
                <w:b/>
                <w:bCs/>
              </w:rPr>
            </w:pPr>
            <w:r w:rsidRPr="00124237">
              <w:rPr>
                <w:b/>
                <w:bCs/>
              </w:rPr>
              <w:t>Parametr/warunek</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21C979AD" w14:textId="6EB59AA1" w:rsidR="00475287" w:rsidRPr="00124237" w:rsidRDefault="00475287" w:rsidP="00475287">
            <w:pPr>
              <w:jc w:val="center"/>
              <w:rPr>
                <w:b/>
                <w:bCs/>
              </w:rPr>
            </w:pPr>
            <w:r w:rsidRPr="00124237">
              <w:rPr>
                <w:b/>
                <w:bCs/>
              </w:rPr>
              <w:t>Parametr wymagany</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94D93C0" w14:textId="5D337E7F" w:rsidR="00475287" w:rsidRPr="00124237" w:rsidRDefault="00475287" w:rsidP="00475287">
            <w:pPr>
              <w:snapToGrid w:val="0"/>
              <w:jc w:val="center"/>
              <w:rPr>
                <w:b/>
                <w:bCs/>
              </w:rPr>
            </w:pPr>
            <w:r w:rsidRPr="00124237">
              <w:rPr>
                <w:b/>
                <w:bCs/>
              </w:rPr>
              <w:t>Parametr oferowany</w:t>
            </w:r>
          </w:p>
        </w:tc>
      </w:tr>
      <w:tr w:rsidR="00091C50" w:rsidRPr="00124237" w14:paraId="7D254A1B" w14:textId="77777777" w:rsidTr="0025611A">
        <w:tc>
          <w:tcPr>
            <w:tcW w:w="567" w:type="dxa"/>
            <w:tcMar>
              <w:top w:w="55" w:type="dxa"/>
              <w:left w:w="55" w:type="dxa"/>
              <w:bottom w:w="55" w:type="dxa"/>
              <w:right w:w="55" w:type="dxa"/>
            </w:tcMar>
          </w:tcPr>
          <w:p w14:paraId="27236257" w14:textId="77777777" w:rsidR="00091C50" w:rsidRPr="00124237" w:rsidRDefault="00091C50" w:rsidP="00A26047">
            <w:pPr>
              <w:pStyle w:val="Lista-kontynuacja2"/>
              <w:widowControl w:val="0"/>
              <w:numPr>
                <w:ilvl w:val="0"/>
                <w:numId w:val="41"/>
              </w:numPr>
              <w:autoSpaceDN w:val="0"/>
              <w:snapToGrid w:val="0"/>
              <w:spacing w:after="0"/>
              <w:ind w:left="720" w:hanging="550"/>
              <w:contextualSpacing w:val="0"/>
              <w:textAlignment w:val="baseline"/>
            </w:pPr>
          </w:p>
        </w:tc>
        <w:tc>
          <w:tcPr>
            <w:tcW w:w="5812" w:type="dxa"/>
            <w:tcMar>
              <w:top w:w="55" w:type="dxa"/>
              <w:left w:w="55" w:type="dxa"/>
              <w:bottom w:w="55" w:type="dxa"/>
              <w:right w:w="55" w:type="dxa"/>
            </w:tcMar>
          </w:tcPr>
          <w:p w14:paraId="138069F7" w14:textId="2C2E0CD7" w:rsidR="00091C50" w:rsidRPr="00124237" w:rsidRDefault="00091C50" w:rsidP="00091C50">
            <w:pPr>
              <w:suppressAutoHyphens w:val="0"/>
              <w:rPr>
                <w:lang w:eastAsia="pl-PL"/>
              </w:rPr>
            </w:pPr>
            <w:r w:rsidRPr="00124237">
              <w:rPr>
                <w:shd w:val="clear" w:color="auto" w:fill="FFFFFF"/>
              </w:rPr>
              <w:t>Worek samorozprężalny (tzw. Resuscytator lub worek AMBU) do sztucznej wentylacji.</w:t>
            </w:r>
          </w:p>
        </w:tc>
        <w:tc>
          <w:tcPr>
            <w:tcW w:w="1559" w:type="dxa"/>
            <w:tcMar>
              <w:top w:w="55" w:type="dxa"/>
              <w:left w:w="55" w:type="dxa"/>
              <w:bottom w:w="55" w:type="dxa"/>
              <w:right w:w="55" w:type="dxa"/>
            </w:tcMar>
          </w:tcPr>
          <w:p w14:paraId="406DF1B6" w14:textId="77777777" w:rsidR="00091C50" w:rsidRPr="00124237" w:rsidRDefault="00091C50" w:rsidP="007E6354">
            <w:pPr>
              <w:jc w:val="center"/>
            </w:pPr>
            <w:r w:rsidRPr="00124237">
              <w:t>TAK, podać</w:t>
            </w:r>
          </w:p>
        </w:tc>
        <w:tc>
          <w:tcPr>
            <w:tcW w:w="1701" w:type="dxa"/>
            <w:tcMar>
              <w:top w:w="55" w:type="dxa"/>
              <w:left w:w="55" w:type="dxa"/>
              <w:bottom w:w="55" w:type="dxa"/>
              <w:right w:w="55" w:type="dxa"/>
            </w:tcMar>
          </w:tcPr>
          <w:p w14:paraId="54DEA9CF" w14:textId="77777777" w:rsidR="00091C50" w:rsidRPr="00124237" w:rsidRDefault="00091C50" w:rsidP="007E6354">
            <w:pPr>
              <w:pStyle w:val="TableContents"/>
              <w:snapToGrid w:val="0"/>
              <w:rPr>
                <w:rFonts w:cs="Times New Roman"/>
                <w:lang w:val="pl-PL"/>
              </w:rPr>
            </w:pPr>
          </w:p>
        </w:tc>
      </w:tr>
      <w:tr w:rsidR="00091C50" w:rsidRPr="00124237" w14:paraId="4B4C85B4" w14:textId="77777777" w:rsidTr="0025611A">
        <w:tc>
          <w:tcPr>
            <w:tcW w:w="567" w:type="dxa"/>
            <w:tcMar>
              <w:top w:w="55" w:type="dxa"/>
              <w:left w:w="55" w:type="dxa"/>
              <w:bottom w:w="55" w:type="dxa"/>
              <w:right w:w="55" w:type="dxa"/>
            </w:tcMar>
          </w:tcPr>
          <w:p w14:paraId="1A98DAD5" w14:textId="77777777" w:rsidR="00091C50" w:rsidRPr="00124237" w:rsidRDefault="00091C50" w:rsidP="00A26047">
            <w:pPr>
              <w:pStyle w:val="Lista-kontynuacja2"/>
              <w:widowControl w:val="0"/>
              <w:numPr>
                <w:ilvl w:val="0"/>
                <w:numId w:val="41"/>
              </w:numPr>
              <w:autoSpaceDN w:val="0"/>
              <w:snapToGrid w:val="0"/>
              <w:spacing w:after="0"/>
              <w:ind w:left="720" w:hanging="550"/>
              <w:contextualSpacing w:val="0"/>
              <w:textAlignment w:val="baseline"/>
            </w:pPr>
          </w:p>
        </w:tc>
        <w:tc>
          <w:tcPr>
            <w:tcW w:w="5812" w:type="dxa"/>
            <w:tcMar>
              <w:top w:w="55" w:type="dxa"/>
              <w:left w:w="55" w:type="dxa"/>
              <w:bottom w:w="55" w:type="dxa"/>
              <w:right w:w="55" w:type="dxa"/>
            </w:tcMar>
          </w:tcPr>
          <w:p w14:paraId="750FDBF1" w14:textId="494B65F0" w:rsidR="00091C50" w:rsidRPr="00124237" w:rsidRDefault="00091C50" w:rsidP="00091C50">
            <w:pPr>
              <w:suppressAutoHyphens w:val="0"/>
              <w:rPr>
                <w:lang w:eastAsia="pl-PL"/>
              </w:rPr>
            </w:pPr>
            <w:r w:rsidRPr="00124237">
              <w:rPr>
                <w:shd w:val="clear" w:color="auto" w:fill="FFFFFF"/>
              </w:rPr>
              <w:t>Wykonany z wytrzymałego silikonu - można go sterylizować w autoklawie</w:t>
            </w:r>
          </w:p>
        </w:tc>
        <w:tc>
          <w:tcPr>
            <w:tcW w:w="1559" w:type="dxa"/>
            <w:tcMar>
              <w:top w:w="55" w:type="dxa"/>
              <w:left w:w="55" w:type="dxa"/>
              <w:bottom w:w="55" w:type="dxa"/>
              <w:right w:w="55" w:type="dxa"/>
            </w:tcMar>
          </w:tcPr>
          <w:p w14:paraId="7C75A016" w14:textId="77777777" w:rsidR="00091C50" w:rsidRPr="00124237" w:rsidRDefault="00091C50" w:rsidP="007E6354">
            <w:pPr>
              <w:jc w:val="center"/>
            </w:pPr>
            <w:r w:rsidRPr="00124237">
              <w:t>TAK, podać</w:t>
            </w:r>
          </w:p>
        </w:tc>
        <w:tc>
          <w:tcPr>
            <w:tcW w:w="1701" w:type="dxa"/>
            <w:tcMar>
              <w:top w:w="55" w:type="dxa"/>
              <w:left w:w="55" w:type="dxa"/>
              <w:bottom w:w="55" w:type="dxa"/>
              <w:right w:w="55" w:type="dxa"/>
            </w:tcMar>
          </w:tcPr>
          <w:p w14:paraId="478B6FCA" w14:textId="77777777" w:rsidR="00091C50" w:rsidRPr="00124237" w:rsidRDefault="00091C50" w:rsidP="007E6354">
            <w:pPr>
              <w:pStyle w:val="TableContents"/>
              <w:snapToGrid w:val="0"/>
              <w:rPr>
                <w:rFonts w:cs="Times New Roman"/>
                <w:lang w:val="pl-PL"/>
              </w:rPr>
            </w:pPr>
          </w:p>
        </w:tc>
      </w:tr>
      <w:tr w:rsidR="00091C50" w:rsidRPr="00124237" w14:paraId="5A9D8373" w14:textId="77777777" w:rsidTr="0025611A">
        <w:tc>
          <w:tcPr>
            <w:tcW w:w="567" w:type="dxa"/>
            <w:tcMar>
              <w:top w:w="55" w:type="dxa"/>
              <w:left w:w="55" w:type="dxa"/>
              <w:bottom w:w="55" w:type="dxa"/>
              <w:right w:w="55" w:type="dxa"/>
            </w:tcMar>
          </w:tcPr>
          <w:p w14:paraId="51B224C1" w14:textId="77777777" w:rsidR="00091C50" w:rsidRPr="00124237" w:rsidRDefault="00091C50" w:rsidP="00A26047">
            <w:pPr>
              <w:pStyle w:val="Lista-kontynuacja2"/>
              <w:widowControl w:val="0"/>
              <w:numPr>
                <w:ilvl w:val="0"/>
                <w:numId w:val="41"/>
              </w:numPr>
              <w:autoSpaceDN w:val="0"/>
              <w:snapToGrid w:val="0"/>
              <w:spacing w:after="0"/>
              <w:ind w:left="720" w:hanging="550"/>
              <w:contextualSpacing w:val="0"/>
              <w:textAlignment w:val="baseline"/>
            </w:pPr>
          </w:p>
        </w:tc>
        <w:tc>
          <w:tcPr>
            <w:tcW w:w="5812" w:type="dxa"/>
            <w:tcMar>
              <w:top w:w="55" w:type="dxa"/>
              <w:left w:w="55" w:type="dxa"/>
              <w:bottom w:w="55" w:type="dxa"/>
              <w:right w:w="55" w:type="dxa"/>
            </w:tcMar>
          </w:tcPr>
          <w:p w14:paraId="3A38DC33" w14:textId="4B651A49" w:rsidR="00091C50" w:rsidRPr="00124237" w:rsidRDefault="00091C50" w:rsidP="00091C50">
            <w:pPr>
              <w:shd w:val="clear" w:color="auto" w:fill="FFFFFF"/>
              <w:suppressAutoHyphens w:val="0"/>
              <w:rPr>
                <w:lang w:eastAsia="pl-PL"/>
              </w:rPr>
            </w:pPr>
            <w:r w:rsidRPr="00124237">
              <w:t>Zastawka uniemożliwiająca cofanie się powietrza do wnętrza worka</w:t>
            </w:r>
          </w:p>
        </w:tc>
        <w:tc>
          <w:tcPr>
            <w:tcW w:w="1559" w:type="dxa"/>
            <w:tcMar>
              <w:top w:w="55" w:type="dxa"/>
              <w:left w:w="55" w:type="dxa"/>
              <w:bottom w:w="55" w:type="dxa"/>
              <w:right w:w="55" w:type="dxa"/>
            </w:tcMar>
          </w:tcPr>
          <w:p w14:paraId="3264736F" w14:textId="77777777" w:rsidR="00091C50" w:rsidRPr="00124237" w:rsidRDefault="00091C50" w:rsidP="007E6354">
            <w:pPr>
              <w:jc w:val="center"/>
            </w:pPr>
            <w:r w:rsidRPr="00124237">
              <w:t>TAK, podać</w:t>
            </w:r>
          </w:p>
        </w:tc>
        <w:tc>
          <w:tcPr>
            <w:tcW w:w="1701" w:type="dxa"/>
            <w:tcMar>
              <w:top w:w="55" w:type="dxa"/>
              <w:left w:w="55" w:type="dxa"/>
              <w:bottom w:w="55" w:type="dxa"/>
              <w:right w:w="55" w:type="dxa"/>
            </w:tcMar>
          </w:tcPr>
          <w:p w14:paraId="52AD3A2C" w14:textId="77777777" w:rsidR="00091C50" w:rsidRPr="00124237" w:rsidRDefault="00091C50" w:rsidP="007E6354">
            <w:pPr>
              <w:pStyle w:val="TableContents"/>
              <w:snapToGrid w:val="0"/>
              <w:rPr>
                <w:rFonts w:cs="Times New Roman"/>
                <w:lang w:val="pl-PL"/>
              </w:rPr>
            </w:pPr>
          </w:p>
        </w:tc>
      </w:tr>
      <w:tr w:rsidR="00091C50" w:rsidRPr="00124237" w14:paraId="3068A4D0" w14:textId="77777777" w:rsidTr="0025611A">
        <w:tc>
          <w:tcPr>
            <w:tcW w:w="567" w:type="dxa"/>
            <w:tcMar>
              <w:top w:w="55" w:type="dxa"/>
              <w:left w:w="55" w:type="dxa"/>
              <w:bottom w:w="55" w:type="dxa"/>
              <w:right w:w="55" w:type="dxa"/>
            </w:tcMar>
          </w:tcPr>
          <w:p w14:paraId="67C8A7F8" w14:textId="77777777" w:rsidR="00091C50" w:rsidRPr="00124237" w:rsidRDefault="00091C50" w:rsidP="00A26047">
            <w:pPr>
              <w:pStyle w:val="Lista-kontynuacja2"/>
              <w:widowControl w:val="0"/>
              <w:numPr>
                <w:ilvl w:val="0"/>
                <w:numId w:val="41"/>
              </w:numPr>
              <w:autoSpaceDN w:val="0"/>
              <w:snapToGrid w:val="0"/>
              <w:spacing w:after="0"/>
              <w:ind w:left="720" w:hanging="550"/>
              <w:contextualSpacing w:val="0"/>
              <w:textAlignment w:val="baseline"/>
            </w:pPr>
          </w:p>
        </w:tc>
        <w:tc>
          <w:tcPr>
            <w:tcW w:w="5812" w:type="dxa"/>
            <w:tcMar>
              <w:top w:w="55" w:type="dxa"/>
              <w:left w:w="55" w:type="dxa"/>
              <w:bottom w:w="55" w:type="dxa"/>
              <w:right w:w="55" w:type="dxa"/>
            </w:tcMar>
          </w:tcPr>
          <w:p w14:paraId="17E0C317" w14:textId="35A4FA3C" w:rsidR="00091C50" w:rsidRPr="00124237" w:rsidRDefault="00091C50" w:rsidP="00091C50">
            <w:pPr>
              <w:shd w:val="clear" w:color="auto" w:fill="FFFFFF"/>
              <w:suppressAutoHyphens w:val="0"/>
              <w:rPr>
                <w:lang w:eastAsia="pl-PL"/>
              </w:rPr>
            </w:pPr>
            <w:r w:rsidRPr="00124237">
              <w:t>Zawór ciśnieniowy 40 cm słupa wody</w:t>
            </w:r>
          </w:p>
        </w:tc>
        <w:tc>
          <w:tcPr>
            <w:tcW w:w="1559" w:type="dxa"/>
            <w:tcMar>
              <w:top w:w="55" w:type="dxa"/>
              <w:left w:w="55" w:type="dxa"/>
              <w:bottom w:w="55" w:type="dxa"/>
              <w:right w:w="55" w:type="dxa"/>
            </w:tcMar>
          </w:tcPr>
          <w:p w14:paraId="24A915B6" w14:textId="77777777" w:rsidR="00091C50" w:rsidRPr="00124237" w:rsidRDefault="00091C50" w:rsidP="007E6354">
            <w:pPr>
              <w:jc w:val="center"/>
            </w:pPr>
            <w:r w:rsidRPr="00124237">
              <w:t>TAK, podać</w:t>
            </w:r>
          </w:p>
        </w:tc>
        <w:tc>
          <w:tcPr>
            <w:tcW w:w="1701" w:type="dxa"/>
            <w:tcMar>
              <w:top w:w="55" w:type="dxa"/>
              <w:left w:w="55" w:type="dxa"/>
              <w:bottom w:w="55" w:type="dxa"/>
              <w:right w:w="55" w:type="dxa"/>
            </w:tcMar>
          </w:tcPr>
          <w:p w14:paraId="05B29E1E" w14:textId="77777777" w:rsidR="00091C50" w:rsidRPr="00124237" w:rsidRDefault="00091C50" w:rsidP="007E6354">
            <w:pPr>
              <w:pStyle w:val="TableContents"/>
              <w:snapToGrid w:val="0"/>
              <w:rPr>
                <w:rFonts w:cs="Times New Roman"/>
                <w:lang w:val="pl-PL"/>
              </w:rPr>
            </w:pPr>
          </w:p>
        </w:tc>
      </w:tr>
      <w:tr w:rsidR="00091C50" w:rsidRPr="00124237" w14:paraId="61A6E859" w14:textId="77777777" w:rsidTr="0025611A">
        <w:tc>
          <w:tcPr>
            <w:tcW w:w="567" w:type="dxa"/>
            <w:tcMar>
              <w:top w:w="55" w:type="dxa"/>
              <w:left w:w="55" w:type="dxa"/>
              <w:bottom w:w="55" w:type="dxa"/>
              <w:right w:w="55" w:type="dxa"/>
            </w:tcMar>
          </w:tcPr>
          <w:p w14:paraId="39879714" w14:textId="77777777" w:rsidR="00091C50" w:rsidRPr="00124237" w:rsidRDefault="00091C50" w:rsidP="00A26047">
            <w:pPr>
              <w:pStyle w:val="Lista-kontynuacja2"/>
              <w:widowControl w:val="0"/>
              <w:numPr>
                <w:ilvl w:val="0"/>
                <w:numId w:val="41"/>
              </w:numPr>
              <w:autoSpaceDN w:val="0"/>
              <w:snapToGrid w:val="0"/>
              <w:spacing w:after="0"/>
              <w:ind w:left="720" w:hanging="550"/>
              <w:contextualSpacing w:val="0"/>
              <w:textAlignment w:val="baseline"/>
            </w:pPr>
          </w:p>
        </w:tc>
        <w:tc>
          <w:tcPr>
            <w:tcW w:w="5812" w:type="dxa"/>
            <w:tcMar>
              <w:top w:w="55" w:type="dxa"/>
              <w:left w:w="55" w:type="dxa"/>
              <w:bottom w:w="55" w:type="dxa"/>
              <w:right w:w="55" w:type="dxa"/>
            </w:tcMar>
          </w:tcPr>
          <w:p w14:paraId="21BBBA1A" w14:textId="2071F6DB" w:rsidR="00091C50" w:rsidRPr="00124237" w:rsidRDefault="00091C50" w:rsidP="00091C50">
            <w:pPr>
              <w:shd w:val="clear" w:color="auto" w:fill="FFFFFF"/>
              <w:suppressAutoHyphens w:val="0"/>
              <w:rPr>
                <w:lang w:eastAsia="pl-PL"/>
              </w:rPr>
            </w:pPr>
            <w:r w:rsidRPr="00124237">
              <w:t>Maska twarzowa nr 5 dla dorosłych, obracana o 360 stopni</w:t>
            </w:r>
          </w:p>
        </w:tc>
        <w:tc>
          <w:tcPr>
            <w:tcW w:w="1559" w:type="dxa"/>
            <w:tcMar>
              <w:top w:w="55" w:type="dxa"/>
              <w:left w:w="55" w:type="dxa"/>
              <w:bottom w:w="55" w:type="dxa"/>
              <w:right w:w="55" w:type="dxa"/>
            </w:tcMar>
          </w:tcPr>
          <w:p w14:paraId="39DF3723" w14:textId="77777777" w:rsidR="00091C50" w:rsidRPr="00124237" w:rsidRDefault="00091C50" w:rsidP="007E6354">
            <w:pPr>
              <w:jc w:val="center"/>
            </w:pPr>
            <w:r w:rsidRPr="00124237">
              <w:t>TAK, podać</w:t>
            </w:r>
          </w:p>
        </w:tc>
        <w:tc>
          <w:tcPr>
            <w:tcW w:w="1701" w:type="dxa"/>
            <w:tcMar>
              <w:top w:w="55" w:type="dxa"/>
              <w:left w:w="55" w:type="dxa"/>
              <w:bottom w:w="55" w:type="dxa"/>
              <w:right w:w="55" w:type="dxa"/>
            </w:tcMar>
          </w:tcPr>
          <w:p w14:paraId="4352FC54" w14:textId="77777777" w:rsidR="00091C50" w:rsidRPr="00124237" w:rsidRDefault="00091C50" w:rsidP="007E6354">
            <w:pPr>
              <w:pStyle w:val="TableContents"/>
              <w:snapToGrid w:val="0"/>
              <w:rPr>
                <w:rFonts w:cs="Times New Roman"/>
                <w:lang w:val="pl-PL"/>
              </w:rPr>
            </w:pPr>
          </w:p>
        </w:tc>
      </w:tr>
      <w:tr w:rsidR="00091C50" w:rsidRPr="00124237" w14:paraId="0478A13C" w14:textId="77777777" w:rsidTr="0025611A">
        <w:tc>
          <w:tcPr>
            <w:tcW w:w="567" w:type="dxa"/>
            <w:tcMar>
              <w:top w:w="55" w:type="dxa"/>
              <w:left w:w="55" w:type="dxa"/>
              <w:bottom w:w="55" w:type="dxa"/>
              <w:right w:w="55" w:type="dxa"/>
            </w:tcMar>
          </w:tcPr>
          <w:p w14:paraId="5B2C8342" w14:textId="77777777" w:rsidR="00091C50" w:rsidRPr="00124237" w:rsidRDefault="00091C50" w:rsidP="00A26047">
            <w:pPr>
              <w:pStyle w:val="Lista-kontynuacja2"/>
              <w:widowControl w:val="0"/>
              <w:numPr>
                <w:ilvl w:val="0"/>
                <w:numId w:val="41"/>
              </w:numPr>
              <w:autoSpaceDN w:val="0"/>
              <w:snapToGrid w:val="0"/>
              <w:spacing w:after="0"/>
              <w:ind w:left="720" w:hanging="550"/>
              <w:contextualSpacing w:val="0"/>
              <w:textAlignment w:val="baseline"/>
            </w:pPr>
          </w:p>
        </w:tc>
        <w:tc>
          <w:tcPr>
            <w:tcW w:w="5812" w:type="dxa"/>
            <w:tcMar>
              <w:top w:w="55" w:type="dxa"/>
              <w:left w:w="55" w:type="dxa"/>
              <w:bottom w:w="55" w:type="dxa"/>
              <w:right w:w="55" w:type="dxa"/>
            </w:tcMar>
          </w:tcPr>
          <w:p w14:paraId="55B46E84" w14:textId="627C014B" w:rsidR="00091C50" w:rsidRPr="00124237" w:rsidRDefault="00091C50" w:rsidP="00091C50">
            <w:pPr>
              <w:shd w:val="clear" w:color="auto" w:fill="FFFFFF"/>
              <w:suppressAutoHyphens w:val="0"/>
              <w:rPr>
                <w:lang w:eastAsia="pl-PL"/>
              </w:rPr>
            </w:pPr>
            <w:r w:rsidRPr="00124237">
              <w:t>Dołączony rezerwuar tlenowy zwiększający stężenie tlenu prawie do 100%</w:t>
            </w:r>
          </w:p>
        </w:tc>
        <w:tc>
          <w:tcPr>
            <w:tcW w:w="1559" w:type="dxa"/>
            <w:tcMar>
              <w:top w:w="55" w:type="dxa"/>
              <w:left w:w="55" w:type="dxa"/>
              <w:bottom w:w="55" w:type="dxa"/>
              <w:right w:w="55" w:type="dxa"/>
            </w:tcMar>
          </w:tcPr>
          <w:p w14:paraId="06009B3E" w14:textId="77777777" w:rsidR="00091C50" w:rsidRPr="00124237" w:rsidRDefault="00091C50" w:rsidP="007E6354">
            <w:pPr>
              <w:jc w:val="center"/>
            </w:pPr>
            <w:r w:rsidRPr="00124237">
              <w:t>TAK, podać</w:t>
            </w:r>
          </w:p>
        </w:tc>
        <w:tc>
          <w:tcPr>
            <w:tcW w:w="1701" w:type="dxa"/>
            <w:tcMar>
              <w:top w:w="55" w:type="dxa"/>
              <w:left w:w="55" w:type="dxa"/>
              <w:bottom w:w="55" w:type="dxa"/>
              <w:right w:w="55" w:type="dxa"/>
            </w:tcMar>
          </w:tcPr>
          <w:p w14:paraId="60505278" w14:textId="77777777" w:rsidR="00091C50" w:rsidRPr="00124237" w:rsidRDefault="00091C50" w:rsidP="007E6354">
            <w:pPr>
              <w:pStyle w:val="TableContents"/>
              <w:snapToGrid w:val="0"/>
              <w:rPr>
                <w:rFonts w:cs="Times New Roman"/>
                <w:lang w:val="pl-PL"/>
              </w:rPr>
            </w:pPr>
          </w:p>
        </w:tc>
      </w:tr>
      <w:tr w:rsidR="00091C50" w:rsidRPr="00124237" w14:paraId="6C255885" w14:textId="77777777" w:rsidTr="0025611A">
        <w:tc>
          <w:tcPr>
            <w:tcW w:w="567" w:type="dxa"/>
            <w:tcMar>
              <w:top w:w="55" w:type="dxa"/>
              <w:left w:w="55" w:type="dxa"/>
              <w:bottom w:w="55" w:type="dxa"/>
              <w:right w:w="55" w:type="dxa"/>
            </w:tcMar>
          </w:tcPr>
          <w:p w14:paraId="22CE33E5" w14:textId="77777777" w:rsidR="00091C50" w:rsidRPr="00124237" w:rsidRDefault="00091C50" w:rsidP="00A26047">
            <w:pPr>
              <w:pStyle w:val="Lista-kontynuacja2"/>
              <w:widowControl w:val="0"/>
              <w:numPr>
                <w:ilvl w:val="0"/>
                <w:numId w:val="41"/>
              </w:numPr>
              <w:autoSpaceDN w:val="0"/>
              <w:snapToGrid w:val="0"/>
              <w:spacing w:after="0"/>
              <w:ind w:left="720" w:hanging="550"/>
              <w:contextualSpacing w:val="0"/>
              <w:textAlignment w:val="baseline"/>
            </w:pPr>
          </w:p>
        </w:tc>
        <w:tc>
          <w:tcPr>
            <w:tcW w:w="5812" w:type="dxa"/>
            <w:tcMar>
              <w:top w:w="55" w:type="dxa"/>
              <w:left w:w="55" w:type="dxa"/>
              <w:bottom w:w="55" w:type="dxa"/>
              <w:right w:w="55" w:type="dxa"/>
            </w:tcMar>
          </w:tcPr>
          <w:p w14:paraId="5BA99B67" w14:textId="27EC43CB" w:rsidR="00091C50" w:rsidRPr="00124237" w:rsidRDefault="00091C50" w:rsidP="00091C50">
            <w:pPr>
              <w:shd w:val="clear" w:color="auto" w:fill="FFFFFF"/>
              <w:suppressAutoHyphens w:val="0"/>
              <w:rPr>
                <w:lang w:eastAsia="pl-PL"/>
              </w:rPr>
            </w:pPr>
            <w:r w:rsidRPr="00124237">
              <w:t>Dołączony dren doprowadzający tlen, wykonany w technice uniemożliwiającej odcięcie dopływu tlenu, nawet przy jego zgięciu o 180 stopni</w:t>
            </w:r>
          </w:p>
        </w:tc>
        <w:tc>
          <w:tcPr>
            <w:tcW w:w="1559" w:type="dxa"/>
            <w:tcMar>
              <w:top w:w="55" w:type="dxa"/>
              <w:left w:w="55" w:type="dxa"/>
              <w:bottom w:w="55" w:type="dxa"/>
              <w:right w:w="55" w:type="dxa"/>
            </w:tcMar>
          </w:tcPr>
          <w:p w14:paraId="14BB95A3" w14:textId="77777777" w:rsidR="00091C50" w:rsidRPr="00124237" w:rsidRDefault="00091C50" w:rsidP="007E6354">
            <w:pPr>
              <w:jc w:val="center"/>
            </w:pPr>
            <w:r w:rsidRPr="00124237">
              <w:t>TAK, podać</w:t>
            </w:r>
          </w:p>
        </w:tc>
        <w:tc>
          <w:tcPr>
            <w:tcW w:w="1701" w:type="dxa"/>
            <w:tcMar>
              <w:top w:w="55" w:type="dxa"/>
              <w:left w:w="55" w:type="dxa"/>
              <w:bottom w:w="55" w:type="dxa"/>
              <w:right w:w="55" w:type="dxa"/>
            </w:tcMar>
          </w:tcPr>
          <w:p w14:paraId="7B68522C" w14:textId="77777777" w:rsidR="00091C50" w:rsidRPr="00124237" w:rsidRDefault="00091C50" w:rsidP="007E6354">
            <w:pPr>
              <w:pStyle w:val="TableContents"/>
              <w:snapToGrid w:val="0"/>
              <w:rPr>
                <w:rFonts w:cs="Times New Roman"/>
                <w:lang w:val="pl-PL"/>
              </w:rPr>
            </w:pPr>
          </w:p>
        </w:tc>
      </w:tr>
      <w:tr w:rsidR="00091C50" w:rsidRPr="00124237" w14:paraId="6002AD36" w14:textId="77777777" w:rsidTr="0025611A">
        <w:tc>
          <w:tcPr>
            <w:tcW w:w="567" w:type="dxa"/>
            <w:tcMar>
              <w:top w:w="55" w:type="dxa"/>
              <w:left w:w="55" w:type="dxa"/>
              <w:bottom w:w="55" w:type="dxa"/>
              <w:right w:w="55" w:type="dxa"/>
            </w:tcMar>
          </w:tcPr>
          <w:p w14:paraId="6FC1CDF1" w14:textId="77777777" w:rsidR="00091C50" w:rsidRPr="00124237" w:rsidRDefault="00091C50" w:rsidP="00A26047">
            <w:pPr>
              <w:pStyle w:val="Lista-kontynuacja2"/>
              <w:widowControl w:val="0"/>
              <w:numPr>
                <w:ilvl w:val="0"/>
                <w:numId w:val="41"/>
              </w:numPr>
              <w:autoSpaceDN w:val="0"/>
              <w:snapToGrid w:val="0"/>
              <w:spacing w:after="0"/>
              <w:ind w:left="720" w:hanging="550"/>
              <w:contextualSpacing w:val="0"/>
              <w:textAlignment w:val="baseline"/>
            </w:pPr>
          </w:p>
        </w:tc>
        <w:tc>
          <w:tcPr>
            <w:tcW w:w="5812" w:type="dxa"/>
            <w:tcMar>
              <w:top w:w="55" w:type="dxa"/>
              <w:left w:w="55" w:type="dxa"/>
              <w:bottom w:w="55" w:type="dxa"/>
              <w:right w:w="55" w:type="dxa"/>
            </w:tcMar>
          </w:tcPr>
          <w:p w14:paraId="7906787B" w14:textId="24510EDF" w:rsidR="00091C50" w:rsidRPr="00124237" w:rsidRDefault="00091C50" w:rsidP="00091C50">
            <w:pPr>
              <w:shd w:val="clear" w:color="auto" w:fill="FFFFFF"/>
              <w:suppressAutoHyphens w:val="0"/>
              <w:rPr>
                <w:lang w:eastAsia="pl-PL"/>
              </w:rPr>
            </w:pPr>
            <w:r w:rsidRPr="00124237">
              <w:t>Rozkładany na części, które są łatwe w dezynfekcji i sterylizacji oraz wymienne na nowe</w:t>
            </w:r>
          </w:p>
        </w:tc>
        <w:tc>
          <w:tcPr>
            <w:tcW w:w="1559" w:type="dxa"/>
            <w:tcMar>
              <w:top w:w="55" w:type="dxa"/>
              <w:left w:w="55" w:type="dxa"/>
              <w:bottom w:w="55" w:type="dxa"/>
              <w:right w:w="55" w:type="dxa"/>
            </w:tcMar>
          </w:tcPr>
          <w:p w14:paraId="0848F01D" w14:textId="77777777" w:rsidR="00091C50" w:rsidRPr="00124237" w:rsidRDefault="00091C50" w:rsidP="007E6354">
            <w:pPr>
              <w:jc w:val="center"/>
            </w:pPr>
            <w:r w:rsidRPr="00124237">
              <w:t>TAK, podać</w:t>
            </w:r>
          </w:p>
        </w:tc>
        <w:tc>
          <w:tcPr>
            <w:tcW w:w="1701" w:type="dxa"/>
            <w:tcMar>
              <w:top w:w="55" w:type="dxa"/>
              <w:left w:w="55" w:type="dxa"/>
              <w:bottom w:w="55" w:type="dxa"/>
              <w:right w:w="55" w:type="dxa"/>
            </w:tcMar>
          </w:tcPr>
          <w:p w14:paraId="71302B86" w14:textId="77777777" w:rsidR="00091C50" w:rsidRPr="00124237" w:rsidRDefault="00091C50" w:rsidP="007E6354">
            <w:pPr>
              <w:pStyle w:val="TableContents"/>
              <w:snapToGrid w:val="0"/>
              <w:rPr>
                <w:rFonts w:cs="Times New Roman"/>
                <w:lang w:val="pl-PL"/>
              </w:rPr>
            </w:pPr>
          </w:p>
        </w:tc>
      </w:tr>
    </w:tbl>
    <w:p w14:paraId="6873E9C5" w14:textId="08001884" w:rsidR="00B00E24" w:rsidRPr="00124237" w:rsidRDefault="00B00E24" w:rsidP="006D0F5B">
      <w:pPr>
        <w:pStyle w:val="Akapitzlist1"/>
        <w:spacing w:after="0" w:line="100" w:lineRule="atLeast"/>
        <w:ind w:left="0"/>
        <w:jc w:val="both"/>
      </w:pPr>
    </w:p>
    <w:p w14:paraId="0BE53E64" w14:textId="7A259AFC" w:rsidR="00C362D6" w:rsidRPr="00124237" w:rsidRDefault="00C362D6" w:rsidP="00C362D6">
      <w:pPr>
        <w:jc w:val="center"/>
        <w:rPr>
          <w:b/>
          <w:sz w:val="28"/>
          <w:szCs w:val="28"/>
        </w:rPr>
      </w:pPr>
      <w:r w:rsidRPr="00124237">
        <w:rPr>
          <w:b/>
          <w:sz w:val="28"/>
          <w:szCs w:val="28"/>
        </w:rPr>
        <w:t>37. STOLIK HYDRAULICZNY NA NARZĘDZIA ZABIEGOWE – 3 SZT.</w:t>
      </w:r>
    </w:p>
    <w:p w14:paraId="7497496F" w14:textId="77777777" w:rsidR="00C362D6" w:rsidRPr="00124237" w:rsidRDefault="00C362D6" w:rsidP="00C362D6">
      <w:pPr>
        <w:jc w:val="center"/>
        <w:rPr>
          <w:b/>
          <w:sz w:val="28"/>
          <w:szCs w:val="28"/>
        </w:rPr>
      </w:pPr>
    </w:p>
    <w:p w14:paraId="689F24C8"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3C52F4F5"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558C2ED9"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Kraj pochodzenia: ………………………………</w:t>
      </w:r>
    </w:p>
    <w:p w14:paraId="7DEE1E7C"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33146B37" w14:textId="77777777" w:rsidR="00256577" w:rsidRPr="00124237" w:rsidRDefault="00256577" w:rsidP="00256577">
      <w:pPr>
        <w:rPr>
          <w:i/>
          <w:iCs/>
          <w:color w:val="000000"/>
          <w:sz w:val="28"/>
          <w:szCs w:val="28"/>
          <w:lang w:eastAsia="zh-CN"/>
        </w:rPr>
      </w:pPr>
      <w:r w:rsidRPr="00124237">
        <w:rPr>
          <w:i/>
          <w:iCs/>
          <w:color w:val="000000"/>
          <w:sz w:val="28"/>
          <w:szCs w:val="28"/>
          <w:lang w:eastAsia="zh-CN"/>
        </w:rPr>
        <w:t>wymagane urządzenie fabrycznie nowe, rok produkcji 2021 r</w:t>
      </w:r>
    </w:p>
    <w:p w14:paraId="00DDA20A" w14:textId="77777777" w:rsidR="00C362D6" w:rsidRPr="00124237" w:rsidRDefault="00C362D6" w:rsidP="00C362D6">
      <w:pPr>
        <w:pStyle w:val="Akapitzlist1"/>
        <w:spacing w:after="0" w:line="100" w:lineRule="atLeast"/>
        <w:ind w:left="0"/>
        <w:jc w:val="both"/>
      </w:pPr>
    </w:p>
    <w:tbl>
      <w:tblPr>
        <w:tblW w:w="95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6012"/>
        <w:gridCol w:w="1559"/>
        <w:gridCol w:w="1276"/>
      </w:tblGrid>
      <w:tr w:rsidR="00475287" w:rsidRPr="00124237" w14:paraId="58E1C627" w14:textId="77777777" w:rsidTr="0025611A">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519DFA87" w14:textId="5126BA4F" w:rsidR="00475287" w:rsidRPr="00124237" w:rsidRDefault="00475287" w:rsidP="00475287">
            <w:pPr>
              <w:snapToGrid w:val="0"/>
              <w:jc w:val="center"/>
              <w:rPr>
                <w:b/>
                <w:bCs/>
              </w:rPr>
            </w:pPr>
            <w:r w:rsidRPr="00124237">
              <w:rPr>
                <w:b/>
                <w:bCs/>
              </w:rPr>
              <w:t>Lp.</w:t>
            </w:r>
          </w:p>
        </w:tc>
        <w:tc>
          <w:tcPr>
            <w:tcW w:w="601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34A0DCEB" w14:textId="34EF5C74" w:rsidR="00475287" w:rsidRPr="00124237" w:rsidRDefault="00475287" w:rsidP="00475287">
            <w:pPr>
              <w:snapToGrid w:val="0"/>
              <w:jc w:val="center"/>
              <w:rPr>
                <w:b/>
                <w:bCs/>
              </w:rPr>
            </w:pPr>
            <w:r w:rsidRPr="00124237">
              <w:rPr>
                <w:b/>
                <w:bCs/>
              </w:rPr>
              <w:t>Parametr/warunek</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565F7713" w14:textId="5D74B239" w:rsidR="00475287" w:rsidRPr="00124237" w:rsidRDefault="00475287" w:rsidP="00475287">
            <w:pPr>
              <w:jc w:val="center"/>
              <w:rPr>
                <w:b/>
                <w:bCs/>
              </w:rPr>
            </w:pPr>
            <w:r w:rsidRPr="00124237">
              <w:rPr>
                <w:b/>
                <w:bCs/>
              </w:rPr>
              <w:t>Parametr wymagany</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767EC52" w14:textId="78861776" w:rsidR="00475287" w:rsidRPr="00124237" w:rsidRDefault="00475287" w:rsidP="00475287">
            <w:pPr>
              <w:snapToGrid w:val="0"/>
              <w:jc w:val="center"/>
              <w:rPr>
                <w:b/>
                <w:bCs/>
              </w:rPr>
            </w:pPr>
            <w:r w:rsidRPr="00124237">
              <w:rPr>
                <w:b/>
                <w:bCs/>
              </w:rPr>
              <w:t>Parametr oferowany</w:t>
            </w:r>
          </w:p>
        </w:tc>
      </w:tr>
      <w:tr w:rsidR="008F7CB4" w:rsidRPr="00124237" w14:paraId="3F4F5CDE" w14:textId="77777777" w:rsidTr="0025611A">
        <w:tc>
          <w:tcPr>
            <w:tcW w:w="709" w:type="dxa"/>
            <w:tcMar>
              <w:top w:w="55" w:type="dxa"/>
              <w:left w:w="55" w:type="dxa"/>
              <w:bottom w:w="55" w:type="dxa"/>
              <w:right w:w="55" w:type="dxa"/>
            </w:tcMar>
          </w:tcPr>
          <w:p w14:paraId="687BA121" w14:textId="77777777" w:rsidR="008F7CB4" w:rsidRPr="00124237" w:rsidRDefault="008F7CB4" w:rsidP="00A26047">
            <w:pPr>
              <w:pStyle w:val="Lista-kontynuacja2"/>
              <w:widowControl w:val="0"/>
              <w:numPr>
                <w:ilvl w:val="0"/>
                <w:numId w:val="42"/>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vAlign w:val="center"/>
          </w:tcPr>
          <w:p w14:paraId="69E15C75" w14:textId="0C39BF9F" w:rsidR="008F7CB4" w:rsidRPr="00124237" w:rsidRDefault="008F7CB4" w:rsidP="008F7CB4">
            <w:pPr>
              <w:suppressAutoHyphens w:val="0"/>
              <w:rPr>
                <w:lang w:eastAsia="pl-PL"/>
              </w:rPr>
            </w:pPr>
            <w:r w:rsidRPr="00124237">
              <w:rPr>
                <w:bCs/>
              </w:rPr>
              <w:t xml:space="preserve">Stolik w całości wykonany ze stali kwasoodpornej </w:t>
            </w:r>
          </w:p>
        </w:tc>
        <w:tc>
          <w:tcPr>
            <w:tcW w:w="1559" w:type="dxa"/>
            <w:tcMar>
              <w:top w:w="55" w:type="dxa"/>
              <w:left w:w="55" w:type="dxa"/>
              <w:bottom w:w="55" w:type="dxa"/>
              <w:right w:w="55" w:type="dxa"/>
            </w:tcMar>
          </w:tcPr>
          <w:p w14:paraId="05A4DCCF" w14:textId="77777777" w:rsidR="008F7CB4" w:rsidRPr="00124237" w:rsidRDefault="008F7CB4" w:rsidP="008F7CB4">
            <w:pPr>
              <w:jc w:val="center"/>
            </w:pPr>
            <w:r w:rsidRPr="00124237">
              <w:t>TAK, podać</w:t>
            </w:r>
          </w:p>
        </w:tc>
        <w:tc>
          <w:tcPr>
            <w:tcW w:w="1276" w:type="dxa"/>
            <w:tcMar>
              <w:top w:w="55" w:type="dxa"/>
              <w:left w:w="55" w:type="dxa"/>
              <w:bottom w:w="55" w:type="dxa"/>
              <w:right w:w="55" w:type="dxa"/>
            </w:tcMar>
          </w:tcPr>
          <w:p w14:paraId="20B79EAF" w14:textId="77777777" w:rsidR="008F7CB4" w:rsidRPr="00124237" w:rsidRDefault="008F7CB4" w:rsidP="008F7CB4">
            <w:pPr>
              <w:pStyle w:val="TableContents"/>
              <w:snapToGrid w:val="0"/>
              <w:rPr>
                <w:rFonts w:cs="Times New Roman"/>
                <w:lang w:val="pl-PL"/>
              </w:rPr>
            </w:pPr>
          </w:p>
        </w:tc>
      </w:tr>
      <w:tr w:rsidR="008F7CB4" w:rsidRPr="00124237" w14:paraId="06F3A0CA" w14:textId="77777777" w:rsidTr="0025611A">
        <w:tc>
          <w:tcPr>
            <w:tcW w:w="709" w:type="dxa"/>
            <w:tcMar>
              <w:top w:w="55" w:type="dxa"/>
              <w:left w:w="55" w:type="dxa"/>
              <w:bottom w:w="55" w:type="dxa"/>
              <w:right w:w="55" w:type="dxa"/>
            </w:tcMar>
          </w:tcPr>
          <w:p w14:paraId="62AA7A73" w14:textId="77777777" w:rsidR="008F7CB4" w:rsidRPr="00124237" w:rsidRDefault="008F7CB4" w:rsidP="00A26047">
            <w:pPr>
              <w:pStyle w:val="Lista-kontynuacja2"/>
              <w:widowControl w:val="0"/>
              <w:numPr>
                <w:ilvl w:val="0"/>
                <w:numId w:val="42"/>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vAlign w:val="center"/>
          </w:tcPr>
          <w:p w14:paraId="41288AC2" w14:textId="216E246F" w:rsidR="008F7CB4" w:rsidRPr="00124237" w:rsidRDefault="008F7CB4" w:rsidP="008F7CB4">
            <w:pPr>
              <w:suppressAutoHyphens w:val="0"/>
              <w:rPr>
                <w:lang w:eastAsia="pl-PL"/>
              </w:rPr>
            </w:pPr>
            <w:r w:rsidRPr="00124237">
              <w:rPr>
                <w:bCs/>
              </w:rPr>
              <w:t>Blat z pogłębieniem</w:t>
            </w:r>
            <w:r w:rsidRPr="00124237">
              <w:t>, obracany w poziomie o 360</w:t>
            </w:r>
            <w:r w:rsidRPr="00124237">
              <w:rPr>
                <w:vertAlign w:val="superscript"/>
              </w:rPr>
              <w:t>0</w:t>
            </w:r>
            <w:r w:rsidRPr="00124237">
              <w:t xml:space="preserve"> z blokadą obrotu, podnoszony </w:t>
            </w:r>
            <w:r w:rsidRPr="00124237">
              <w:rPr>
                <w:bCs/>
              </w:rPr>
              <w:t xml:space="preserve">hydraulicznie </w:t>
            </w:r>
            <w:r w:rsidRPr="00124237">
              <w:t>za pomocą dźwigni nożnej</w:t>
            </w:r>
          </w:p>
        </w:tc>
        <w:tc>
          <w:tcPr>
            <w:tcW w:w="1559" w:type="dxa"/>
            <w:tcMar>
              <w:top w:w="55" w:type="dxa"/>
              <w:left w:w="55" w:type="dxa"/>
              <w:bottom w:w="55" w:type="dxa"/>
              <w:right w:w="55" w:type="dxa"/>
            </w:tcMar>
          </w:tcPr>
          <w:p w14:paraId="4B600D6B" w14:textId="77777777" w:rsidR="008F7CB4" w:rsidRPr="00124237" w:rsidRDefault="008F7CB4" w:rsidP="008F7CB4">
            <w:pPr>
              <w:jc w:val="center"/>
            </w:pPr>
            <w:r w:rsidRPr="00124237">
              <w:t>TAK, podać</w:t>
            </w:r>
          </w:p>
        </w:tc>
        <w:tc>
          <w:tcPr>
            <w:tcW w:w="1276" w:type="dxa"/>
            <w:tcMar>
              <w:top w:w="55" w:type="dxa"/>
              <w:left w:w="55" w:type="dxa"/>
              <w:bottom w:w="55" w:type="dxa"/>
              <w:right w:w="55" w:type="dxa"/>
            </w:tcMar>
          </w:tcPr>
          <w:p w14:paraId="3EEF8CA6" w14:textId="77777777" w:rsidR="008F7CB4" w:rsidRPr="00124237" w:rsidRDefault="008F7CB4" w:rsidP="008F7CB4">
            <w:pPr>
              <w:pStyle w:val="TableContents"/>
              <w:snapToGrid w:val="0"/>
              <w:rPr>
                <w:rFonts w:cs="Times New Roman"/>
                <w:lang w:val="pl-PL"/>
              </w:rPr>
            </w:pPr>
          </w:p>
        </w:tc>
      </w:tr>
      <w:tr w:rsidR="008F7CB4" w:rsidRPr="00124237" w14:paraId="4A003DF9" w14:textId="77777777" w:rsidTr="0025611A">
        <w:tc>
          <w:tcPr>
            <w:tcW w:w="709" w:type="dxa"/>
            <w:tcMar>
              <w:top w:w="55" w:type="dxa"/>
              <w:left w:w="55" w:type="dxa"/>
              <w:bottom w:w="55" w:type="dxa"/>
              <w:right w:w="55" w:type="dxa"/>
            </w:tcMar>
          </w:tcPr>
          <w:p w14:paraId="4B6C08C0" w14:textId="77777777" w:rsidR="008F7CB4" w:rsidRPr="00124237" w:rsidRDefault="008F7CB4" w:rsidP="00A26047">
            <w:pPr>
              <w:pStyle w:val="Lista-kontynuacja2"/>
              <w:widowControl w:val="0"/>
              <w:numPr>
                <w:ilvl w:val="0"/>
                <w:numId w:val="42"/>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vAlign w:val="center"/>
          </w:tcPr>
          <w:p w14:paraId="0A987D67" w14:textId="40877535" w:rsidR="008F7CB4" w:rsidRPr="00124237" w:rsidRDefault="008F7CB4" w:rsidP="008F7CB4">
            <w:pPr>
              <w:shd w:val="clear" w:color="auto" w:fill="FFFFFF"/>
              <w:suppressAutoHyphens w:val="0"/>
              <w:rPr>
                <w:lang w:eastAsia="pl-PL"/>
              </w:rPr>
            </w:pPr>
            <w:r w:rsidRPr="00124237">
              <w:t>Podstawa jezdna z 3 kołami obudowanymi tworzywem w kolorze szarym o średnicy min. 75 mm, wszystkie z hamulcem</w:t>
            </w:r>
          </w:p>
        </w:tc>
        <w:tc>
          <w:tcPr>
            <w:tcW w:w="1559" w:type="dxa"/>
            <w:tcMar>
              <w:top w:w="55" w:type="dxa"/>
              <w:left w:w="55" w:type="dxa"/>
              <w:bottom w:w="55" w:type="dxa"/>
              <w:right w:w="55" w:type="dxa"/>
            </w:tcMar>
          </w:tcPr>
          <w:p w14:paraId="170F8F1E" w14:textId="77777777" w:rsidR="008F7CB4" w:rsidRPr="00124237" w:rsidRDefault="008F7CB4" w:rsidP="008F7CB4">
            <w:pPr>
              <w:jc w:val="center"/>
            </w:pPr>
            <w:r w:rsidRPr="00124237">
              <w:t>TAK, podać</w:t>
            </w:r>
          </w:p>
        </w:tc>
        <w:tc>
          <w:tcPr>
            <w:tcW w:w="1276" w:type="dxa"/>
            <w:tcMar>
              <w:top w:w="55" w:type="dxa"/>
              <w:left w:w="55" w:type="dxa"/>
              <w:bottom w:w="55" w:type="dxa"/>
              <w:right w:w="55" w:type="dxa"/>
            </w:tcMar>
          </w:tcPr>
          <w:p w14:paraId="4AF23C4D" w14:textId="77777777" w:rsidR="008F7CB4" w:rsidRPr="00124237" w:rsidRDefault="008F7CB4" w:rsidP="008F7CB4">
            <w:pPr>
              <w:pStyle w:val="TableContents"/>
              <w:snapToGrid w:val="0"/>
              <w:rPr>
                <w:rFonts w:cs="Times New Roman"/>
                <w:lang w:val="pl-PL"/>
              </w:rPr>
            </w:pPr>
          </w:p>
        </w:tc>
      </w:tr>
      <w:tr w:rsidR="008F7CB4" w:rsidRPr="00124237" w14:paraId="45845DE2" w14:textId="77777777" w:rsidTr="0025611A">
        <w:tc>
          <w:tcPr>
            <w:tcW w:w="709" w:type="dxa"/>
            <w:tcMar>
              <w:top w:w="55" w:type="dxa"/>
              <w:left w:w="55" w:type="dxa"/>
              <w:bottom w:w="55" w:type="dxa"/>
              <w:right w:w="55" w:type="dxa"/>
            </w:tcMar>
          </w:tcPr>
          <w:p w14:paraId="065657CC" w14:textId="77777777" w:rsidR="008F7CB4" w:rsidRPr="00124237" w:rsidRDefault="008F7CB4" w:rsidP="00A26047">
            <w:pPr>
              <w:pStyle w:val="Lista-kontynuacja2"/>
              <w:widowControl w:val="0"/>
              <w:numPr>
                <w:ilvl w:val="0"/>
                <w:numId w:val="42"/>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vAlign w:val="center"/>
          </w:tcPr>
          <w:p w14:paraId="3972D486" w14:textId="7DB2CF71" w:rsidR="008F7CB4" w:rsidRPr="00124237" w:rsidRDefault="008F7CB4" w:rsidP="008F7CB4">
            <w:pPr>
              <w:shd w:val="clear" w:color="auto" w:fill="FFFFFF"/>
              <w:suppressAutoHyphens w:val="0"/>
              <w:rPr>
                <w:lang w:eastAsia="pl-PL"/>
              </w:rPr>
            </w:pPr>
            <w:r w:rsidRPr="00124237">
              <w:t xml:space="preserve">Regulacja wysokości w zakresie: 960-1350 mm </w:t>
            </w:r>
            <w:r w:rsidRPr="00124237">
              <w:rPr>
                <w:color w:val="333333"/>
              </w:rPr>
              <w:t>(±10 mm)</w:t>
            </w:r>
          </w:p>
        </w:tc>
        <w:tc>
          <w:tcPr>
            <w:tcW w:w="1559" w:type="dxa"/>
            <w:tcMar>
              <w:top w:w="55" w:type="dxa"/>
              <w:left w:w="55" w:type="dxa"/>
              <w:bottom w:w="55" w:type="dxa"/>
              <w:right w:w="55" w:type="dxa"/>
            </w:tcMar>
          </w:tcPr>
          <w:p w14:paraId="054FE0FD" w14:textId="77777777" w:rsidR="008F7CB4" w:rsidRPr="00124237" w:rsidRDefault="008F7CB4" w:rsidP="008F7CB4">
            <w:pPr>
              <w:jc w:val="center"/>
            </w:pPr>
            <w:r w:rsidRPr="00124237">
              <w:t>TAK, podać</w:t>
            </w:r>
          </w:p>
        </w:tc>
        <w:tc>
          <w:tcPr>
            <w:tcW w:w="1276" w:type="dxa"/>
            <w:tcMar>
              <w:top w:w="55" w:type="dxa"/>
              <w:left w:w="55" w:type="dxa"/>
              <w:bottom w:w="55" w:type="dxa"/>
              <w:right w:w="55" w:type="dxa"/>
            </w:tcMar>
          </w:tcPr>
          <w:p w14:paraId="64770840" w14:textId="77777777" w:rsidR="008F7CB4" w:rsidRPr="00124237" w:rsidRDefault="008F7CB4" w:rsidP="008F7CB4">
            <w:pPr>
              <w:pStyle w:val="TableContents"/>
              <w:snapToGrid w:val="0"/>
              <w:rPr>
                <w:rFonts w:cs="Times New Roman"/>
                <w:lang w:val="pl-PL"/>
              </w:rPr>
            </w:pPr>
          </w:p>
        </w:tc>
      </w:tr>
      <w:tr w:rsidR="008F7CB4" w:rsidRPr="00124237" w14:paraId="6BF485C1" w14:textId="77777777" w:rsidTr="0025611A">
        <w:tc>
          <w:tcPr>
            <w:tcW w:w="709" w:type="dxa"/>
            <w:tcMar>
              <w:top w:w="55" w:type="dxa"/>
              <w:left w:w="55" w:type="dxa"/>
              <w:bottom w:w="55" w:type="dxa"/>
              <w:right w:w="55" w:type="dxa"/>
            </w:tcMar>
          </w:tcPr>
          <w:p w14:paraId="021290C1" w14:textId="77777777" w:rsidR="008F7CB4" w:rsidRPr="00124237" w:rsidRDefault="008F7CB4" w:rsidP="00A26047">
            <w:pPr>
              <w:pStyle w:val="Lista-kontynuacja2"/>
              <w:widowControl w:val="0"/>
              <w:numPr>
                <w:ilvl w:val="0"/>
                <w:numId w:val="42"/>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vAlign w:val="center"/>
          </w:tcPr>
          <w:p w14:paraId="1D47F3F0" w14:textId="08D389F4" w:rsidR="008F7CB4" w:rsidRPr="00124237" w:rsidRDefault="008F7CB4" w:rsidP="008F7CB4">
            <w:pPr>
              <w:shd w:val="clear" w:color="auto" w:fill="FFFFFF"/>
              <w:suppressAutoHyphens w:val="0"/>
              <w:rPr>
                <w:lang w:eastAsia="pl-PL"/>
              </w:rPr>
            </w:pPr>
            <w:r w:rsidRPr="00124237">
              <w:t>Wymiary całkowite:</w:t>
            </w:r>
            <w:r w:rsidRPr="00124237">
              <w:rPr>
                <w:kern w:val="3"/>
              </w:rPr>
              <w:t xml:space="preserve"> </w:t>
            </w:r>
            <w:r w:rsidRPr="00124237">
              <w:t xml:space="preserve">740 x 490 mm  </w:t>
            </w:r>
            <w:r w:rsidRPr="00124237">
              <w:rPr>
                <w:color w:val="333333"/>
              </w:rPr>
              <w:t>(±10 mm)</w:t>
            </w:r>
          </w:p>
        </w:tc>
        <w:tc>
          <w:tcPr>
            <w:tcW w:w="1559" w:type="dxa"/>
            <w:tcMar>
              <w:top w:w="55" w:type="dxa"/>
              <w:left w:w="55" w:type="dxa"/>
              <w:bottom w:w="55" w:type="dxa"/>
              <w:right w:w="55" w:type="dxa"/>
            </w:tcMar>
          </w:tcPr>
          <w:p w14:paraId="6C65FE07" w14:textId="77777777" w:rsidR="008F7CB4" w:rsidRPr="00124237" w:rsidRDefault="008F7CB4" w:rsidP="008F7CB4">
            <w:pPr>
              <w:jc w:val="center"/>
            </w:pPr>
            <w:r w:rsidRPr="00124237">
              <w:t>TAK, podać</w:t>
            </w:r>
          </w:p>
        </w:tc>
        <w:tc>
          <w:tcPr>
            <w:tcW w:w="1276" w:type="dxa"/>
            <w:tcMar>
              <w:top w:w="55" w:type="dxa"/>
              <w:left w:w="55" w:type="dxa"/>
              <w:bottom w:w="55" w:type="dxa"/>
              <w:right w:w="55" w:type="dxa"/>
            </w:tcMar>
          </w:tcPr>
          <w:p w14:paraId="1FCF3A19" w14:textId="77777777" w:rsidR="008F7CB4" w:rsidRPr="00124237" w:rsidRDefault="008F7CB4" w:rsidP="008F7CB4">
            <w:pPr>
              <w:pStyle w:val="TableContents"/>
              <w:snapToGrid w:val="0"/>
              <w:rPr>
                <w:rFonts w:cs="Times New Roman"/>
                <w:lang w:val="pl-PL"/>
              </w:rPr>
            </w:pPr>
          </w:p>
        </w:tc>
      </w:tr>
      <w:tr w:rsidR="008F7CB4" w:rsidRPr="00124237" w14:paraId="5542804D" w14:textId="77777777" w:rsidTr="0025611A">
        <w:tc>
          <w:tcPr>
            <w:tcW w:w="709" w:type="dxa"/>
            <w:tcMar>
              <w:top w:w="55" w:type="dxa"/>
              <w:left w:w="55" w:type="dxa"/>
              <w:bottom w:w="55" w:type="dxa"/>
              <w:right w:w="55" w:type="dxa"/>
            </w:tcMar>
          </w:tcPr>
          <w:p w14:paraId="1EBC318E" w14:textId="77777777" w:rsidR="008F7CB4" w:rsidRPr="00124237" w:rsidRDefault="008F7CB4" w:rsidP="00A26047">
            <w:pPr>
              <w:pStyle w:val="Lista-kontynuacja2"/>
              <w:widowControl w:val="0"/>
              <w:numPr>
                <w:ilvl w:val="0"/>
                <w:numId w:val="42"/>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vAlign w:val="center"/>
          </w:tcPr>
          <w:p w14:paraId="34C5D28D" w14:textId="1EAC25AA" w:rsidR="008F7CB4" w:rsidRPr="00124237" w:rsidRDefault="008F7CB4" w:rsidP="008F7CB4">
            <w:pPr>
              <w:shd w:val="clear" w:color="auto" w:fill="FFFFFF"/>
              <w:suppressAutoHyphens w:val="0"/>
              <w:rPr>
                <w:lang w:eastAsia="pl-PL"/>
              </w:rPr>
            </w:pPr>
            <w:r w:rsidRPr="00124237">
              <w:t xml:space="preserve">Powierzchnia użytkowa blatu: 680 x 430 mm </w:t>
            </w:r>
            <w:r w:rsidRPr="00124237">
              <w:rPr>
                <w:color w:val="333333"/>
              </w:rPr>
              <w:t xml:space="preserve">(±10 mm) </w:t>
            </w:r>
          </w:p>
        </w:tc>
        <w:tc>
          <w:tcPr>
            <w:tcW w:w="1559" w:type="dxa"/>
            <w:tcMar>
              <w:top w:w="55" w:type="dxa"/>
              <w:left w:w="55" w:type="dxa"/>
              <w:bottom w:w="55" w:type="dxa"/>
              <w:right w:w="55" w:type="dxa"/>
            </w:tcMar>
          </w:tcPr>
          <w:p w14:paraId="242B4D61" w14:textId="77777777" w:rsidR="008F7CB4" w:rsidRPr="00124237" w:rsidRDefault="008F7CB4" w:rsidP="008F7CB4">
            <w:pPr>
              <w:jc w:val="center"/>
            </w:pPr>
            <w:r w:rsidRPr="00124237">
              <w:t>TAK, podać</w:t>
            </w:r>
          </w:p>
        </w:tc>
        <w:tc>
          <w:tcPr>
            <w:tcW w:w="1276" w:type="dxa"/>
            <w:tcMar>
              <w:top w:w="55" w:type="dxa"/>
              <w:left w:w="55" w:type="dxa"/>
              <w:bottom w:w="55" w:type="dxa"/>
              <w:right w:w="55" w:type="dxa"/>
            </w:tcMar>
          </w:tcPr>
          <w:p w14:paraId="2C445A21" w14:textId="77777777" w:rsidR="008F7CB4" w:rsidRPr="00124237" w:rsidRDefault="008F7CB4" w:rsidP="008F7CB4">
            <w:pPr>
              <w:pStyle w:val="TableContents"/>
              <w:snapToGrid w:val="0"/>
              <w:rPr>
                <w:rFonts w:cs="Times New Roman"/>
                <w:lang w:val="pl-PL"/>
              </w:rPr>
            </w:pPr>
          </w:p>
        </w:tc>
      </w:tr>
    </w:tbl>
    <w:p w14:paraId="06B94052" w14:textId="387ACB16" w:rsidR="00C362D6" w:rsidRPr="00124237" w:rsidRDefault="00C362D6" w:rsidP="006D0F5B">
      <w:pPr>
        <w:pStyle w:val="Akapitzlist1"/>
        <w:spacing w:after="0" w:line="100" w:lineRule="atLeast"/>
        <w:ind w:left="0"/>
        <w:jc w:val="both"/>
      </w:pPr>
    </w:p>
    <w:p w14:paraId="4B40AC02" w14:textId="36A1A2D9" w:rsidR="00F65AF1" w:rsidRPr="00124237" w:rsidRDefault="00F65AF1" w:rsidP="00F65AF1">
      <w:pPr>
        <w:jc w:val="center"/>
        <w:rPr>
          <w:b/>
          <w:sz w:val="28"/>
          <w:szCs w:val="28"/>
        </w:rPr>
      </w:pPr>
      <w:r w:rsidRPr="00124237">
        <w:rPr>
          <w:b/>
          <w:sz w:val="28"/>
          <w:szCs w:val="28"/>
        </w:rPr>
        <w:t>38. WÓZEK NA MATERIAŁY STERYLNE ZAMYKANY – 1 SZT.</w:t>
      </w:r>
    </w:p>
    <w:p w14:paraId="0B139ADA" w14:textId="77777777" w:rsidR="00F65AF1" w:rsidRPr="00124237" w:rsidRDefault="00F65AF1" w:rsidP="00F65AF1">
      <w:pPr>
        <w:jc w:val="center"/>
        <w:rPr>
          <w:b/>
          <w:sz w:val="28"/>
          <w:szCs w:val="28"/>
        </w:rPr>
      </w:pPr>
    </w:p>
    <w:p w14:paraId="3F752BB6"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0D1AAB07"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531FF113"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Kraj pochodzenia: ………………………………</w:t>
      </w:r>
    </w:p>
    <w:p w14:paraId="0B705553"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6F860872" w14:textId="77777777" w:rsidR="00256577" w:rsidRPr="00124237" w:rsidRDefault="00256577" w:rsidP="00256577">
      <w:pPr>
        <w:rPr>
          <w:i/>
          <w:iCs/>
          <w:color w:val="000000"/>
          <w:sz w:val="28"/>
          <w:szCs w:val="28"/>
          <w:lang w:eastAsia="zh-CN"/>
        </w:rPr>
      </w:pPr>
      <w:r w:rsidRPr="00124237">
        <w:rPr>
          <w:i/>
          <w:iCs/>
          <w:color w:val="000000"/>
          <w:sz w:val="28"/>
          <w:szCs w:val="28"/>
          <w:lang w:eastAsia="zh-CN"/>
        </w:rPr>
        <w:t>wymagane urządzenie fabrycznie nowe, rok produkcji 2021 r</w:t>
      </w:r>
    </w:p>
    <w:p w14:paraId="30CF687F" w14:textId="77777777" w:rsidR="00F65AF1" w:rsidRPr="00124237" w:rsidRDefault="00F65AF1" w:rsidP="00F65AF1">
      <w:pPr>
        <w:pStyle w:val="Akapitzlist1"/>
        <w:spacing w:after="0" w:line="100" w:lineRule="atLeast"/>
        <w:ind w:left="0"/>
        <w:jc w:val="both"/>
      </w:pPr>
    </w:p>
    <w:tbl>
      <w:tblPr>
        <w:tblW w:w="95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6012"/>
        <w:gridCol w:w="1559"/>
        <w:gridCol w:w="1276"/>
      </w:tblGrid>
      <w:tr w:rsidR="00475287" w:rsidRPr="00124237" w14:paraId="127734FB" w14:textId="77777777" w:rsidTr="0025611A">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1FE8AF39" w14:textId="672D09A7" w:rsidR="00475287" w:rsidRPr="00124237" w:rsidRDefault="00475287" w:rsidP="00475287">
            <w:pPr>
              <w:snapToGrid w:val="0"/>
              <w:jc w:val="center"/>
              <w:rPr>
                <w:b/>
                <w:bCs/>
              </w:rPr>
            </w:pPr>
            <w:r w:rsidRPr="00124237">
              <w:rPr>
                <w:b/>
                <w:bCs/>
              </w:rPr>
              <w:t>Lp.</w:t>
            </w:r>
          </w:p>
        </w:tc>
        <w:tc>
          <w:tcPr>
            <w:tcW w:w="601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3C96E471" w14:textId="5E3BF882" w:rsidR="00475287" w:rsidRPr="00124237" w:rsidRDefault="00475287" w:rsidP="00475287">
            <w:pPr>
              <w:snapToGrid w:val="0"/>
              <w:jc w:val="center"/>
              <w:rPr>
                <w:b/>
                <w:bCs/>
              </w:rPr>
            </w:pPr>
            <w:r w:rsidRPr="00124237">
              <w:rPr>
                <w:b/>
                <w:bCs/>
              </w:rPr>
              <w:t>Parametr/warunek</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726FCBAD" w14:textId="1057574C" w:rsidR="00475287" w:rsidRPr="00124237" w:rsidRDefault="00475287" w:rsidP="00475287">
            <w:pPr>
              <w:jc w:val="center"/>
              <w:rPr>
                <w:b/>
                <w:bCs/>
              </w:rPr>
            </w:pPr>
            <w:r w:rsidRPr="00124237">
              <w:rPr>
                <w:b/>
                <w:bCs/>
              </w:rPr>
              <w:t>Parametr wymagany</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5E58DA1" w14:textId="3DC11668" w:rsidR="00475287" w:rsidRPr="00124237" w:rsidRDefault="00475287" w:rsidP="00475287">
            <w:pPr>
              <w:snapToGrid w:val="0"/>
              <w:jc w:val="center"/>
              <w:rPr>
                <w:b/>
                <w:bCs/>
              </w:rPr>
            </w:pPr>
            <w:r w:rsidRPr="00124237">
              <w:rPr>
                <w:b/>
                <w:bCs/>
              </w:rPr>
              <w:t>Parametr oferowany</w:t>
            </w:r>
          </w:p>
        </w:tc>
      </w:tr>
      <w:tr w:rsidR="00F65AF1" w:rsidRPr="00124237" w14:paraId="72BC6202" w14:textId="77777777" w:rsidTr="0025611A">
        <w:tc>
          <w:tcPr>
            <w:tcW w:w="709" w:type="dxa"/>
            <w:tcMar>
              <w:top w:w="55" w:type="dxa"/>
              <w:left w:w="55" w:type="dxa"/>
              <w:bottom w:w="55" w:type="dxa"/>
              <w:right w:w="55" w:type="dxa"/>
            </w:tcMar>
          </w:tcPr>
          <w:p w14:paraId="02382C59" w14:textId="77777777" w:rsidR="00F65AF1" w:rsidRPr="00124237" w:rsidRDefault="00F65AF1" w:rsidP="00A26047">
            <w:pPr>
              <w:pStyle w:val="Lista-kontynuacja2"/>
              <w:widowControl w:val="0"/>
              <w:numPr>
                <w:ilvl w:val="0"/>
                <w:numId w:val="43"/>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vAlign w:val="center"/>
          </w:tcPr>
          <w:p w14:paraId="4009F76C" w14:textId="3DD77730" w:rsidR="00F65AF1" w:rsidRPr="00124237" w:rsidRDefault="00F65AF1" w:rsidP="007E6354">
            <w:pPr>
              <w:suppressAutoHyphens w:val="0"/>
              <w:rPr>
                <w:lang w:eastAsia="pl-PL"/>
              </w:rPr>
            </w:pPr>
            <w:r w:rsidRPr="00124237">
              <w:rPr>
                <w:lang w:eastAsia="pl-PL"/>
              </w:rPr>
              <w:t>Wózek wykonany w całości ze stali lakierowanej proszkowo lub stali kwasoodpornej 0H18N9</w:t>
            </w:r>
          </w:p>
        </w:tc>
        <w:tc>
          <w:tcPr>
            <w:tcW w:w="1559" w:type="dxa"/>
            <w:tcMar>
              <w:top w:w="55" w:type="dxa"/>
              <w:left w:w="55" w:type="dxa"/>
              <w:bottom w:w="55" w:type="dxa"/>
              <w:right w:w="55" w:type="dxa"/>
            </w:tcMar>
          </w:tcPr>
          <w:p w14:paraId="5965C0B4" w14:textId="77777777" w:rsidR="00F65AF1" w:rsidRPr="00124237" w:rsidRDefault="00F65AF1" w:rsidP="007E6354">
            <w:pPr>
              <w:jc w:val="center"/>
            </w:pPr>
            <w:r w:rsidRPr="00124237">
              <w:t>TAK, podać</w:t>
            </w:r>
          </w:p>
        </w:tc>
        <w:tc>
          <w:tcPr>
            <w:tcW w:w="1276" w:type="dxa"/>
            <w:tcMar>
              <w:top w:w="55" w:type="dxa"/>
              <w:left w:w="55" w:type="dxa"/>
              <w:bottom w:w="55" w:type="dxa"/>
              <w:right w:w="55" w:type="dxa"/>
            </w:tcMar>
          </w:tcPr>
          <w:p w14:paraId="2F9E9B66" w14:textId="77777777" w:rsidR="00F65AF1" w:rsidRPr="00124237" w:rsidRDefault="00F65AF1" w:rsidP="007E6354">
            <w:pPr>
              <w:pStyle w:val="TableContents"/>
              <w:snapToGrid w:val="0"/>
              <w:rPr>
                <w:rFonts w:cs="Times New Roman"/>
                <w:lang w:val="pl-PL"/>
              </w:rPr>
            </w:pPr>
          </w:p>
        </w:tc>
      </w:tr>
      <w:tr w:rsidR="00F65AF1" w:rsidRPr="00124237" w14:paraId="1A04CA40" w14:textId="77777777" w:rsidTr="0025611A">
        <w:tc>
          <w:tcPr>
            <w:tcW w:w="709" w:type="dxa"/>
            <w:tcMar>
              <w:top w:w="55" w:type="dxa"/>
              <w:left w:w="55" w:type="dxa"/>
              <w:bottom w:w="55" w:type="dxa"/>
              <w:right w:w="55" w:type="dxa"/>
            </w:tcMar>
          </w:tcPr>
          <w:p w14:paraId="4008CB48" w14:textId="77777777" w:rsidR="00F65AF1" w:rsidRPr="00124237" w:rsidRDefault="00F65AF1" w:rsidP="00A26047">
            <w:pPr>
              <w:pStyle w:val="Lista-kontynuacja2"/>
              <w:widowControl w:val="0"/>
              <w:numPr>
                <w:ilvl w:val="0"/>
                <w:numId w:val="43"/>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vAlign w:val="center"/>
          </w:tcPr>
          <w:p w14:paraId="2C6B5A01" w14:textId="77851BFD" w:rsidR="00F65AF1" w:rsidRPr="00124237" w:rsidRDefault="00476B86" w:rsidP="007E6354">
            <w:pPr>
              <w:suppressAutoHyphens w:val="0"/>
              <w:rPr>
                <w:lang w:eastAsia="pl-PL"/>
              </w:rPr>
            </w:pPr>
            <w:r w:rsidRPr="00124237">
              <w:rPr>
                <w:lang w:eastAsia="pl-PL"/>
              </w:rPr>
              <w:t>Wózek wyposażony w 2 drzwi zamykane na klucz</w:t>
            </w:r>
          </w:p>
        </w:tc>
        <w:tc>
          <w:tcPr>
            <w:tcW w:w="1559" w:type="dxa"/>
            <w:tcMar>
              <w:top w:w="55" w:type="dxa"/>
              <w:left w:w="55" w:type="dxa"/>
              <w:bottom w:w="55" w:type="dxa"/>
              <w:right w:w="55" w:type="dxa"/>
            </w:tcMar>
          </w:tcPr>
          <w:p w14:paraId="2D68B1D4" w14:textId="77777777" w:rsidR="00F65AF1" w:rsidRPr="00124237" w:rsidRDefault="00F65AF1" w:rsidP="007E6354">
            <w:pPr>
              <w:jc w:val="center"/>
            </w:pPr>
            <w:r w:rsidRPr="00124237">
              <w:t>TAK, podać</w:t>
            </w:r>
          </w:p>
        </w:tc>
        <w:tc>
          <w:tcPr>
            <w:tcW w:w="1276" w:type="dxa"/>
            <w:tcMar>
              <w:top w:w="55" w:type="dxa"/>
              <w:left w:w="55" w:type="dxa"/>
              <w:bottom w:w="55" w:type="dxa"/>
              <w:right w:w="55" w:type="dxa"/>
            </w:tcMar>
          </w:tcPr>
          <w:p w14:paraId="247AE736" w14:textId="77777777" w:rsidR="00F65AF1" w:rsidRPr="00124237" w:rsidRDefault="00F65AF1" w:rsidP="007E6354">
            <w:pPr>
              <w:pStyle w:val="TableContents"/>
              <w:snapToGrid w:val="0"/>
              <w:rPr>
                <w:rFonts w:cs="Times New Roman"/>
                <w:lang w:val="pl-PL"/>
              </w:rPr>
            </w:pPr>
          </w:p>
        </w:tc>
      </w:tr>
      <w:tr w:rsidR="00F65AF1" w:rsidRPr="00124237" w14:paraId="593956ED" w14:textId="77777777" w:rsidTr="0025611A">
        <w:tc>
          <w:tcPr>
            <w:tcW w:w="709" w:type="dxa"/>
            <w:tcMar>
              <w:top w:w="55" w:type="dxa"/>
              <w:left w:w="55" w:type="dxa"/>
              <w:bottom w:w="55" w:type="dxa"/>
              <w:right w:w="55" w:type="dxa"/>
            </w:tcMar>
          </w:tcPr>
          <w:p w14:paraId="44CFC59A" w14:textId="77777777" w:rsidR="00F65AF1" w:rsidRPr="00124237" w:rsidRDefault="00F65AF1" w:rsidP="00A26047">
            <w:pPr>
              <w:pStyle w:val="Lista-kontynuacja2"/>
              <w:widowControl w:val="0"/>
              <w:numPr>
                <w:ilvl w:val="0"/>
                <w:numId w:val="43"/>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vAlign w:val="center"/>
          </w:tcPr>
          <w:p w14:paraId="71DC824E" w14:textId="6DBDA9A8" w:rsidR="00F65AF1" w:rsidRPr="00124237" w:rsidRDefault="00476B86" w:rsidP="007E6354">
            <w:pPr>
              <w:shd w:val="clear" w:color="auto" w:fill="FFFFFF"/>
              <w:suppressAutoHyphens w:val="0"/>
              <w:rPr>
                <w:lang w:eastAsia="pl-PL"/>
              </w:rPr>
            </w:pPr>
            <w:r w:rsidRPr="00124237">
              <w:rPr>
                <w:lang w:eastAsia="pl-PL"/>
              </w:rPr>
              <w:t>Wewnątrz wózka min 2 półki</w:t>
            </w:r>
          </w:p>
        </w:tc>
        <w:tc>
          <w:tcPr>
            <w:tcW w:w="1559" w:type="dxa"/>
            <w:tcMar>
              <w:top w:w="55" w:type="dxa"/>
              <w:left w:w="55" w:type="dxa"/>
              <w:bottom w:w="55" w:type="dxa"/>
              <w:right w:w="55" w:type="dxa"/>
            </w:tcMar>
          </w:tcPr>
          <w:p w14:paraId="337FD09D" w14:textId="77777777" w:rsidR="00F65AF1" w:rsidRPr="00124237" w:rsidRDefault="00F65AF1" w:rsidP="007E6354">
            <w:pPr>
              <w:jc w:val="center"/>
            </w:pPr>
            <w:r w:rsidRPr="00124237">
              <w:t>TAK, podać</w:t>
            </w:r>
          </w:p>
        </w:tc>
        <w:tc>
          <w:tcPr>
            <w:tcW w:w="1276" w:type="dxa"/>
            <w:tcMar>
              <w:top w:w="55" w:type="dxa"/>
              <w:left w:w="55" w:type="dxa"/>
              <w:bottom w:w="55" w:type="dxa"/>
              <w:right w:w="55" w:type="dxa"/>
            </w:tcMar>
          </w:tcPr>
          <w:p w14:paraId="4972EEA0" w14:textId="77777777" w:rsidR="00F65AF1" w:rsidRPr="00124237" w:rsidRDefault="00F65AF1" w:rsidP="007E6354">
            <w:pPr>
              <w:pStyle w:val="TableContents"/>
              <w:snapToGrid w:val="0"/>
              <w:rPr>
                <w:rFonts w:cs="Times New Roman"/>
                <w:lang w:val="pl-PL"/>
              </w:rPr>
            </w:pPr>
          </w:p>
        </w:tc>
      </w:tr>
      <w:tr w:rsidR="00F65AF1" w:rsidRPr="00124237" w14:paraId="73B4097C" w14:textId="77777777" w:rsidTr="0025611A">
        <w:tc>
          <w:tcPr>
            <w:tcW w:w="709" w:type="dxa"/>
            <w:tcMar>
              <w:top w:w="55" w:type="dxa"/>
              <w:left w:w="55" w:type="dxa"/>
              <w:bottom w:w="55" w:type="dxa"/>
              <w:right w:w="55" w:type="dxa"/>
            </w:tcMar>
          </w:tcPr>
          <w:p w14:paraId="07C8A408" w14:textId="77777777" w:rsidR="00F65AF1" w:rsidRPr="00124237" w:rsidRDefault="00F65AF1" w:rsidP="00A26047">
            <w:pPr>
              <w:pStyle w:val="Lista-kontynuacja2"/>
              <w:widowControl w:val="0"/>
              <w:numPr>
                <w:ilvl w:val="0"/>
                <w:numId w:val="43"/>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vAlign w:val="center"/>
          </w:tcPr>
          <w:p w14:paraId="374989E5" w14:textId="0632CD32" w:rsidR="00F65AF1" w:rsidRPr="00124237" w:rsidRDefault="00476B86" w:rsidP="007E6354">
            <w:pPr>
              <w:shd w:val="clear" w:color="auto" w:fill="FFFFFF"/>
              <w:suppressAutoHyphens w:val="0"/>
              <w:rPr>
                <w:lang w:eastAsia="pl-PL"/>
              </w:rPr>
            </w:pPr>
            <w:r w:rsidRPr="00124237">
              <w:rPr>
                <w:lang w:eastAsia="pl-PL"/>
              </w:rPr>
              <w:t>Blat stalowy z 2 uchwytami do przetaczania</w:t>
            </w:r>
          </w:p>
        </w:tc>
        <w:tc>
          <w:tcPr>
            <w:tcW w:w="1559" w:type="dxa"/>
            <w:tcMar>
              <w:top w:w="55" w:type="dxa"/>
              <w:left w:w="55" w:type="dxa"/>
              <w:bottom w:w="55" w:type="dxa"/>
              <w:right w:w="55" w:type="dxa"/>
            </w:tcMar>
          </w:tcPr>
          <w:p w14:paraId="1B3BD881" w14:textId="77777777" w:rsidR="00F65AF1" w:rsidRPr="00124237" w:rsidRDefault="00F65AF1" w:rsidP="007E6354">
            <w:pPr>
              <w:jc w:val="center"/>
            </w:pPr>
            <w:r w:rsidRPr="00124237">
              <w:t>TAK, podać</w:t>
            </w:r>
          </w:p>
        </w:tc>
        <w:tc>
          <w:tcPr>
            <w:tcW w:w="1276" w:type="dxa"/>
            <w:tcMar>
              <w:top w:w="55" w:type="dxa"/>
              <w:left w:w="55" w:type="dxa"/>
              <w:bottom w:w="55" w:type="dxa"/>
              <w:right w:w="55" w:type="dxa"/>
            </w:tcMar>
          </w:tcPr>
          <w:p w14:paraId="61ED9D2F" w14:textId="77777777" w:rsidR="00F65AF1" w:rsidRPr="00124237" w:rsidRDefault="00F65AF1" w:rsidP="007E6354">
            <w:pPr>
              <w:pStyle w:val="TableContents"/>
              <w:snapToGrid w:val="0"/>
              <w:rPr>
                <w:rFonts w:cs="Times New Roman"/>
                <w:lang w:val="pl-PL"/>
              </w:rPr>
            </w:pPr>
          </w:p>
        </w:tc>
      </w:tr>
      <w:tr w:rsidR="00F65AF1" w:rsidRPr="00124237" w14:paraId="564BDCB0" w14:textId="77777777" w:rsidTr="0025611A">
        <w:tc>
          <w:tcPr>
            <w:tcW w:w="709" w:type="dxa"/>
            <w:tcMar>
              <w:top w:w="55" w:type="dxa"/>
              <w:left w:w="55" w:type="dxa"/>
              <w:bottom w:w="55" w:type="dxa"/>
              <w:right w:w="55" w:type="dxa"/>
            </w:tcMar>
          </w:tcPr>
          <w:p w14:paraId="5CDCCC16" w14:textId="77777777" w:rsidR="00F65AF1" w:rsidRPr="00124237" w:rsidRDefault="00F65AF1" w:rsidP="00A26047">
            <w:pPr>
              <w:pStyle w:val="Lista-kontynuacja2"/>
              <w:widowControl w:val="0"/>
              <w:numPr>
                <w:ilvl w:val="0"/>
                <w:numId w:val="43"/>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vAlign w:val="center"/>
          </w:tcPr>
          <w:p w14:paraId="1D8E5384" w14:textId="1233AFBF" w:rsidR="00F65AF1" w:rsidRPr="00124237" w:rsidRDefault="00476B86" w:rsidP="007E6354">
            <w:pPr>
              <w:shd w:val="clear" w:color="auto" w:fill="FFFFFF"/>
              <w:suppressAutoHyphens w:val="0"/>
              <w:rPr>
                <w:lang w:eastAsia="pl-PL"/>
              </w:rPr>
            </w:pPr>
            <w:r w:rsidRPr="00124237">
              <w:rPr>
                <w:lang w:eastAsia="pl-PL"/>
              </w:rPr>
              <w:t>Podstawa wyposażona w odbojniki i koła o średnicy min 200 mm – min 2 koła z indywidualnym hamulcem lub hamulec centralny</w:t>
            </w:r>
          </w:p>
        </w:tc>
        <w:tc>
          <w:tcPr>
            <w:tcW w:w="1559" w:type="dxa"/>
            <w:tcMar>
              <w:top w:w="55" w:type="dxa"/>
              <w:left w:w="55" w:type="dxa"/>
              <w:bottom w:w="55" w:type="dxa"/>
              <w:right w:w="55" w:type="dxa"/>
            </w:tcMar>
          </w:tcPr>
          <w:p w14:paraId="7826BB87" w14:textId="77777777" w:rsidR="00F65AF1" w:rsidRPr="00124237" w:rsidRDefault="00F65AF1" w:rsidP="007E6354">
            <w:pPr>
              <w:jc w:val="center"/>
            </w:pPr>
            <w:r w:rsidRPr="00124237">
              <w:t>TAK, podać</w:t>
            </w:r>
          </w:p>
        </w:tc>
        <w:tc>
          <w:tcPr>
            <w:tcW w:w="1276" w:type="dxa"/>
            <w:tcMar>
              <w:top w:w="55" w:type="dxa"/>
              <w:left w:w="55" w:type="dxa"/>
              <w:bottom w:w="55" w:type="dxa"/>
              <w:right w:w="55" w:type="dxa"/>
            </w:tcMar>
          </w:tcPr>
          <w:p w14:paraId="00F51C50" w14:textId="77777777" w:rsidR="00F65AF1" w:rsidRPr="00124237" w:rsidRDefault="00F65AF1" w:rsidP="007E6354">
            <w:pPr>
              <w:pStyle w:val="TableContents"/>
              <w:snapToGrid w:val="0"/>
              <w:rPr>
                <w:rFonts w:cs="Times New Roman"/>
                <w:lang w:val="pl-PL"/>
              </w:rPr>
            </w:pPr>
          </w:p>
        </w:tc>
      </w:tr>
      <w:tr w:rsidR="00F65AF1" w:rsidRPr="00124237" w14:paraId="70C0ED99" w14:textId="77777777" w:rsidTr="0025611A">
        <w:tc>
          <w:tcPr>
            <w:tcW w:w="709" w:type="dxa"/>
            <w:tcMar>
              <w:top w:w="55" w:type="dxa"/>
              <w:left w:w="55" w:type="dxa"/>
              <w:bottom w:w="55" w:type="dxa"/>
              <w:right w:w="55" w:type="dxa"/>
            </w:tcMar>
          </w:tcPr>
          <w:p w14:paraId="375E2B8C" w14:textId="77777777" w:rsidR="00F65AF1" w:rsidRPr="00124237" w:rsidRDefault="00F65AF1" w:rsidP="00A26047">
            <w:pPr>
              <w:pStyle w:val="Lista-kontynuacja2"/>
              <w:widowControl w:val="0"/>
              <w:numPr>
                <w:ilvl w:val="0"/>
                <w:numId w:val="43"/>
              </w:numPr>
              <w:autoSpaceDN w:val="0"/>
              <w:snapToGrid w:val="0"/>
              <w:spacing w:after="0"/>
              <w:ind w:left="720" w:hanging="550"/>
              <w:contextualSpacing w:val="0"/>
              <w:textAlignment w:val="baseline"/>
            </w:pPr>
          </w:p>
        </w:tc>
        <w:tc>
          <w:tcPr>
            <w:tcW w:w="6012" w:type="dxa"/>
            <w:tcMar>
              <w:top w:w="55" w:type="dxa"/>
              <w:left w:w="55" w:type="dxa"/>
              <w:bottom w:w="55" w:type="dxa"/>
              <w:right w:w="55" w:type="dxa"/>
            </w:tcMar>
            <w:vAlign w:val="center"/>
          </w:tcPr>
          <w:p w14:paraId="32B97679" w14:textId="2E3DE54A" w:rsidR="00F65AF1" w:rsidRPr="00124237" w:rsidRDefault="00476B86" w:rsidP="007E6354">
            <w:pPr>
              <w:shd w:val="clear" w:color="auto" w:fill="FFFFFF"/>
              <w:suppressAutoHyphens w:val="0"/>
              <w:rPr>
                <w:lang w:eastAsia="pl-PL"/>
              </w:rPr>
            </w:pPr>
            <w:r w:rsidRPr="00124237">
              <w:rPr>
                <w:lang w:eastAsia="pl-PL"/>
              </w:rPr>
              <w:t>Wymiary całkowite min. 800 x 600 x 900 mm</w:t>
            </w:r>
          </w:p>
        </w:tc>
        <w:tc>
          <w:tcPr>
            <w:tcW w:w="1559" w:type="dxa"/>
            <w:tcMar>
              <w:top w:w="55" w:type="dxa"/>
              <w:left w:w="55" w:type="dxa"/>
              <w:bottom w:w="55" w:type="dxa"/>
              <w:right w:w="55" w:type="dxa"/>
            </w:tcMar>
          </w:tcPr>
          <w:p w14:paraId="1002C6EB" w14:textId="77777777" w:rsidR="00F65AF1" w:rsidRPr="00124237" w:rsidRDefault="00F65AF1" w:rsidP="007E6354">
            <w:pPr>
              <w:jc w:val="center"/>
            </w:pPr>
            <w:r w:rsidRPr="00124237">
              <w:t>TAK, podać</w:t>
            </w:r>
          </w:p>
        </w:tc>
        <w:tc>
          <w:tcPr>
            <w:tcW w:w="1276" w:type="dxa"/>
            <w:tcMar>
              <w:top w:w="55" w:type="dxa"/>
              <w:left w:w="55" w:type="dxa"/>
              <w:bottom w:w="55" w:type="dxa"/>
              <w:right w:w="55" w:type="dxa"/>
            </w:tcMar>
          </w:tcPr>
          <w:p w14:paraId="5595D95F" w14:textId="77777777" w:rsidR="00F65AF1" w:rsidRPr="00124237" w:rsidRDefault="00F65AF1" w:rsidP="007E6354">
            <w:pPr>
              <w:pStyle w:val="TableContents"/>
              <w:snapToGrid w:val="0"/>
              <w:rPr>
                <w:rFonts w:cs="Times New Roman"/>
                <w:lang w:val="pl-PL"/>
              </w:rPr>
            </w:pPr>
          </w:p>
        </w:tc>
      </w:tr>
    </w:tbl>
    <w:p w14:paraId="59CDE7C1" w14:textId="1C2A3212" w:rsidR="00F65AF1" w:rsidRPr="00124237" w:rsidRDefault="00F65AF1" w:rsidP="006D0F5B">
      <w:pPr>
        <w:pStyle w:val="Akapitzlist1"/>
        <w:spacing w:after="0" w:line="100" w:lineRule="atLeast"/>
        <w:ind w:left="0"/>
        <w:jc w:val="both"/>
      </w:pPr>
    </w:p>
    <w:p w14:paraId="4B86F31B" w14:textId="0F0B215F" w:rsidR="00476B86" w:rsidRPr="00124237" w:rsidRDefault="00476B86" w:rsidP="00476B86">
      <w:pPr>
        <w:jc w:val="center"/>
        <w:rPr>
          <w:b/>
          <w:sz w:val="28"/>
          <w:szCs w:val="28"/>
        </w:rPr>
      </w:pPr>
      <w:r w:rsidRPr="00124237">
        <w:rPr>
          <w:b/>
          <w:sz w:val="28"/>
          <w:szCs w:val="28"/>
        </w:rPr>
        <w:lastRenderedPageBreak/>
        <w:t>3</w:t>
      </w:r>
      <w:r w:rsidR="00DD5D54" w:rsidRPr="00124237">
        <w:rPr>
          <w:b/>
          <w:sz w:val="28"/>
          <w:szCs w:val="28"/>
        </w:rPr>
        <w:t>9</w:t>
      </w:r>
      <w:r w:rsidRPr="00124237">
        <w:rPr>
          <w:b/>
          <w:sz w:val="28"/>
          <w:szCs w:val="28"/>
        </w:rPr>
        <w:t>. WÓZEK NA MATERIA</w:t>
      </w:r>
      <w:r w:rsidR="00DD5D54" w:rsidRPr="00124237">
        <w:rPr>
          <w:b/>
          <w:sz w:val="28"/>
          <w:szCs w:val="28"/>
        </w:rPr>
        <w:t>Ł BRUDNY</w:t>
      </w:r>
      <w:r w:rsidRPr="00124237">
        <w:rPr>
          <w:b/>
          <w:sz w:val="28"/>
          <w:szCs w:val="28"/>
        </w:rPr>
        <w:t>– 1 SZT.</w:t>
      </w:r>
    </w:p>
    <w:p w14:paraId="1329393D" w14:textId="77777777" w:rsidR="00476B86" w:rsidRPr="00124237" w:rsidRDefault="00476B86" w:rsidP="00476B86">
      <w:pPr>
        <w:jc w:val="center"/>
        <w:rPr>
          <w:b/>
          <w:sz w:val="28"/>
          <w:szCs w:val="28"/>
        </w:rPr>
      </w:pPr>
    </w:p>
    <w:p w14:paraId="15CDED65"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1819025A"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127BF530"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Kraj pochodzenia: ………………………………</w:t>
      </w:r>
    </w:p>
    <w:p w14:paraId="3879F8A5"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3A44B359" w14:textId="77777777" w:rsidR="00256577" w:rsidRPr="00124237" w:rsidRDefault="00256577" w:rsidP="00256577">
      <w:pPr>
        <w:rPr>
          <w:i/>
          <w:iCs/>
          <w:color w:val="000000"/>
          <w:sz w:val="28"/>
          <w:szCs w:val="28"/>
          <w:lang w:eastAsia="zh-CN"/>
        </w:rPr>
      </w:pPr>
      <w:r w:rsidRPr="00124237">
        <w:rPr>
          <w:i/>
          <w:iCs/>
          <w:color w:val="000000"/>
          <w:sz w:val="28"/>
          <w:szCs w:val="28"/>
          <w:lang w:eastAsia="zh-CN"/>
        </w:rPr>
        <w:t>wymagane urządzenie fabrycznie nowe, rok produkcji 2021 r</w:t>
      </w:r>
    </w:p>
    <w:p w14:paraId="3EFB5E68" w14:textId="77777777" w:rsidR="00476B86" w:rsidRPr="00124237" w:rsidRDefault="00476B86" w:rsidP="00476B86">
      <w:pPr>
        <w:pStyle w:val="Akapitzlist1"/>
        <w:spacing w:after="0" w:line="100" w:lineRule="atLeast"/>
        <w:ind w:left="0"/>
        <w:jc w:val="both"/>
      </w:pPr>
    </w:p>
    <w:tbl>
      <w:tblPr>
        <w:tblW w:w="95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6154"/>
        <w:gridCol w:w="1559"/>
        <w:gridCol w:w="1276"/>
      </w:tblGrid>
      <w:tr w:rsidR="00475287" w:rsidRPr="00124237" w14:paraId="63EB0C16" w14:textId="77777777" w:rsidTr="0025611A">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4C618C1B" w14:textId="5071BAA4" w:rsidR="00475287" w:rsidRPr="00124237" w:rsidRDefault="00475287" w:rsidP="00475287">
            <w:pPr>
              <w:snapToGrid w:val="0"/>
              <w:jc w:val="center"/>
              <w:rPr>
                <w:b/>
                <w:bCs/>
              </w:rPr>
            </w:pPr>
            <w:r w:rsidRPr="00124237">
              <w:rPr>
                <w:b/>
                <w:bCs/>
              </w:rPr>
              <w:t>Lp.</w:t>
            </w:r>
          </w:p>
        </w:tc>
        <w:tc>
          <w:tcPr>
            <w:tcW w:w="6154"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5548B6DB" w14:textId="6C8FE58C" w:rsidR="00475287" w:rsidRPr="00124237" w:rsidRDefault="00475287" w:rsidP="00475287">
            <w:pPr>
              <w:snapToGrid w:val="0"/>
              <w:jc w:val="center"/>
              <w:rPr>
                <w:b/>
                <w:bCs/>
              </w:rPr>
            </w:pPr>
            <w:r w:rsidRPr="00124237">
              <w:rPr>
                <w:b/>
                <w:bCs/>
              </w:rPr>
              <w:t>Parametr/warunek</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342A95F5" w14:textId="52F2135F" w:rsidR="00475287" w:rsidRPr="00124237" w:rsidRDefault="00475287" w:rsidP="00475287">
            <w:pPr>
              <w:jc w:val="center"/>
              <w:rPr>
                <w:b/>
                <w:bCs/>
              </w:rPr>
            </w:pPr>
            <w:r w:rsidRPr="00124237">
              <w:rPr>
                <w:b/>
                <w:bCs/>
              </w:rPr>
              <w:t>Parametr wymagany</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0C796A4" w14:textId="01B9EFED" w:rsidR="00475287" w:rsidRPr="00124237" w:rsidRDefault="00475287" w:rsidP="00475287">
            <w:pPr>
              <w:snapToGrid w:val="0"/>
              <w:jc w:val="center"/>
              <w:rPr>
                <w:b/>
                <w:bCs/>
              </w:rPr>
            </w:pPr>
            <w:r w:rsidRPr="00124237">
              <w:rPr>
                <w:b/>
                <w:bCs/>
              </w:rPr>
              <w:t>Parametr oferowany</w:t>
            </w:r>
          </w:p>
        </w:tc>
      </w:tr>
      <w:tr w:rsidR="008361C4" w:rsidRPr="00124237" w14:paraId="5E9E6E58" w14:textId="77777777" w:rsidTr="0025611A">
        <w:tc>
          <w:tcPr>
            <w:tcW w:w="567" w:type="dxa"/>
            <w:tcMar>
              <w:top w:w="55" w:type="dxa"/>
              <w:left w:w="55" w:type="dxa"/>
              <w:bottom w:w="55" w:type="dxa"/>
              <w:right w:w="55" w:type="dxa"/>
            </w:tcMar>
          </w:tcPr>
          <w:p w14:paraId="4B3B8128" w14:textId="77777777" w:rsidR="008361C4" w:rsidRPr="00124237" w:rsidRDefault="008361C4" w:rsidP="00A26047">
            <w:pPr>
              <w:pStyle w:val="Lista-kontynuacja2"/>
              <w:widowControl w:val="0"/>
              <w:numPr>
                <w:ilvl w:val="0"/>
                <w:numId w:val="44"/>
              </w:numPr>
              <w:autoSpaceDN w:val="0"/>
              <w:snapToGrid w:val="0"/>
              <w:spacing w:after="0"/>
              <w:ind w:left="720" w:hanging="550"/>
              <w:contextualSpacing w:val="0"/>
              <w:textAlignment w:val="baseline"/>
            </w:pPr>
          </w:p>
        </w:tc>
        <w:tc>
          <w:tcPr>
            <w:tcW w:w="6154" w:type="dxa"/>
            <w:tcMar>
              <w:top w:w="55" w:type="dxa"/>
              <w:left w:w="55" w:type="dxa"/>
              <w:bottom w:w="55" w:type="dxa"/>
              <w:right w:w="55" w:type="dxa"/>
            </w:tcMar>
            <w:vAlign w:val="center"/>
          </w:tcPr>
          <w:p w14:paraId="44D6BB37" w14:textId="198D9D26" w:rsidR="008361C4" w:rsidRPr="00124237" w:rsidRDefault="008361C4" w:rsidP="008361C4">
            <w:pPr>
              <w:suppressAutoHyphens w:val="0"/>
            </w:pPr>
            <w:r w:rsidRPr="00124237">
              <w:rPr>
                <w:rFonts w:eastAsia="Arial"/>
              </w:rPr>
              <w:t>Wózek w całości wykonany ze stali nierdzewnej lub stali malowanej proszkowo</w:t>
            </w:r>
          </w:p>
        </w:tc>
        <w:tc>
          <w:tcPr>
            <w:tcW w:w="1559" w:type="dxa"/>
            <w:tcMar>
              <w:top w:w="55" w:type="dxa"/>
              <w:left w:w="55" w:type="dxa"/>
              <w:bottom w:w="55" w:type="dxa"/>
              <w:right w:w="55" w:type="dxa"/>
            </w:tcMar>
          </w:tcPr>
          <w:p w14:paraId="7CD90518" w14:textId="77777777" w:rsidR="008361C4" w:rsidRPr="00124237" w:rsidRDefault="008361C4" w:rsidP="008361C4">
            <w:pPr>
              <w:jc w:val="center"/>
            </w:pPr>
            <w:r w:rsidRPr="00124237">
              <w:t>TAK, podać</w:t>
            </w:r>
          </w:p>
        </w:tc>
        <w:tc>
          <w:tcPr>
            <w:tcW w:w="1276" w:type="dxa"/>
            <w:tcMar>
              <w:top w:w="55" w:type="dxa"/>
              <w:left w:w="55" w:type="dxa"/>
              <w:bottom w:w="55" w:type="dxa"/>
              <w:right w:w="55" w:type="dxa"/>
            </w:tcMar>
          </w:tcPr>
          <w:p w14:paraId="2CA55AF0" w14:textId="77777777" w:rsidR="008361C4" w:rsidRPr="00124237" w:rsidRDefault="008361C4" w:rsidP="008361C4">
            <w:pPr>
              <w:pStyle w:val="TableContents"/>
              <w:snapToGrid w:val="0"/>
              <w:rPr>
                <w:rFonts w:cs="Times New Roman"/>
                <w:lang w:val="pl-PL"/>
              </w:rPr>
            </w:pPr>
          </w:p>
        </w:tc>
      </w:tr>
      <w:tr w:rsidR="008361C4" w:rsidRPr="00124237" w14:paraId="141CAE33" w14:textId="77777777" w:rsidTr="0025611A">
        <w:tc>
          <w:tcPr>
            <w:tcW w:w="567" w:type="dxa"/>
            <w:tcMar>
              <w:top w:w="55" w:type="dxa"/>
              <w:left w:w="55" w:type="dxa"/>
              <w:bottom w:w="55" w:type="dxa"/>
              <w:right w:w="55" w:type="dxa"/>
            </w:tcMar>
          </w:tcPr>
          <w:p w14:paraId="7EFC18E8" w14:textId="77777777" w:rsidR="008361C4" w:rsidRPr="00124237" w:rsidRDefault="008361C4" w:rsidP="00A26047">
            <w:pPr>
              <w:pStyle w:val="Lista-kontynuacja2"/>
              <w:widowControl w:val="0"/>
              <w:numPr>
                <w:ilvl w:val="0"/>
                <w:numId w:val="44"/>
              </w:numPr>
              <w:autoSpaceDN w:val="0"/>
              <w:snapToGrid w:val="0"/>
              <w:spacing w:after="0"/>
              <w:ind w:left="720" w:hanging="550"/>
              <w:contextualSpacing w:val="0"/>
              <w:textAlignment w:val="baseline"/>
            </w:pPr>
          </w:p>
        </w:tc>
        <w:tc>
          <w:tcPr>
            <w:tcW w:w="6154" w:type="dxa"/>
            <w:tcMar>
              <w:top w:w="55" w:type="dxa"/>
              <w:left w:w="55" w:type="dxa"/>
              <w:bottom w:w="55" w:type="dxa"/>
              <w:right w:w="55" w:type="dxa"/>
            </w:tcMar>
            <w:vAlign w:val="center"/>
          </w:tcPr>
          <w:p w14:paraId="28546E8C" w14:textId="6D0E441E" w:rsidR="008361C4" w:rsidRPr="00124237" w:rsidRDefault="008361C4" w:rsidP="008361C4">
            <w:pPr>
              <w:suppressAutoHyphens w:val="0"/>
            </w:pPr>
            <w:r w:rsidRPr="00124237">
              <w:t>Wózek wyposażony w zamykaną szafkę z min. 3 półkami i stelażem na min. 1 worek</w:t>
            </w:r>
          </w:p>
        </w:tc>
        <w:tc>
          <w:tcPr>
            <w:tcW w:w="1559" w:type="dxa"/>
            <w:tcMar>
              <w:top w:w="55" w:type="dxa"/>
              <w:left w:w="55" w:type="dxa"/>
              <w:bottom w:w="55" w:type="dxa"/>
              <w:right w:w="55" w:type="dxa"/>
            </w:tcMar>
          </w:tcPr>
          <w:p w14:paraId="4A21CAD9" w14:textId="77777777" w:rsidR="008361C4" w:rsidRPr="00124237" w:rsidRDefault="008361C4" w:rsidP="008361C4">
            <w:pPr>
              <w:jc w:val="center"/>
            </w:pPr>
            <w:r w:rsidRPr="00124237">
              <w:t>TAK, podać</w:t>
            </w:r>
          </w:p>
        </w:tc>
        <w:tc>
          <w:tcPr>
            <w:tcW w:w="1276" w:type="dxa"/>
            <w:tcMar>
              <w:top w:w="55" w:type="dxa"/>
              <w:left w:w="55" w:type="dxa"/>
              <w:bottom w:w="55" w:type="dxa"/>
              <w:right w:w="55" w:type="dxa"/>
            </w:tcMar>
          </w:tcPr>
          <w:p w14:paraId="0D6FC672" w14:textId="77777777" w:rsidR="008361C4" w:rsidRPr="00124237" w:rsidRDefault="008361C4" w:rsidP="008361C4">
            <w:pPr>
              <w:pStyle w:val="TableContents"/>
              <w:snapToGrid w:val="0"/>
              <w:rPr>
                <w:rFonts w:cs="Times New Roman"/>
                <w:lang w:val="pl-PL"/>
              </w:rPr>
            </w:pPr>
          </w:p>
        </w:tc>
      </w:tr>
      <w:tr w:rsidR="008361C4" w:rsidRPr="00124237" w14:paraId="76E264EF" w14:textId="77777777" w:rsidTr="0025611A">
        <w:tc>
          <w:tcPr>
            <w:tcW w:w="567" w:type="dxa"/>
            <w:tcMar>
              <w:top w:w="55" w:type="dxa"/>
              <w:left w:w="55" w:type="dxa"/>
              <w:bottom w:w="55" w:type="dxa"/>
              <w:right w:w="55" w:type="dxa"/>
            </w:tcMar>
          </w:tcPr>
          <w:p w14:paraId="2B53A981" w14:textId="77777777" w:rsidR="008361C4" w:rsidRPr="00124237" w:rsidRDefault="008361C4" w:rsidP="00A26047">
            <w:pPr>
              <w:pStyle w:val="Lista-kontynuacja2"/>
              <w:widowControl w:val="0"/>
              <w:numPr>
                <w:ilvl w:val="0"/>
                <w:numId w:val="44"/>
              </w:numPr>
              <w:autoSpaceDN w:val="0"/>
              <w:snapToGrid w:val="0"/>
              <w:spacing w:after="0"/>
              <w:ind w:left="720" w:hanging="550"/>
              <w:contextualSpacing w:val="0"/>
              <w:textAlignment w:val="baseline"/>
            </w:pPr>
          </w:p>
        </w:tc>
        <w:tc>
          <w:tcPr>
            <w:tcW w:w="6154" w:type="dxa"/>
            <w:tcMar>
              <w:top w:w="55" w:type="dxa"/>
              <w:left w:w="55" w:type="dxa"/>
              <w:bottom w:w="55" w:type="dxa"/>
              <w:right w:w="55" w:type="dxa"/>
            </w:tcMar>
            <w:vAlign w:val="center"/>
          </w:tcPr>
          <w:p w14:paraId="439A7E93" w14:textId="6B62D892" w:rsidR="008361C4" w:rsidRPr="00124237" w:rsidRDefault="008361C4" w:rsidP="008361C4">
            <w:pPr>
              <w:shd w:val="clear" w:color="auto" w:fill="FFFFFF"/>
              <w:suppressAutoHyphens w:val="0"/>
            </w:pPr>
            <w:r w:rsidRPr="00124237">
              <w:t>Uchwyty do przetaczania min. jednej stronie wózka</w:t>
            </w:r>
          </w:p>
        </w:tc>
        <w:tc>
          <w:tcPr>
            <w:tcW w:w="1559" w:type="dxa"/>
            <w:tcMar>
              <w:top w:w="55" w:type="dxa"/>
              <w:left w:w="55" w:type="dxa"/>
              <w:bottom w:w="55" w:type="dxa"/>
              <w:right w:w="55" w:type="dxa"/>
            </w:tcMar>
          </w:tcPr>
          <w:p w14:paraId="18F69689" w14:textId="77777777" w:rsidR="008361C4" w:rsidRPr="00124237" w:rsidRDefault="008361C4" w:rsidP="008361C4">
            <w:pPr>
              <w:jc w:val="center"/>
            </w:pPr>
            <w:r w:rsidRPr="00124237">
              <w:t>TAK, podać</w:t>
            </w:r>
          </w:p>
        </w:tc>
        <w:tc>
          <w:tcPr>
            <w:tcW w:w="1276" w:type="dxa"/>
            <w:tcMar>
              <w:top w:w="55" w:type="dxa"/>
              <w:left w:w="55" w:type="dxa"/>
              <w:bottom w:w="55" w:type="dxa"/>
              <w:right w:w="55" w:type="dxa"/>
            </w:tcMar>
          </w:tcPr>
          <w:p w14:paraId="46F9C409" w14:textId="77777777" w:rsidR="008361C4" w:rsidRPr="00124237" w:rsidRDefault="008361C4" w:rsidP="008361C4">
            <w:pPr>
              <w:pStyle w:val="TableContents"/>
              <w:snapToGrid w:val="0"/>
              <w:rPr>
                <w:rFonts w:cs="Times New Roman"/>
                <w:lang w:val="pl-PL"/>
              </w:rPr>
            </w:pPr>
          </w:p>
        </w:tc>
      </w:tr>
      <w:tr w:rsidR="008361C4" w:rsidRPr="00124237" w14:paraId="316CB5EB" w14:textId="77777777" w:rsidTr="0025611A">
        <w:tc>
          <w:tcPr>
            <w:tcW w:w="567" w:type="dxa"/>
            <w:tcMar>
              <w:top w:w="55" w:type="dxa"/>
              <w:left w:w="55" w:type="dxa"/>
              <w:bottom w:w="55" w:type="dxa"/>
              <w:right w:w="55" w:type="dxa"/>
            </w:tcMar>
          </w:tcPr>
          <w:p w14:paraId="66471298" w14:textId="77777777" w:rsidR="008361C4" w:rsidRPr="00124237" w:rsidRDefault="008361C4" w:rsidP="00A26047">
            <w:pPr>
              <w:pStyle w:val="Lista-kontynuacja2"/>
              <w:widowControl w:val="0"/>
              <w:numPr>
                <w:ilvl w:val="0"/>
                <w:numId w:val="44"/>
              </w:numPr>
              <w:autoSpaceDN w:val="0"/>
              <w:snapToGrid w:val="0"/>
              <w:spacing w:after="0"/>
              <w:ind w:left="720" w:hanging="550"/>
              <w:contextualSpacing w:val="0"/>
              <w:textAlignment w:val="baseline"/>
            </w:pPr>
          </w:p>
        </w:tc>
        <w:tc>
          <w:tcPr>
            <w:tcW w:w="6154" w:type="dxa"/>
            <w:tcMar>
              <w:top w:w="55" w:type="dxa"/>
              <w:left w:w="55" w:type="dxa"/>
              <w:bottom w:w="55" w:type="dxa"/>
              <w:right w:w="55" w:type="dxa"/>
            </w:tcMar>
            <w:vAlign w:val="center"/>
          </w:tcPr>
          <w:p w14:paraId="4FA12F1A" w14:textId="16B70BC9" w:rsidR="008361C4" w:rsidRPr="00124237" w:rsidRDefault="008361C4" w:rsidP="008361C4">
            <w:pPr>
              <w:shd w:val="clear" w:color="auto" w:fill="FFFFFF"/>
              <w:suppressAutoHyphens w:val="0"/>
            </w:pPr>
            <w:r w:rsidRPr="00124237">
              <w:t>Szafka wyposażona w blat z podniesionymi krawędziami</w:t>
            </w:r>
          </w:p>
        </w:tc>
        <w:tc>
          <w:tcPr>
            <w:tcW w:w="1559" w:type="dxa"/>
            <w:tcMar>
              <w:top w:w="55" w:type="dxa"/>
              <w:left w:w="55" w:type="dxa"/>
              <w:bottom w:w="55" w:type="dxa"/>
              <w:right w:w="55" w:type="dxa"/>
            </w:tcMar>
          </w:tcPr>
          <w:p w14:paraId="7598E922" w14:textId="77777777" w:rsidR="008361C4" w:rsidRPr="00124237" w:rsidRDefault="008361C4" w:rsidP="008361C4">
            <w:pPr>
              <w:jc w:val="center"/>
            </w:pPr>
            <w:r w:rsidRPr="00124237">
              <w:t>TAK, podać</w:t>
            </w:r>
          </w:p>
        </w:tc>
        <w:tc>
          <w:tcPr>
            <w:tcW w:w="1276" w:type="dxa"/>
            <w:tcMar>
              <w:top w:w="55" w:type="dxa"/>
              <w:left w:w="55" w:type="dxa"/>
              <w:bottom w:w="55" w:type="dxa"/>
              <w:right w:w="55" w:type="dxa"/>
            </w:tcMar>
          </w:tcPr>
          <w:p w14:paraId="0634C4C0" w14:textId="77777777" w:rsidR="008361C4" w:rsidRPr="00124237" w:rsidRDefault="008361C4" w:rsidP="008361C4">
            <w:pPr>
              <w:pStyle w:val="TableContents"/>
              <w:snapToGrid w:val="0"/>
              <w:rPr>
                <w:rFonts w:cs="Times New Roman"/>
                <w:lang w:val="pl-PL"/>
              </w:rPr>
            </w:pPr>
          </w:p>
        </w:tc>
      </w:tr>
      <w:tr w:rsidR="008361C4" w:rsidRPr="00124237" w14:paraId="5E58BA7D" w14:textId="77777777" w:rsidTr="0025611A">
        <w:tc>
          <w:tcPr>
            <w:tcW w:w="567" w:type="dxa"/>
            <w:tcMar>
              <w:top w:w="55" w:type="dxa"/>
              <w:left w:w="55" w:type="dxa"/>
              <w:bottom w:w="55" w:type="dxa"/>
              <w:right w:w="55" w:type="dxa"/>
            </w:tcMar>
          </w:tcPr>
          <w:p w14:paraId="48B824D4" w14:textId="77777777" w:rsidR="008361C4" w:rsidRPr="00124237" w:rsidRDefault="008361C4" w:rsidP="00A26047">
            <w:pPr>
              <w:pStyle w:val="Lista-kontynuacja2"/>
              <w:widowControl w:val="0"/>
              <w:numPr>
                <w:ilvl w:val="0"/>
                <w:numId w:val="44"/>
              </w:numPr>
              <w:autoSpaceDN w:val="0"/>
              <w:snapToGrid w:val="0"/>
              <w:spacing w:after="0"/>
              <w:ind w:left="720" w:hanging="550"/>
              <w:contextualSpacing w:val="0"/>
              <w:textAlignment w:val="baseline"/>
            </w:pPr>
          </w:p>
        </w:tc>
        <w:tc>
          <w:tcPr>
            <w:tcW w:w="6154" w:type="dxa"/>
            <w:tcMar>
              <w:top w:w="55" w:type="dxa"/>
              <w:left w:w="55" w:type="dxa"/>
              <w:bottom w:w="55" w:type="dxa"/>
              <w:right w:w="55" w:type="dxa"/>
            </w:tcMar>
            <w:vAlign w:val="center"/>
          </w:tcPr>
          <w:p w14:paraId="5B69A43E" w14:textId="06E6B651" w:rsidR="008361C4" w:rsidRPr="00124237" w:rsidRDefault="008361C4" w:rsidP="008361C4">
            <w:pPr>
              <w:shd w:val="clear" w:color="auto" w:fill="FFFFFF"/>
              <w:suppressAutoHyphens w:val="0"/>
              <w:rPr>
                <w:lang w:eastAsia="pl-PL"/>
              </w:rPr>
            </w:pPr>
            <w:r w:rsidRPr="00124237">
              <w:rPr>
                <w:rFonts w:eastAsia="Arial"/>
              </w:rPr>
              <w:t>Wymiary wózka max. 1050x580x1080 mm</w:t>
            </w:r>
          </w:p>
        </w:tc>
        <w:tc>
          <w:tcPr>
            <w:tcW w:w="1559" w:type="dxa"/>
            <w:tcMar>
              <w:top w:w="55" w:type="dxa"/>
              <w:left w:w="55" w:type="dxa"/>
              <w:bottom w:w="55" w:type="dxa"/>
              <w:right w:w="55" w:type="dxa"/>
            </w:tcMar>
          </w:tcPr>
          <w:p w14:paraId="7ECEC672" w14:textId="77777777" w:rsidR="008361C4" w:rsidRPr="00124237" w:rsidRDefault="008361C4" w:rsidP="008361C4">
            <w:pPr>
              <w:jc w:val="center"/>
            </w:pPr>
            <w:r w:rsidRPr="00124237">
              <w:t>TAK, podać</w:t>
            </w:r>
          </w:p>
        </w:tc>
        <w:tc>
          <w:tcPr>
            <w:tcW w:w="1276" w:type="dxa"/>
            <w:tcMar>
              <w:top w:w="55" w:type="dxa"/>
              <w:left w:w="55" w:type="dxa"/>
              <w:bottom w:w="55" w:type="dxa"/>
              <w:right w:w="55" w:type="dxa"/>
            </w:tcMar>
          </w:tcPr>
          <w:p w14:paraId="5DA00124" w14:textId="77777777" w:rsidR="008361C4" w:rsidRPr="00124237" w:rsidRDefault="008361C4" w:rsidP="008361C4">
            <w:pPr>
              <w:pStyle w:val="TableContents"/>
              <w:snapToGrid w:val="0"/>
              <w:rPr>
                <w:rFonts w:cs="Times New Roman"/>
                <w:lang w:val="pl-PL"/>
              </w:rPr>
            </w:pPr>
          </w:p>
        </w:tc>
      </w:tr>
      <w:tr w:rsidR="008361C4" w:rsidRPr="00124237" w14:paraId="432BB31C" w14:textId="77777777" w:rsidTr="0025611A">
        <w:tc>
          <w:tcPr>
            <w:tcW w:w="567" w:type="dxa"/>
            <w:tcMar>
              <w:top w:w="55" w:type="dxa"/>
              <w:left w:w="55" w:type="dxa"/>
              <w:bottom w:w="55" w:type="dxa"/>
              <w:right w:w="55" w:type="dxa"/>
            </w:tcMar>
          </w:tcPr>
          <w:p w14:paraId="44AABDAE" w14:textId="77777777" w:rsidR="008361C4" w:rsidRPr="00124237" w:rsidRDefault="008361C4" w:rsidP="00A26047">
            <w:pPr>
              <w:pStyle w:val="Lista-kontynuacja2"/>
              <w:widowControl w:val="0"/>
              <w:numPr>
                <w:ilvl w:val="0"/>
                <w:numId w:val="44"/>
              </w:numPr>
              <w:autoSpaceDN w:val="0"/>
              <w:snapToGrid w:val="0"/>
              <w:spacing w:after="0"/>
              <w:ind w:left="720" w:hanging="550"/>
              <w:contextualSpacing w:val="0"/>
              <w:textAlignment w:val="baseline"/>
            </w:pPr>
          </w:p>
        </w:tc>
        <w:tc>
          <w:tcPr>
            <w:tcW w:w="6154" w:type="dxa"/>
            <w:tcMar>
              <w:top w:w="55" w:type="dxa"/>
              <w:left w:w="55" w:type="dxa"/>
              <w:bottom w:w="55" w:type="dxa"/>
              <w:right w:w="55" w:type="dxa"/>
            </w:tcMar>
            <w:vAlign w:val="center"/>
          </w:tcPr>
          <w:p w14:paraId="653BA256" w14:textId="2ACA071F" w:rsidR="008361C4" w:rsidRPr="00124237" w:rsidRDefault="008361C4" w:rsidP="008361C4">
            <w:pPr>
              <w:shd w:val="clear" w:color="auto" w:fill="FFFFFF"/>
              <w:suppressAutoHyphens w:val="0"/>
            </w:pPr>
            <w:r w:rsidRPr="00124237">
              <w:rPr>
                <w:rFonts w:eastAsia="Arial"/>
              </w:rPr>
              <w:t>4 koła o średnicy min 100 mm w tym min. 2 z blokadą</w:t>
            </w:r>
          </w:p>
        </w:tc>
        <w:tc>
          <w:tcPr>
            <w:tcW w:w="1559" w:type="dxa"/>
            <w:tcMar>
              <w:top w:w="55" w:type="dxa"/>
              <w:left w:w="55" w:type="dxa"/>
              <w:bottom w:w="55" w:type="dxa"/>
              <w:right w:w="55" w:type="dxa"/>
            </w:tcMar>
          </w:tcPr>
          <w:p w14:paraId="3BCFAD30" w14:textId="617767B1" w:rsidR="008361C4" w:rsidRPr="00124237" w:rsidRDefault="008361C4" w:rsidP="008361C4">
            <w:pPr>
              <w:jc w:val="center"/>
            </w:pPr>
            <w:r w:rsidRPr="00124237">
              <w:t>TAK, podać</w:t>
            </w:r>
          </w:p>
        </w:tc>
        <w:tc>
          <w:tcPr>
            <w:tcW w:w="1276" w:type="dxa"/>
            <w:tcMar>
              <w:top w:w="55" w:type="dxa"/>
              <w:left w:w="55" w:type="dxa"/>
              <w:bottom w:w="55" w:type="dxa"/>
              <w:right w:w="55" w:type="dxa"/>
            </w:tcMar>
          </w:tcPr>
          <w:p w14:paraId="2933CC27" w14:textId="77777777" w:rsidR="008361C4" w:rsidRPr="00124237" w:rsidRDefault="008361C4" w:rsidP="008361C4">
            <w:pPr>
              <w:pStyle w:val="TableContents"/>
              <w:snapToGrid w:val="0"/>
              <w:rPr>
                <w:rFonts w:cs="Times New Roman"/>
                <w:lang w:val="pl-PL"/>
              </w:rPr>
            </w:pPr>
          </w:p>
        </w:tc>
      </w:tr>
    </w:tbl>
    <w:p w14:paraId="7DD10411" w14:textId="5695FAE8" w:rsidR="00E73A09" w:rsidRPr="00124237" w:rsidRDefault="00E73A09" w:rsidP="006D0F5B">
      <w:pPr>
        <w:pStyle w:val="Akapitzlist1"/>
        <w:spacing w:after="0" w:line="100" w:lineRule="atLeast"/>
        <w:ind w:left="0"/>
        <w:jc w:val="both"/>
      </w:pPr>
    </w:p>
    <w:p w14:paraId="4B3303C2" w14:textId="31F6000C" w:rsidR="00E73A09" w:rsidRPr="00124237" w:rsidRDefault="003B0940" w:rsidP="00E73A09">
      <w:pPr>
        <w:pStyle w:val="Nagwek1"/>
        <w:tabs>
          <w:tab w:val="num" w:pos="0"/>
        </w:tabs>
        <w:spacing w:before="0" w:after="0"/>
        <w:ind w:left="432" w:hanging="432"/>
        <w:jc w:val="center"/>
        <w:rPr>
          <w:rFonts w:ascii="Times New Roman" w:hAnsi="Times New Roman" w:cs="Times New Roman"/>
          <w:bCs w:val="0"/>
          <w:sz w:val="24"/>
          <w:szCs w:val="24"/>
        </w:rPr>
      </w:pPr>
      <w:r w:rsidRPr="00124237">
        <w:rPr>
          <w:rFonts w:ascii="Times New Roman" w:hAnsi="Times New Roman" w:cs="Times New Roman"/>
          <w:sz w:val="28"/>
          <w:szCs w:val="28"/>
        </w:rPr>
        <w:t>40</w:t>
      </w:r>
      <w:r w:rsidR="00E73A09" w:rsidRPr="00124237">
        <w:rPr>
          <w:rFonts w:ascii="Times New Roman" w:hAnsi="Times New Roman" w:cs="Times New Roman"/>
          <w:sz w:val="28"/>
          <w:szCs w:val="28"/>
        </w:rPr>
        <w:t>. PARAWAN SUFITOWY – 1 SZT.</w:t>
      </w:r>
    </w:p>
    <w:p w14:paraId="2767DF89" w14:textId="56F749DC" w:rsidR="00E73A09" w:rsidRPr="00124237" w:rsidRDefault="00E73A09" w:rsidP="00E73A09"/>
    <w:p w14:paraId="5C91DBDC"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62AC7B22"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0DFCBCFE"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Kraj pochodzenia: ………………………………</w:t>
      </w:r>
    </w:p>
    <w:p w14:paraId="33EB167E"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67D95483" w14:textId="2226BC9A" w:rsidR="00E73A09" w:rsidRPr="00124237" w:rsidRDefault="00256577" w:rsidP="00E73A09">
      <w:pPr>
        <w:rPr>
          <w:i/>
          <w:iCs/>
          <w:color w:val="000000"/>
          <w:sz w:val="28"/>
          <w:szCs w:val="28"/>
          <w:lang w:eastAsia="zh-CN"/>
        </w:rPr>
      </w:pPr>
      <w:r w:rsidRPr="00124237">
        <w:rPr>
          <w:i/>
          <w:iCs/>
          <w:color w:val="000000"/>
          <w:sz w:val="28"/>
          <w:szCs w:val="28"/>
          <w:lang w:eastAsia="zh-CN"/>
        </w:rPr>
        <w:t>wymagane urządzenie fabrycznie nowe, rok produkcji 2021 r</w:t>
      </w:r>
    </w:p>
    <w:p w14:paraId="18B9EDDC" w14:textId="77777777" w:rsidR="00E73A09" w:rsidRPr="00124237" w:rsidRDefault="00E73A09" w:rsidP="00E73A09"/>
    <w:tbl>
      <w:tblPr>
        <w:tblW w:w="9710" w:type="dxa"/>
        <w:tblInd w:w="-1" w:type="dxa"/>
        <w:tblLayout w:type="fixed"/>
        <w:tblCellMar>
          <w:left w:w="70" w:type="dxa"/>
          <w:right w:w="70" w:type="dxa"/>
        </w:tblCellMar>
        <w:tblLook w:val="0000" w:firstRow="0" w:lastRow="0" w:firstColumn="0" w:lastColumn="0" w:noHBand="0" w:noVBand="0"/>
      </w:tblPr>
      <w:tblGrid>
        <w:gridCol w:w="567"/>
        <w:gridCol w:w="6096"/>
        <w:gridCol w:w="1701"/>
        <w:gridCol w:w="1346"/>
      </w:tblGrid>
      <w:tr w:rsidR="00475287" w:rsidRPr="00124237" w14:paraId="77136BD9" w14:textId="77777777" w:rsidTr="0025611A">
        <w:trPr>
          <w:cantSplit/>
          <w:trHeight w:val="394"/>
        </w:trPr>
        <w:tc>
          <w:tcPr>
            <w:tcW w:w="567" w:type="dxa"/>
            <w:tcBorders>
              <w:top w:val="single" w:sz="1" w:space="0" w:color="000000"/>
              <w:left w:val="single" w:sz="1" w:space="0" w:color="000000"/>
              <w:bottom w:val="single" w:sz="1" w:space="0" w:color="000000"/>
            </w:tcBorders>
            <w:shd w:val="clear" w:color="auto" w:fill="auto"/>
            <w:vAlign w:val="center"/>
          </w:tcPr>
          <w:p w14:paraId="7F23FA78" w14:textId="6A67F360" w:rsidR="00475287" w:rsidRPr="00124237" w:rsidRDefault="00475287" w:rsidP="00475287">
            <w:pPr>
              <w:pStyle w:val="Bezodstpw"/>
              <w:jc w:val="center"/>
              <w:rPr>
                <w:rFonts w:ascii="Times New Roman" w:hAnsi="Times New Roman"/>
                <w:b/>
                <w:sz w:val="24"/>
                <w:szCs w:val="24"/>
                <w:lang w:val="pl-PL"/>
              </w:rPr>
            </w:pPr>
            <w:r w:rsidRPr="00124237">
              <w:rPr>
                <w:rFonts w:ascii="Times New Roman" w:hAnsi="Times New Roman"/>
                <w:b/>
                <w:bCs/>
                <w:sz w:val="24"/>
                <w:szCs w:val="24"/>
                <w:lang w:val="pl-PL"/>
              </w:rPr>
              <w:t>Lp.</w:t>
            </w:r>
          </w:p>
        </w:tc>
        <w:tc>
          <w:tcPr>
            <w:tcW w:w="6096" w:type="dxa"/>
            <w:tcBorders>
              <w:top w:val="single" w:sz="1" w:space="0" w:color="000000"/>
              <w:left w:val="single" w:sz="1" w:space="0" w:color="000000"/>
              <w:bottom w:val="single" w:sz="1" w:space="0" w:color="000000"/>
            </w:tcBorders>
            <w:shd w:val="clear" w:color="auto" w:fill="auto"/>
            <w:vAlign w:val="center"/>
          </w:tcPr>
          <w:p w14:paraId="224CDB5C" w14:textId="20EEDFC7" w:rsidR="00475287" w:rsidRPr="00124237" w:rsidRDefault="00475287" w:rsidP="00475287">
            <w:pPr>
              <w:pStyle w:val="Bezodstpw"/>
              <w:jc w:val="center"/>
              <w:rPr>
                <w:rFonts w:ascii="Times New Roman" w:hAnsi="Times New Roman"/>
                <w:b/>
                <w:sz w:val="24"/>
                <w:szCs w:val="24"/>
                <w:lang w:val="pl-PL"/>
              </w:rPr>
            </w:pPr>
            <w:r w:rsidRPr="00124237">
              <w:rPr>
                <w:rFonts w:ascii="Times New Roman" w:hAnsi="Times New Roman"/>
                <w:b/>
                <w:bCs/>
                <w:sz w:val="24"/>
                <w:szCs w:val="24"/>
                <w:lang w:val="pl-PL"/>
              </w:rPr>
              <w:t>Parametr/warunek</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14:paraId="770E9C41" w14:textId="629BA771" w:rsidR="00475287" w:rsidRPr="00124237" w:rsidRDefault="00475287" w:rsidP="00475287">
            <w:pPr>
              <w:pStyle w:val="Bezodstpw"/>
              <w:jc w:val="center"/>
              <w:rPr>
                <w:rFonts w:ascii="Times New Roman" w:hAnsi="Times New Roman"/>
                <w:b/>
                <w:sz w:val="24"/>
                <w:szCs w:val="24"/>
                <w:lang w:val="pl-PL"/>
              </w:rPr>
            </w:pPr>
            <w:r w:rsidRPr="00124237">
              <w:rPr>
                <w:rFonts w:ascii="Times New Roman" w:hAnsi="Times New Roman"/>
                <w:b/>
                <w:bCs/>
                <w:sz w:val="24"/>
                <w:szCs w:val="24"/>
                <w:lang w:val="pl-PL"/>
              </w:rPr>
              <w:t>Parametr wymagany</w:t>
            </w:r>
          </w:p>
        </w:tc>
        <w:tc>
          <w:tcPr>
            <w:tcW w:w="1346" w:type="dxa"/>
            <w:tcBorders>
              <w:top w:val="single" w:sz="1" w:space="0" w:color="000000"/>
              <w:left w:val="single" w:sz="4" w:space="0" w:color="auto"/>
              <w:bottom w:val="single" w:sz="1" w:space="0" w:color="000000"/>
              <w:right w:val="single" w:sz="1" w:space="0" w:color="000000"/>
            </w:tcBorders>
            <w:shd w:val="clear" w:color="auto" w:fill="auto"/>
            <w:vAlign w:val="center"/>
          </w:tcPr>
          <w:p w14:paraId="068D5570" w14:textId="517974C2" w:rsidR="00475287" w:rsidRPr="00124237" w:rsidRDefault="00475287" w:rsidP="00475287">
            <w:pPr>
              <w:pStyle w:val="Bezodstpw"/>
              <w:jc w:val="center"/>
              <w:rPr>
                <w:rFonts w:ascii="Times New Roman" w:hAnsi="Times New Roman"/>
                <w:b/>
                <w:sz w:val="24"/>
                <w:szCs w:val="24"/>
                <w:lang w:val="pl-PL"/>
              </w:rPr>
            </w:pPr>
            <w:r w:rsidRPr="00124237">
              <w:rPr>
                <w:rFonts w:ascii="Times New Roman" w:hAnsi="Times New Roman"/>
                <w:b/>
                <w:bCs/>
                <w:sz w:val="24"/>
                <w:szCs w:val="24"/>
                <w:lang w:val="pl-PL"/>
              </w:rPr>
              <w:t>Parametr oferowany</w:t>
            </w:r>
          </w:p>
        </w:tc>
      </w:tr>
      <w:tr w:rsidR="00E73A09" w:rsidRPr="00124237" w14:paraId="7013B297" w14:textId="77777777" w:rsidTr="0025611A">
        <w:trPr>
          <w:cantSplit/>
          <w:trHeight w:val="318"/>
        </w:trPr>
        <w:tc>
          <w:tcPr>
            <w:tcW w:w="567" w:type="dxa"/>
            <w:tcBorders>
              <w:top w:val="single" w:sz="1" w:space="0" w:color="000000"/>
              <w:left w:val="single" w:sz="1" w:space="0" w:color="000000"/>
              <w:bottom w:val="single" w:sz="1" w:space="0" w:color="000000"/>
            </w:tcBorders>
            <w:shd w:val="clear" w:color="auto" w:fill="auto"/>
            <w:vAlign w:val="center"/>
          </w:tcPr>
          <w:p w14:paraId="3F1D4C95" w14:textId="77777777" w:rsidR="00E73A09" w:rsidRPr="00124237" w:rsidRDefault="00E73A09" w:rsidP="00A26047">
            <w:pPr>
              <w:numPr>
                <w:ilvl w:val="0"/>
                <w:numId w:val="45"/>
              </w:numPr>
              <w:snapToGrid w:val="0"/>
              <w:ind w:left="720" w:hanging="550"/>
              <w:jc w:val="center"/>
              <w:rPr>
                <w:bCs/>
              </w:rPr>
            </w:pPr>
          </w:p>
        </w:tc>
        <w:tc>
          <w:tcPr>
            <w:tcW w:w="6096" w:type="dxa"/>
            <w:tcBorders>
              <w:top w:val="single" w:sz="1" w:space="0" w:color="000000"/>
              <w:left w:val="single" w:sz="1" w:space="0" w:color="000000"/>
              <w:bottom w:val="single" w:sz="1" w:space="0" w:color="000000"/>
            </w:tcBorders>
            <w:shd w:val="clear" w:color="auto" w:fill="auto"/>
            <w:vAlign w:val="center"/>
          </w:tcPr>
          <w:p w14:paraId="126804E8" w14:textId="363C0565" w:rsidR="00E73A09" w:rsidRPr="00124237" w:rsidRDefault="00E73A09" w:rsidP="00E73A09">
            <w:pPr>
              <w:snapToGrid w:val="0"/>
              <w:rPr>
                <w:bCs/>
              </w:rPr>
            </w:pPr>
            <w:r w:rsidRPr="00124237">
              <w:rPr>
                <w:bCs/>
              </w:rPr>
              <w:t>Parawan sufitowy – system podwieszany (zapewniający oddzielenie od siebie stanowisk łóżkowych)</w:t>
            </w:r>
          </w:p>
        </w:tc>
        <w:tc>
          <w:tcPr>
            <w:tcW w:w="1701" w:type="dxa"/>
            <w:tcBorders>
              <w:top w:val="single" w:sz="1" w:space="0" w:color="000000"/>
              <w:left w:val="single" w:sz="1" w:space="0" w:color="000000"/>
              <w:bottom w:val="single" w:sz="1" w:space="0" w:color="000000"/>
              <w:right w:val="single" w:sz="4" w:space="0" w:color="auto"/>
            </w:tcBorders>
            <w:shd w:val="clear" w:color="auto" w:fill="auto"/>
          </w:tcPr>
          <w:p w14:paraId="3B90FC18" w14:textId="0A866E6A" w:rsidR="00E73A09" w:rsidRPr="00124237" w:rsidRDefault="00E73A09" w:rsidP="00E73A09">
            <w:pPr>
              <w:jc w:val="center"/>
            </w:pPr>
            <w:r w:rsidRPr="00124237">
              <w:t>TAK, podać</w:t>
            </w:r>
          </w:p>
        </w:tc>
        <w:tc>
          <w:tcPr>
            <w:tcW w:w="1346" w:type="dxa"/>
            <w:tcBorders>
              <w:top w:val="single" w:sz="1" w:space="0" w:color="000000"/>
              <w:left w:val="single" w:sz="4" w:space="0" w:color="auto"/>
              <w:bottom w:val="single" w:sz="1" w:space="0" w:color="000000"/>
              <w:right w:val="single" w:sz="1" w:space="0" w:color="000000"/>
            </w:tcBorders>
            <w:shd w:val="clear" w:color="auto" w:fill="auto"/>
            <w:vAlign w:val="center"/>
          </w:tcPr>
          <w:p w14:paraId="30600E5C" w14:textId="03013725" w:rsidR="00E73A09" w:rsidRPr="00124237" w:rsidRDefault="00E73A09" w:rsidP="00E73A09"/>
        </w:tc>
      </w:tr>
      <w:tr w:rsidR="00E73A09" w:rsidRPr="00124237" w14:paraId="61F4B98F" w14:textId="77777777" w:rsidTr="0025611A">
        <w:trPr>
          <w:cantSplit/>
          <w:trHeight w:val="318"/>
        </w:trPr>
        <w:tc>
          <w:tcPr>
            <w:tcW w:w="567" w:type="dxa"/>
            <w:tcBorders>
              <w:left w:val="single" w:sz="1" w:space="0" w:color="000000"/>
              <w:bottom w:val="single" w:sz="1" w:space="0" w:color="000000"/>
            </w:tcBorders>
            <w:shd w:val="clear" w:color="auto" w:fill="auto"/>
            <w:vAlign w:val="center"/>
          </w:tcPr>
          <w:p w14:paraId="3EB73C86" w14:textId="77777777" w:rsidR="00E73A09" w:rsidRPr="00124237" w:rsidRDefault="00E73A09" w:rsidP="00A26047">
            <w:pPr>
              <w:numPr>
                <w:ilvl w:val="0"/>
                <w:numId w:val="45"/>
              </w:numPr>
              <w:snapToGrid w:val="0"/>
              <w:ind w:left="720" w:hanging="550"/>
              <w:jc w:val="center"/>
            </w:pPr>
          </w:p>
        </w:tc>
        <w:tc>
          <w:tcPr>
            <w:tcW w:w="6096" w:type="dxa"/>
            <w:tcBorders>
              <w:left w:val="single" w:sz="1" w:space="0" w:color="000000"/>
              <w:bottom w:val="single" w:sz="1" w:space="0" w:color="000000"/>
            </w:tcBorders>
            <w:shd w:val="clear" w:color="auto" w:fill="auto"/>
            <w:vAlign w:val="center"/>
          </w:tcPr>
          <w:p w14:paraId="1699A94A" w14:textId="77777777" w:rsidR="00E73A09" w:rsidRPr="00124237" w:rsidRDefault="00E73A09" w:rsidP="00E73A09">
            <w:pPr>
              <w:snapToGrid w:val="0"/>
              <w:rPr>
                <w:bCs/>
              </w:rPr>
            </w:pPr>
            <w:r w:rsidRPr="00124237">
              <w:rPr>
                <w:bCs/>
              </w:rPr>
              <w:t>Prowadnice podwieszenia wykonane z aluminium</w:t>
            </w:r>
          </w:p>
        </w:tc>
        <w:tc>
          <w:tcPr>
            <w:tcW w:w="1701" w:type="dxa"/>
            <w:tcBorders>
              <w:left w:val="single" w:sz="1" w:space="0" w:color="000000"/>
              <w:bottom w:val="single" w:sz="1" w:space="0" w:color="000000"/>
              <w:right w:val="single" w:sz="4" w:space="0" w:color="auto"/>
            </w:tcBorders>
            <w:shd w:val="clear" w:color="auto" w:fill="auto"/>
          </w:tcPr>
          <w:p w14:paraId="20002FBC" w14:textId="6C3F1B58" w:rsidR="00E73A09" w:rsidRPr="00124237" w:rsidRDefault="00E73A09" w:rsidP="00E73A09">
            <w:pPr>
              <w:jc w:val="center"/>
            </w:pPr>
            <w:r w:rsidRPr="00124237">
              <w:t>TAK, podać</w:t>
            </w:r>
          </w:p>
        </w:tc>
        <w:tc>
          <w:tcPr>
            <w:tcW w:w="1346" w:type="dxa"/>
            <w:tcBorders>
              <w:left w:val="single" w:sz="4" w:space="0" w:color="auto"/>
              <w:bottom w:val="single" w:sz="1" w:space="0" w:color="000000"/>
              <w:right w:val="single" w:sz="1" w:space="0" w:color="000000"/>
            </w:tcBorders>
            <w:shd w:val="clear" w:color="auto" w:fill="auto"/>
            <w:vAlign w:val="center"/>
          </w:tcPr>
          <w:p w14:paraId="42340D73" w14:textId="60AD471A" w:rsidR="00E73A09" w:rsidRPr="00124237" w:rsidRDefault="00E73A09" w:rsidP="00E73A09">
            <w:pPr>
              <w:snapToGrid w:val="0"/>
              <w:rPr>
                <w:bCs/>
              </w:rPr>
            </w:pPr>
          </w:p>
        </w:tc>
      </w:tr>
      <w:tr w:rsidR="00E73A09" w:rsidRPr="00124237" w14:paraId="69DFD491" w14:textId="77777777" w:rsidTr="0025611A">
        <w:trPr>
          <w:cantSplit/>
        </w:trPr>
        <w:tc>
          <w:tcPr>
            <w:tcW w:w="567" w:type="dxa"/>
            <w:tcBorders>
              <w:top w:val="single" w:sz="1" w:space="0" w:color="000000"/>
              <w:left w:val="single" w:sz="1" w:space="0" w:color="000000"/>
              <w:bottom w:val="single" w:sz="1" w:space="0" w:color="000000"/>
            </w:tcBorders>
            <w:shd w:val="clear" w:color="auto" w:fill="auto"/>
            <w:vAlign w:val="center"/>
          </w:tcPr>
          <w:p w14:paraId="047F996A" w14:textId="77777777" w:rsidR="00E73A09" w:rsidRPr="00124237" w:rsidRDefault="00E73A09" w:rsidP="00A26047">
            <w:pPr>
              <w:numPr>
                <w:ilvl w:val="0"/>
                <w:numId w:val="45"/>
              </w:numPr>
              <w:snapToGrid w:val="0"/>
              <w:ind w:left="720" w:hanging="550"/>
              <w:jc w:val="center"/>
              <w:rPr>
                <w:bCs/>
              </w:rPr>
            </w:pPr>
          </w:p>
        </w:tc>
        <w:tc>
          <w:tcPr>
            <w:tcW w:w="6096" w:type="dxa"/>
            <w:tcBorders>
              <w:top w:val="single" w:sz="1" w:space="0" w:color="000000"/>
              <w:left w:val="single" w:sz="1" w:space="0" w:color="000000"/>
              <w:bottom w:val="single" w:sz="1" w:space="0" w:color="000000"/>
            </w:tcBorders>
            <w:shd w:val="clear" w:color="auto" w:fill="auto"/>
            <w:vAlign w:val="center"/>
          </w:tcPr>
          <w:p w14:paraId="2E2D31A7" w14:textId="77777777" w:rsidR="00E73A09" w:rsidRPr="00124237" w:rsidRDefault="00E73A09" w:rsidP="00E73A09">
            <w:pPr>
              <w:snapToGrid w:val="0"/>
              <w:rPr>
                <w:bCs/>
              </w:rPr>
            </w:pPr>
            <w:r w:rsidRPr="00124237">
              <w:rPr>
                <w:bCs/>
              </w:rPr>
              <w:t>Szyny mocowane na wysokościach wybieranych na etapie realizacji</w:t>
            </w:r>
          </w:p>
        </w:tc>
        <w:tc>
          <w:tcPr>
            <w:tcW w:w="1701" w:type="dxa"/>
            <w:tcBorders>
              <w:top w:val="single" w:sz="1" w:space="0" w:color="000000"/>
              <w:left w:val="single" w:sz="1" w:space="0" w:color="000000"/>
              <w:bottom w:val="single" w:sz="1" w:space="0" w:color="000000"/>
              <w:right w:val="single" w:sz="4" w:space="0" w:color="auto"/>
            </w:tcBorders>
            <w:shd w:val="clear" w:color="auto" w:fill="auto"/>
          </w:tcPr>
          <w:p w14:paraId="16D6ABB6" w14:textId="77A38081" w:rsidR="00E73A09" w:rsidRPr="00124237" w:rsidRDefault="00E73A09" w:rsidP="00E73A09">
            <w:pPr>
              <w:jc w:val="center"/>
            </w:pPr>
            <w:r w:rsidRPr="00124237">
              <w:t>TAK, podać</w:t>
            </w:r>
          </w:p>
        </w:tc>
        <w:tc>
          <w:tcPr>
            <w:tcW w:w="1346" w:type="dxa"/>
            <w:tcBorders>
              <w:top w:val="single" w:sz="1" w:space="0" w:color="000000"/>
              <w:left w:val="single" w:sz="4" w:space="0" w:color="auto"/>
              <w:bottom w:val="single" w:sz="1" w:space="0" w:color="000000"/>
              <w:right w:val="single" w:sz="1" w:space="0" w:color="000000"/>
            </w:tcBorders>
            <w:shd w:val="clear" w:color="auto" w:fill="auto"/>
            <w:vAlign w:val="center"/>
          </w:tcPr>
          <w:p w14:paraId="44862901" w14:textId="728DA748" w:rsidR="00E73A09" w:rsidRPr="00124237" w:rsidRDefault="00E73A09" w:rsidP="00E73A09">
            <w:pPr>
              <w:snapToGrid w:val="0"/>
              <w:rPr>
                <w:bCs/>
              </w:rPr>
            </w:pPr>
          </w:p>
        </w:tc>
      </w:tr>
      <w:tr w:rsidR="00E73A09" w:rsidRPr="00124237" w14:paraId="029F50EB" w14:textId="77777777" w:rsidTr="0025611A">
        <w:trPr>
          <w:cantSplit/>
        </w:trPr>
        <w:tc>
          <w:tcPr>
            <w:tcW w:w="567" w:type="dxa"/>
            <w:tcBorders>
              <w:left w:val="single" w:sz="1" w:space="0" w:color="000000"/>
              <w:bottom w:val="single" w:sz="4" w:space="0" w:color="auto"/>
            </w:tcBorders>
            <w:shd w:val="clear" w:color="auto" w:fill="auto"/>
            <w:vAlign w:val="center"/>
          </w:tcPr>
          <w:p w14:paraId="4AEAAA46" w14:textId="77777777" w:rsidR="00E73A09" w:rsidRPr="00124237" w:rsidRDefault="00E73A09" w:rsidP="00A26047">
            <w:pPr>
              <w:numPr>
                <w:ilvl w:val="0"/>
                <w:numId w:val="45"/>
              </w:numPr>
              <w:snapToGrid w:val="0"/>
              <w:ind w:left="720" w:hanging="550"/>
              <w:jc w:val="center"/>
              <w:rPr>
                <w:bCs/>
              </w:rPr>
            </w:pPr>
          </w:p>
        </w:tc>
        <w:tc>
          <w:tcPr>
            <w:tcW w:w="6096" w:type="dxa"/>
            <w:tcBorders>
              <w:left w:val="single" w:sz="1" w:space="0" w:color="000000"/>
              <w:bottom w:val="single" w:sz="4" w:space="0" w:color="auto"/>
            </w:tcBorders>
            <w:shd w:val="clear" w:color="auto" w:fill="auto"/>
            <w:vAlign w:val="center"/>
          </w:tcPr>
          <w:p w14:paraId="279312FA" w14:textId="77777777" w:rsidR="00E73A09" w:rsidRPr="00124237" w:rsidRDefault="00E73A09" w:rsidP="00E73A09">
            <w:pPr>
              <w:snapToGrid w:val="0"/>
              <w:rPr>
                <w:bCs/>
              </w:rPr>
            </w:pPr>
            <w:r w:rsidRPr="00124237">
              <w:rPr>
                <w:bCs/>
              </w:rPr>
              <w:t>Kurtyny ruchome ze zmywalnego materiału</w:t>
            </w:r>
          </w:p>
        </w:tc>
        <w:tc>
          <w:tcPr>
            <w:tcW w:w="1701" w:type="dxa"/>
            <w:tcBorders>
              <w:left w:val="single" w:sz="1" w:space="0" w:color="000000"/>
              <w:bottom w:val="single" w:sz="4" w:space="0" w:color="auto"/>
              <w:right w:val="single" w:sz="4" w:space="0" w:color="auto"/>
            </w:tcBorders>
            <w:shd w:val="clear" w:color="auto" w:fill="auto"/>
          </w:tcPr>
          <w:p w14:paraId="504BC89A" w14:textId="2ADA9EDF" w:rsidR="00E73A09" w:rsidRPr="00124237" w:rsidRDefault="00E73A09" w:rsidP="00E73A09">
            <w:pPr>
              <w:jc w:val="center"/>
            </w:pPr>
            <w:r w:rsidRPr="00124237">
              <w:t>TAK, podać</w:t>
            </w:r>
          </w:p>
        </w:tc>
        <w:tc>
          <w:tcPr>
            <w:tcW w:w="1346" w:type="dxa"/>
            <w:tcBorders>
              <w:left w:val="single" w:sz="4" w:space="0" w:color="auto"/>
              <w:bottom w:val="single" w:sz="4" w:space="0" w:color="auto"/>
              <w:right w:val="single" w:sz="1" w:space="0" w:color="000000"/>
            </w:tcBorders>
            <w:shd w:val="clear" w:color="auto" w:fill="auto"/>
            <w:vAlign w:val="center"/>
          </w:tcPr>
          <w:p w14:paraId="065B963D" w14:textId="3F576925" w:rsidR="00E73A09" w:rsidRPr="00124237" w:rsidRDefault="00E73A09" w:rsidP="00E73A09">
            <w:pPr>
              <w:snapToGrid w:val="0"/>
              <w:rPr>
                <w:bCs/>
              </w:rPr>
            </w:pPr>
          </w:p>
        </w:tc>
      </w:tr>
    </w:tbl>
    <w:p w14:paraId="52C78480" w14:textId="692565CC" w:rsidR="00E73A09" w:rsidRPr="00124237" w:rsidRDefault="00E73A09" w:rsidP="006D0F5B">
      <w:pPr>
        <w:pStyle w:val="Akapitzlist1"/>
        <w:spacing w:after="0" w:line="100" w:lineRule="atLeast"/>
        <w:ind w:left="0"/>
        <w:jc w:val="both"/>
      </w:pPr>
    </w:p>
    <w:p w14:paraId="7F2D4FC2" w14:textId="77777777" w:rsidR="007E6354" w:rsidRDefault="007E6354" w:rsidP="003B0940">
      <w:pPr>
        <w:pStyle w:val="Nagwek1"/>
        <w:tabs>
          <w:tab w:val="num" w:pos="0"/>
        </w:tabs>
        <w:spacing w:before="0" w:after="0"/>
        <w:ind w:left="432" w:hanging="432"/>
        <w:jc w:val="center"/>
        <w:rPr>
          <w:rFonts w:ascii="Times New Roman" w:hAnsi="Times New Roman" w:cs="Times New Roman"/>
          <w:sz w:val="28"/>
          <w:szCs w:val="28"/>
        </w:rPr>
      </w:pPr>
    </w:p>
    <w:p w14:paraId="72EE4F1E" w14:textId="25EE29DD" w:rsidR="003B0940" w:rsidRPr="00124237" w:rsidRDefault="003B0940" w:rsidP="003B0940">
      <w:pPr>
        <w:pStyle w:val="Nagwek1"/>
        <w:tabs>
          <w:tab w:val="num" w:pos="0"/>
        </w:tabs>
        <w:spacing w:before="0" w:after="0"/>
        <w:ind w:left="432" w:hanging="432"/>
        <w:jc w:val="center"/>
        <w:rPr>
          <w:rFonts w:ascii="Times New Roman" w:hAnsi="Times New Roman" w:cs="Times New Roman"/>
          <w:bCs w:val="0"/>
          <w:sz w:val="24"/>
          <w:szCs w:val="24"/>
        </w:rPr>
      </w:pPr>
      <w:r w:rsidRPr="00124237">
        <w:rPr>
          <w:rFonts w:ascii="Times New Roman" w:hAnsi="Times New Roman" w:cs="Times New Roman"/>
          <w:sz w:val="28"/>
          <w:szCs w:val="28"/>
        </w:rPr>
        <w:t>41. PARAWAN RUCHOMY – 9 SZT.</w:t>
      </w:r>
    </w:p>
    <w:p w14:paraId="3B5E19AD" w14:textId="77777777" w:rsidR="003B0940" w:rsidRPr="00124237" w:rsidRDefault="003B0940" w:rsidP="003B0940"/>
    <w:p w14:paraId="3692A599"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32E7C1DD"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0005089E"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Kraj pochodzenia: ………………………………</w:t>
      </w:r>
    </w:p>
    <w:p w14:paraId="5C2833E5"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0D5BAF43" w14:textId="77777777" w:rsidR="00256577" w:rsidRPr="00124237" w:rsidRDefault="00256577" w:rsidP="00256577">
      <w:pPr>
        <w:rPr>
          <w:i/>
          <w:iCs/>
          <w:color w:val="000000"/>
          <w:sz w:val="28"/>
          <w:szCs w:val="28"/>
          <w:lang w:eastAsia="zh-CN"/>
        </w:rPr>
      </w:pPr>
      <w:r w:rsidRPr="00124237">
        <w:rPr>
          <w:i/>
          <w:iCs/>
          <w:color w:val="000000"/>
          <w:sz w:val="28"/>
          <w:szCs w:val="28"/>
          <w:lang w:eastAsia="zh-CN"/>
        </w:rPr>
        <w:t>wymagane urządzenie fabrycznie nowe, rok produkcji 2021 r</w:t>
      </w:r>
    </w:p>
    <w:p w14:paraId="698B2B09" w14:textId="77777777" w:rsidR="003B0940" w:rsidRPr="00124237" w:rsidRDefault="003B0940" w:rsidP="003B0940"/>
    <w:tbl>
      <w:tblPr>
        <w:tblW w:w="9710" w:type="dxa"/>
        <w:tblInd w:w="-1" w:type="dxa"/>
        <w:tblLayout w:type="fixed"/>
        <w:tblCellMar>
          <w:left w:w="70" w:type="dxa"/>
          <w:right w:w="70" w:type="dxa"/>
        </w:tblCellMar>
        <w:tblLook w:val="0000" w:firstRow="0" w:lastRow="0" w:firstColumn="0" w:lastColumn="0" w:noHBand="0" w:noVBand="0"/>
      </w:tblPr>
      <w:tblGrid>
        <w:gridCol w:w="567"/>
        <w:gridCol w:w="5954"/>
        <w:gridCol w:w="1701"/>
        <w:gridCol w:w="1488"/>
      </w:tblGrid>
      <w:tr w:rsidR="00F40F26" w:rsidRPr="00124237" w14:paraId="1F1E278F" w14:textId="77777777" w:rsidTr="0025611A">
        <w:trPr>
          <w:cantSplit/>
          <w:trHeight w:val="394"/>
        </w:trPr>
        <w:tc>
          <w:tcPr>
            <w:tcW w:w="567" w:type="dxa"/>
            <w:tcBorders>
              <w:top w:val="single" w:sz="1" w:space="0" w:color="000000"/>
              <w:left w:val="single" w:sz="1" w:space="0" w:color="000000"/>
              <w:bottom w:val="single" w:sz="1" w:space="0" w:color="000000"/>
            </w:tcBorders>
            <w:shd w:val="clear" w:color="auto" w:fill="auto"/>
            <w:vAlign w:val="center"/>
          </w:tcPr>
          <w:p w14:paraId="1AFEF8D9" w14:textId="2D3802D9" w:rsidR="00F40F26" w:rsidRPr="00124237" w:rsidRDefault="00F40F26" w:rsidP="00F40F26">
            <w:pPr>
              <w:pStyle w:val="Bezodstpw"/>
              <w:jc w:val="center"/>
              <w:rPr>
                <w:rFonts w:ascii="Times New Roman" w:hAnsi="Times New Roman"/>
                <w:b/>
                <w:sz w:val="24"/>
                <w:szCs w:val="24"/>
                <w:lang w:val="pl-PL"/>
              </w:rPr>
            </w:pPr>
            <w:r w:rsidRPr="00124237">
              <w:rPr>
                <w:rFonts w:ascii="Times New Roman" w:hAnsi="Times New Roman"/>
                <w:b/>
                <w:bCs/>
                <w:sz w:val="24"/>
                <w:szCs w:val="24"/>
                <w:lang w:val="pl-PL"/>
              </w:rPr>
              <w:lastRenderedPageBreak/>
              <w:t>Lp.</w:t>
            </w:r>
          </w:p>
        </w:tc>
        <w:tc>
          <w:tcPr>
            <w:tcW w:w="5954" w:type="dxa"/>
            <w:tcBorders>
              <w:top w:val="single" w:sz="1" w:space="0" w:color="000000"/>
              <w:left w:val="single" w:sz="1" w:space="0" w:color="000000"/>
              <w:bottom w:val="single" w:sz="1" w:space="0" w:color="000000"/>
            </w:tcBorders>
            <w:shd w:val="clear" w:color="auto" w:fill="auto"/>
            <w:vAlign w:val="center"/>
          </w:tcPr>
          <w:p w14:paraId="429D6AFB" w14:textId="2FC538F3" w:rsidR="00F40F26" w:rsidRPr="00124237" w:rsidRDefault="00F40F26" w:rsidP="00F40F26">
            <w:pPr>
              <w:pStyle w:val="Bezodstpw"/>
              <w:jc w:val="center"/>
              <w:rPr>
                <w:rFonts w:ascii="Times New Roman" w:hAnsi="Times New Roman"/>
                <w:b/>
                <w:sz w:val="24"/>
                <w:szCs w:val="24"/>
                <w:lang w:val="pl-PL"/>
              </w:rPr>
            </w:pPr>
            <w:r w:rsidRPr="00124237">
              <w:rPr>
                <w:rFonts w:ascii="Times New Roman" w:hAnsi="Times New Roman"/>
                <w:b/>
                <w:bCs/>
                <w:sz w:val="24"/>
                <w:szCs w:val="24"/>
                <w:lang w:val="pl-PL"/>
              </w:rPr>
              <w:t>Parametr/warunek</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14:paraId="177F2EFB" w14:textId="2D435EF9" w:rsidR="00F40F26" w:rsidRPr="00124237" w:rsidRDefault="00F40F26" w:rsidP="00F40F26">
            <w:pPr>
              <w:pStyle w:val="Bezodstpw"/>
              <w:jc w:val="center"/>
              <w:rPr>
                <w:rFonts w:ascii="Times New Roman" w:hAnsi="Times New Roman"/>
                <w:b/>
                <w:sz w:val="24"/>
                <w:szCs w:val="24"/>
                <w:lang w:val="pl-PL"/>
              </w:rPr>
            </w:pPr>
            <w:r w:rsidRPr="00124237">
              <w:rPr>
                <w:rFonts w:ascii="Times New Roman" w:hAnsi="Times New Roman"/>
                <w:b/>
                <w:bCs/>
                <w:sz w:val="24"/>
                <w:szCs w:val="24"/>
                <w:lang w:val="pl-PL"/>
              </w:rPr>
              <w:t>Parametr wymagany</w:t>
            </w:r>
          </w:p>
        </w:tc>
        <w:tc>
          <w:tcPr>
            <w:tcW w:w="1488" w:type="dxa"/>
            <w:tcBorders>
              <w:top w:val="single" w:sz="1" w:space="0" w:color="000000"/>
              <w:left w:val="single" w:sz="4" w:space="0" w:color="auto"/>
              <w:bottom w:val="single" w:sz="1" w:space="0" w:color="000000"/>
              <w:right w:val="single" w:sz="1" w:space="0" w:color="000000"/>
            </w:tcBorders>
            <w:shd w:val="clear" w:color="auto" w:fill="auto"/>
            <w:vAlign w:val="center"/>
          </w:tcPr>
          <w:p w14:paraId="053A0D55" w14:textId="54546240" w:rsidR="00F40F26" w:rsidRPr="00124237" w:rsidRDefault="00F40F26" w:rsidP="00F40F26">
            <w:pPr>
              <w:pStyle w:val="Bezodstpw"/>
              <w:jc w:val="center"/>
              <w:rPr>
                <w:rFonts w:ascii="Times New Roman" w:hAnsi="Times New Roman"/>
                <w:b/>
                <w:sz w:val="24"/>
                <w:szCs w:val="24"/>
                <w:lang w:val="pl-PL"/>
              </w:rPr>
            </w:pPr>
            <w:r w:rsidRPr="00124237">
              <w:rPr>
                <w:rFonts w:ascii="Times New Roman" w:hAnsi="Times New Roman"/>
                <w:b/>
                <w:bCs/>
                <w:sz w:val="24"/>
                <w:szCs w:val="24"/>
                <w:lang w:val="pl-PL"/>
              </w:rPr>
              <w:t>Parametr oferowany</w:t>
            </w:r>
          </w:p>
        </w:tc>
      </w:tr>
      <w:tr w:rsidR="003B0940" w:rsidRPr="00124237" w14:paraId="2DB3FE94" w14:textId="77777777" w:rsidTr="0025611A">
        <w:trPr>
          <w:cantSplit/>
          <w:trHeight w:val="318"/>
        </w:trPr>
        <w:tc>
          <w:tcPr>
            <w:tcW w:w="567" w:type="dxa"/>
            <w:tcBorders>
              <w:top w:val="single" w:sz="1" w:space="0" w:color="000000"/>
              <w:left w:val="single" w:sz="1" w:space="0" w:color="000000"/>
              <w:bottom w:val="single" w:sz="1" w:space="0" w:color="000000"/>
            </w:tcBorders>
            <w:shd w:val="clear" w:color="auto" w:fill="auto"/>
            <w:vAlign w:val="center"/>
          </w:tcPr>
          <w:p w14:paraId="62E05CD5" w14:textId="77777777" w:rsidR="003B0940" w:rsidRPr="00124237" w:rsidRDefault="003B0940" w:rsidP="00A26047">
            <w:pPr>
              <w:numPr>
                <w:ilvl w:val="0"/>
                <w:numId w:val="46"/>
              </w:numPr>
              <w:snapToGrid w:val="0"/>
              <w:ind w:left="720" w:hanging="550"/>
              <w:jc w:val="center"/>
              <w:rPr>
                <w:bCs/>
              </w:rPr>
            </w:pPr>
          </w:p>
        </w:tc>
        <w:tc>
          <w:tcPr>
            <w:tcW w:w="5954" w:type="dxa"/>
            <w:tcBorders>
              <w:top w:val="single" w:sz="1" w:space="0" w:color="000000"/>
              <w:left w:val="single" w:sz="1" w:space="0" w:color="000000"/>
              <w:bottom w:val="single" w:sz="1" w:space="0" w:color="000000"/>
            </w:tcBorders>
            <w:shd w:val="clear" w:color="auto" w:fill="auto"/>
            <w:vAlign w:val="center"/>
          </w:tcPr>
          <w:p w14:paraId="0CEC9D84" w14:textId="7971B4A3" w:rsidR="003B0940" w:rsidRPr="00124237" w:rsidRDefault="003B0940" w:rsidP="003B0940">
            <w:pPr>
              <w:snapToGrid w:val="0"/>
              <w:rPr>
                <w:bCs/>
              </w:rPr>
            </w:pPr>
            <w:r w:rsidRPr="00124237">
              <w:t>Wymiary ok. 1000x25/50x1700mm</w:t>
            </w:r>
          </w:p>
        </w:tc>
        <w:tc>
          <w:tcPr>
            <w:tcW w:w="1701" w:type="dxa"/>
            <w:tcBorders>
              <w:top w:val="single" w:sz="1" w:space="0" w:color="000000"/>
              <w:left w:val="single" w:sz="1" w:space="0" w:color="000000"/>
              <w:bottom w:val="single" w:sz="1" w:space="0" w:color="000000"/>
              <w:right w:val="single" w:sz="4" w:space="0" w:color="auto"/>
            </w:tcBorders>
            <w:shd w:val="clear" w:color="auto" w:fill="auto"/>
          </w:tcPr>
          <w:p w14:paraId="6C637E22" w14:textId="77777777" w:rsidR="003B0940" w:rsidRPr="00124237" w:rsidRDefault="003B0940" w:rsidP="003B0940">
            <w:pPr>
              <w:jc w:val="center"/>
            </w:pPr>
            <w:r w:rsidRPr="00124237">
              <w:t>TAK, podać</w:t>
            </w:r>
          </w:p>
        </w:tc>
        <w:tc>
          <w:tcPr>
            <w:tcW w:w="1488" w:type="dxa"/>
            <w:tcBorders>
              <w:top w:val="single" w:sz="1" w:space="0" w:color="000000"/>
              <w:left w:val="single" w:sz="4" w:space="0" w:color="auto"/>
              <w:bottom w:val="single" w:sz="1" w:space="0" w:color="000000"/>
              <w:right w:val="single" w:sz="1" w:space="0" w:color="000000"/>
            </w:tcBorders>
            <w:shd w:val="clear" w:color="auto" w:fill="auto"/>
            <w:vAlign w:val="center"/>
          </w:tcPr>
          <w:p w14:paraId="3FEACC7F" w14:textId="77777777" w:rsidR="003B0940" w:rsidRPr="00124237" w:rsidRDefault="003B0940" w:rsidP="003B0940"/>
        </w:tc>
      </w:tr>
      <w:tr w:rsidR="003B0940" w:rsidRPr="00124237" w14:paraId="26E90E77" w14:textId="77777777" w:rsidTr="0025611A">
        <w:trPr>
          <w:cantSplit/>
          <w:trHeight w:val="318"/>
        </w:trPr>
        <w:tc>
          <w:tcPr>
            <w:tcW w:w="567" w:type="dxa"/>
            <w:tcBorders>
              <w:left w:val="single" w:sz="1" w:space="0" w:color="000000"/>
              <w:bottom w:val="single" w:sz="1" w:space="0" w:color="000000"/>
            </w:tcBorders>
            <w:shd w:val="clear" w:color="auto" w:fill="auto"/>
            <w:vAlign w:val="center"/>
          </w:tcPr>
          <w:p w14:paraId="6D3A3075" w14:textId="77777777" w:rsidR="003B0940" w:rsidRPr="00124237" w:rsidRDefault="003B0940" w:rsidP="00A26047">
            <w:pPr>
              <w:numPr>
                <w:ilvl w:val="0"/>
                <w:numId w:val="46"/>
              </w:numPr>
              <w:snapToGrid w:val="0"/>
              <w:ind w:left="720" w:hanging="550"/>
              <w:jc w:val="center"/>
            </w:pPr>
          </w:p>
        </w:tc>
        <w:tc>
          <w:tcPr>
            <w:tcW w:w="5954" w:type="dxa"/>
            <w:tcBorders>
              <w:left w:val="single" w:sz="1" w:space="0" w:color="000000"/>
              <w:bottom w:val="single" w:sz="1" w:space="0" w:color="000000"/>
            </w:tcBorders>
            <w:shd w:val="clear" w:color="auto" w:fill="auto"/>
            <w:vAlign w:val="center"/>
          </w:tcPr>
          <w:p w14:paraId="6C61D749" w14:textId="1CF4144B" w:rsidR="003B0940" w:rsidRPr="00124237" w:rsidRDefault="003B0940" w:rsidP="003B0940">
            <w:pPr>
              <w:snapToGrid w:val="0"/>
              <w:rPr>
                <w:bCs/>
              </w:rPr>
            </w:pPr>
            <w:r w:rsidRPr="00124237">
              <w:t>Konstrukcja parawanu wykonana z oksydowanych profili aluminiowych złączonych za pomocą złączki ABS</w:t>
            </w:r>
          </w:p>
        </w:tc>
        <w:tc>
          <w:tcPr>
            <w:tcW w:w="1701" w:type="dxa"/>
            <w:tcBorders>
              <w:left w:val="single" w:sz="1" w:space="0" w:color="000000"/>
              <w:bottom w:val="single" w:sz="1" w:space="0" w:color="000000"/>
              <w:right w:val="single" w:sz="4" w:space="0" w:color="auto"/>
            </w:tcBorders>
            <w:shd w:val="clear" w:color="auto" w:fill="auto"/>
          </w:tcPr>
          <w:p w14:paraId="008D032F" w14:textId="77777777" w:rsidR="003B0940" w:rsidRPr="00124237" w:rsidRDefault="003B0940" w:rsidP="003B0940">
            <w:pPr>
              <w:jc w:val="center"/>
            </w:pPr>
            <w:r w:rsidRPr="00124237">
              <w:t>TAK, podać</w:t>
            </w:r>
          </w:p>
        </w:tc>
        <w:tc>
          <w:tcPr>
            <w:tcW w:w="1488" w:type="dxa"/>
            <w:tcBorders>
              <w:left w:val="single" w:sz="4" w:space="0" w:color="auto"/>
              <w:bottom w:val="single" w:sz="1" w:space="0" w:color="000000"/>
              <w:right w:val="single" w:sz="1" w:space="0" w:color="000000"/>
            </w:tcBorders>
            <w:shd w:val="clear" w:color="auto" w:fill="auto"/>
            <w:vAlign w:val="center"/>
          </w:tcPr>
          <w:p w14:paraId="3CBFD8B3" w14:textId="77777777" w:rsidR="003B0940" w:rsidRPr="00124237" w:rsidRDefault="003B0940" w:rsidP="003B0940">
            <w:pPr>
              <w:snapToGrid w:val="0"/>
              <w:rPr>
                <w:bCs/>
              </w:rPr>
            </w:pPr>
          </w:p>
        </w:tc>
      </w:tr>
      <w:tr w:rsidR="003B0940" w:rsidRPr="00124237" w14:paraId="6DDAB0F5" w14:textId="77777777" w:rsidTr="0025611A">
        <w:trPr>
          <w:cantSplit/>
        </w:trPr>
        <w:tc>
          <w:tcPr>
            <w:tcW w:w="567" w:type="dxa"/>
            <w:tcBorders>
              <w:top w:val="single" w:sz="1" w:space="0" w:color="000000"/>
              <w:left w:val="single" w:sz="1" w:space="0" w:color="000000"/>
              <w:bottom w:val="single" w:sz="1" w:space="0" w:color="000000"/>
            </w:tcBorders>
            <w:shd w:val="clear" w:color="auto" w:fill="auto"/>
            <w:vAlign w:val="center"/>
          </w:tcPr>
          <w:p w14:paraId="55DCBC74" w14:textId="77777777" w:rsidR="003B0940" w:rsidRPr="00124237" w:rsidRDefault="003B0940" w:rsidP="00A26047">
            <w:pPr>
              <w:numPr>
                <w:ilvl w:val="0"/>
                <w:numId w:val="46"/>
              </w:numPr>
              <w:snapToGrid w:val="0"/>
              <w:ind w:left="720" w:hanging="550"/>
              <w:jc w:val="center"/>
              <w:rPr>
                <w:bCs/>
              </w:rPr>
            </w:pPr>
          </w:p>
        </w:tc>
        <w:tc>
          <w:tcPr>
            <w:tcW w:w="5954" w:type="dxa"/>
            <w:tcBorders>
              <w:top w:val="single" w:sz="1" w:space="0" w:color="000000"/>
              <w:left w:val="single" w:sz="1" w:space="0" w:color="000000"/>
              <w:bottom w:val="single" w:sz="1" w:space="0" w:color="000000"/>
            </w:tcBorders>
            <w:shd w:val="clear" w:color="auto" w:fill="auto"/>
            <w:vAlign w:val="center"/>
          </w:tcPr>
          <w:p w14:paraId="10368416" w14:textId="5EE4A0B5" w:rsidR="003B0940" w:rsidRPr="00124237" w:rsidRDefault="003B0940" w:rsidP="003B0940">
            <w:pPr>
              <w:snapToGrid w:val="0"/>
              <w:rPr>
                <w:bCs/>
              </w:rPr>
            </w:pPr>
            <w:r w:rsidRPr="00124237">
              <w:t>Wypełnienie PCV zapewniającym sztywność ora trwałe użytkowanie</w:t>
            </w:r>
          </w:p>
        </w:tc>
        <w:tc>
          <w:tcPr>
            <w:tcW w:w="1701" w:type="dxa"/>
            <w:tcBorders>
              <w:top w:val="single" w:sz="1" w:space="0" w:color="000000"/>
              <w:left w:val="single" w:sz="1" w:space="0" w:color="000000"/>
              <w:bottom w:val="single" w:sz="1" w:space="0" w:color="000000"/>
              <w:right w:val="single" w:sz="4" w:space="0" w:color="auto"/>
            </w:tcBorders>
            <w:shd w:val="clear" w:color="auto" w:fill="auto"/>
          </w:tcPr>
          <w:p w14:paraId="16760095" w14:textId="77777777" w:rsidR="003B0940" w:rsidRPr="00124237" w:rsidRDefault="003B0940" w:rsidP="003B0940">
            <w:pPr>
              <w:jc w:val="center"/>
            </w:pPr>
            <w:r w:rsidRPr="00124237">
              <w:t>TAK, podać</w:t>
            </w:r>
          </w:p>
        </w:tc>
        <w:tc>
          <w:tcPr>
            <w:tcW w:w="1488" w:type="dxa"/>
            <w:tcBorders>
              <w:top w:val="single" w:sz="1" w:space="0" w:color="000000"/>
              <w:left w:val="single" w:sz="4" w:space="0" w:color="auto"/>
              <w:bottom w:val="single" w:sz="1" w:space="0" w:color="000000"/>
              <w:right w:val="single" w:sz="1" w:space="0" w:color="000000"/>
            </w:tcBorders>
            <w:shd w:val="clear" w:color="auto" w:fill="auto"/>
            <w:vAlign w:val="center"/>
          </w:tcPr>
          <w:p w14:paraId="48011DA2" w14:textId="77777777" w:rsidR="003B0940" w:rsidRPr="00124237" w:rsidRDefault="003B0940" w:rsidP="003B0940">
            <w:pPr>
              <w:snapToGrid w:val="0"/>
              <w:rPr>
                <w:bCs/>
              </w:rPr>
            </w:pPr>
          </w:p>
        </w:tc>
      </w:tr>
      <w:tr w:rsidR="003B0940" w:rsidRPr="00124237" w14:paraId="4D091DE3" w14:textId="77777777" w:rsidTr="0025611A">
        <w:trPr>
          <w:cantSplit/>
          <w:trHeight w:val="74"/>
        </w:trPr>
        <w:tc>
          <w:tcPr>
            <w:tcW w:w="567" w:type="dxa"/>
            <w:tcBorders>
              <w:left w:val="single" w:sz="1" w:space="0" w:color="000000"/>
              <w:bottom w:val="single" w:sz="4" w:space="0" w:color="auto"/>
            </w:tcBorders>
            <w:shd w:val="clear" w:color="auto" w:fill="auto"/>
            <w:vAlign w:val="center"/>
          </w:tcPr>
          <w:p w14:paraId="79C3906D" w14:textId="77777777" w:rsidR="003B0940" w:rsidRPr="00124237" w:rsidRDefault="003B0940" w:rsidP="00A26047">
            <w:pPr>
              <w:numPr>
                <w:ilvl w:val="0"/>
                <w:numId w:val="46"/>
              </w:numPr>
              <w:snapToGrid w:val="0"/>
              <w:ind w:left="720" w:hanging="550"/>
              <w:jc w:val="center"/>
              <w:rPr>
                <w:bCs/>
              </w:rPr>
            </w:pPr>
          </w:p>
        </w:tc>
        <w:tc>
          <w:tcPr>
            <w:tcW w:w="5954" w:type="dxa"/>
            <w:tcBorders>
              <w:left w:val="single" w:sz="1" w:space="0" w:color="000000"/>
              <w:bottom w:val="single" w:sz="4" w:space="0" w:color="auto"/>
            </w:tcBorders>
            <w:shd w:val="clear" w:color="auto" w:fill="auto"/>
            <w:vAlign w:val="center"/>
          </w:tcPr>
          <w:p w14:paraId="5E889550" w14:textId="16ECA39B" w:rsidR="003B0940" w:rsidRPr="00124237" w:rsidRDefault="003B0940" w:rsidP="003B0940">
            <w:pPr>
              <w:snapToGrid w:val="0"/>
              <w:rPr>
                <w:bCs/>
              </w:rPr>
            </w:pPr>
            <w:r w:rsidRPr="00124237">
              <w:t xml:space="preserve">Parawan zaopatrzony w 3 kółka gumowane w tym 2 z hamulcem, nie rysujące oraz nie brudzące powierzchni </w:t>
            </w:r>
          </w:p>
        </w:tc>
        <w:tc>
          <w:tcPr>
            <w:tcW w:w="1701" w:type="dxa"/>
            <w:tcBorders>
              <w:left w:val="single" w:sz="1" w:space="0" w:color="000000"/>
              <w:bottom w:val="single" w:sz="4" w:space="0" w:color="auto"/>
              <w:right w:val="single" w:sz="4" w:space="0" w:color="auto"/>
            </w:tcBorders>
            <w:shd w:val="clear" w:color="auto" w:fill="auto"/>
          </w:tcPr>
          <w:p w14:paraId="38D517AC" w14:textId="77777777" w:rsidR="003B0940" w:rsidRPr="00124237" w:rsidRDefault="003B0940" w:rsidP="003B0940">
            <w:pPr>
              <w:jc w:val="center"/>
            </w:pPr>
            <w:r w:rsidRPr="00124237">
              <w:t>TAK, podać</w:t>
            </w:r>
          </w:p>
        </w:tc>
        <w:tc>
          <w:tcPr>
            <w:tcW w:w="1488" w:type="dxa"/>
            <w:tcBorders>
              <w:left w:val="single" w:sz="4" w:space="0" w:color="auto"/>
              <w:bottom w:val="single" w:sz="4" w:space="0" w:color="auto"/>
              <w:right w:val="single" w:sz="1" w:space="0" w:color="000000"/>
            </w:tcBorders>
            <w:shd w:val="clear" w:color="auto" w:fill="auto"/>
            <w:vAlign w:val="center"/>
          </w:tcPr>
          <w:p w14:paraId="61F9F3C1" w14:textId="77777777" w:rsidR="003B0940" w:rsidRPr="00124237" w:rsidRDefault="003B0940" w:rsidP="003B0940">
            <w:pPr>
              <w:snapToGrid w:val="0"/>
              <w:rPr>
                <w:bCs/>
              </w:rPr>
            </w:pPr>
          </w:p>
        </w:tc>
      </w:tr>
    </w:tbl>
    <w:p w14:paraId="5ABF2B55" w14:textId="25896677" w:rsidR="003B0940" w:rsidRPr="00124237" w:rsidRDefault="003B0940" w:rsidP="006D0F5B">
      <w:pPr>
        <w:pStyle w:val="Akapitzlist1"/>
        <w:spacing w:after="0" w:line="100" w:lineRule="atLeast"/>
        <w:ind w:left="0"/>
        <w:jc w:val="both"/>
      </w:pPr>
    </w:p>
    <w:p w14:paraId="0489A24C" w14:textId="13A12E0E" w:rsidR="00635CE9" w:rsidRPr="00124237" w:rsidRDefault="00635CE9" w:rsidP="00635CE9">
      <w:pPr>
        <w:pStyle w:val="Nagwek1"/>
        <w:tabs>
          <w:tab w:val="num" w:pos="0"/>
        </w:tabs>
        <w:spacing w:before="0" w:after="0"/>
        <w:ind w:left="432" w:hanging="432"/>
        <w:jc w:val="center"/>
        <w:rPr>
          <w:rFonts w:ascii="Times New Roman" w:hAnsi="Times New Roman" w:cs="Times New Roman"/>
          <w:bCs w:val="0"/>
          <w:sz w:val="24"/>
          <w:szCs w:val="24"/>
        </w:rPr>
      </w:pPr>
      <w:r w:rsidRPr="00124237">
        <w:rPr>
          <w:rFonts w:ascii="Times New Roman" w:hAnsi="Times New Roman" w:cs="Times New Roman"/>
          <w:sz w:val="28"/>
          <w:szCs w:val="28"/>
        </w:rPr>
        <w:t>42. WAGA LEKARSKA ZE WZROSTOMIERZEM – 1 SZT.</w:t>
      </w:r>
    </w:p>
    <w:p w14:paraId="2F23DDD4" w14:textId="77777777" w:rsidR="00635CE9" w:rsidRPr="00124237" w:rsidRDefault="00635CE9" w:rsidP="00635CE9"/>
    <w:p w14:paraId="431E21A8"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75FE0F55"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2E9F1FE6"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Kraj pochodzenia: ………………………………</w:t>
      </w:r>
    </w:p>
    <w:p w14:paraId="29978350"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349555DA" w14:textId="77777777" w:rsidR="00256577" w:rsidRPr="00124237" w:rsidRDefault="00256577" w:rsidP="00256577">
      <w:pPr>
        <w:rPr>
          <w:i/>
          <w:iCs/>
          <w:color w:val="000000"/>
          <w:sz w:val="28"/>
          <w:szCs w:val="28"/>
          <w:lang w:eastAsia="zh-CN"/>
        </w:rPr>
      </w:pPr>
      <w:r w:rsidRPr="00124237">
        <w:rPr>
          <w:i/>
          <w:iCs/>
          <w:color w:val="000000"/>
          <w:sz w:val="28"/>
          <w:szCs w:val="28"/>
          <w:lang w:eastAsia="zh-CN"/>
        </w:rPr>
        <w:t>wymagane urządzenie fabrycznie nowe, rok produkcji 2021 r</w:t>
      </w:r>
    </w:p>
    <w:p w14:paraId="2116F597" w14:textId="77777777" w:rsidR="00635CE9" w:rsidRPr="00124237" w:rsidRDefault="00635CE9" w:rsidP="00635CE9"/>
    <w:tbl>
      <w:tblPr>
        <w:tblW w:w="9854" w:type="dxa"/>
        <w:tblInd w:w="-145" w:type="dxa"/>
        <w:tblLayout w:type="fixed"/>
        <w:tblCellMar>
          <w:left w:w="70" w:type="dxa"/>
          <w:right w:w="70" w:type="dxa"/>
        </w:tblCellMar>
        <w:tblLook w:val="0000" w:firstRow="0" w:lastRow="0" w:firstColumn="0" w:lastColumn="0" w:noHBand="0" w:noVBand="0"/>
      </w:tblPr>
      <w:tblGrid>
        <w:gridCol w:w="709"/>
        <w:gridCol w:w="5954"/>
        <w:gridCol w:w="1701"/>
        <w:gridCol w:w="1490"/>
      </w:tblGrid>
      <w:tr w:rsidR="00F40F26" w:rsidRPr="00124237" w14:paraId="0F6547B8" w14:textId="77777777" w:rsidTr="0025611A">
        <w:trPr>
          <w:cantSplit/>
          <w:trHeight w:val="394"/>
        </w:trPr>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D8752E" w14:textId="2786BF4C" w:rsidR="00F40F26" w:rsidRPr="00124237" w:rsidRDefault="00F40F26" w:rsidP="00F40F26">
            <w:pPr>
              <w:pStyle w:val="Bezodstpw"/>
              <w:jc w:val="center"/>
              <w:rPr>
                <w:rFonts w:ascii="Times New Roman" w:hAnsi="Times New Roman"/>
                <w:b/>
                <w:sz w:val="24"/>
                <w:szCs w:val="24"/>
                <w:lang w:val="pl-PL"/>
              </w:rPr>
            </w:pPr>
            <w:r w:rsidRPr="00124237">
              <w:rPr>
                <w:rFonts w:ascii="Times New Roman" w:hAnsi="Times New Roman"/>
                <w:b/>
                <w:bCs/>
                <w:sz w:val="24"/>
                <w:szCs w:val="24"/>
                <w:lang w:val="pl-PL"/>
              </w:rPr>
              <w:t>Lp.</w:t>
            </w:r>
          </w:p>
        </w:tc>
        <w:tc>
          <w:tcPr>
            <w:tcW w:w="59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141896" w14:textId="2D686F35" w:rsidR="00F40F26" w:rsidRPr="00124237" w:rsidRDefault="00F40F26" w:rsidP="00F40F26">
            <w:pPr>
              <w:pStyle w:val="Bezodstpw"/>
              <w:jc w:val="center"/>
              <w:rPr>
                <w:rFonts w:ascii="Times New Roman" w:hAnsi="Times New Roman"/>
                <w:b/>
                <w:sz w:val="24"/>
                <w:szCs w:val="24"/>
                <w:lang w:val="pl-PL"/>
              </w:rPr>
            </w:pPr>
            <w:r w:rsidRPr="00124237">
              <w:rPr>
                <w:rFonts w:ascii="Times New Roman" w:hAnsi="Times New Roman"/>
                <w:b/>
                <w:bCs/>
                <w:sz w:val="24"/>
                <w:szCs w:val="24"/>
                <w:lang w:val="pl-PL"/>
              </w:rPr>
              <w:t>Parametr/warunek</w:t>
            </w:r>
          </w:p>
        </w:tc>
        <w:tc>
          <w:tcPr>
            <w:tcW w:w="1701" w:type="dxa"/>
            <w:tcBorders>
              <w:top w:val="single" w:sz="1" w:space="0" w:color="000000"/>
              <w:left w:val="single" w:sz="2" w:space="0" w:color="000000"/>
              <w:bottom w:val="single" w:sz="2" w:space="0" w:color="000000"/>
              <w:right w:val="single" w:sz="4" w:space="0" w:color="auto"/>
            </w:tcBorders>
            <w:shd w:val="clear" w:color="auto" w:fill="auto"/>
            <w:vAlign w:val="center"/>
          </w:tcPr>
          <w:p w14:paraId="4FD17496" w14:textId="161D59A6" w:rsidR="00F40F26" w:rsidRPr="00124237" w:rsidRDefault="00F40F26" w:rsidP="00F40F26">
            <w:pPr>
              <w:pStyle w:val="Bezodstpw"/>
              <w:jc w:val="center"/>
              <w:rPr>
                <w:rFonts w:ascii="Times New Roman" w:hAnsi="Times New Roman"/>
                <w:b/>
                <w:sz w:val="24"/>
                <w:szCs w:val="24"/>
                <w:lang w:val="pl-PL"/>
              </w:rPr>
            </w:pPr>
            <w:r w:rsidRPr="00124237">
              <w:rPr>
                <w:rFonts w:ascii="Times New Roman" w:hAnsi="Times New Roman"/>
                <w:b/>
                <w:bCs/>
                <w:sz w:val="24"/>
                <w:szCs w:val="24"/>
                <w:lang w:val="pl-PL"/>
              </w:rPr>
              <w:t>Parametr wymagany</w:t>
            </w:r>
          </w:p>
        </w:tc>
        <w:tc>
          <w:tcPr>
            <w:tcW w:w="1490" w:type="dxa"/>
            <w:tcBorders>
              <w:top w:val="single" w:sz="1" w:space="0" w:color="000000"/>
              <w:left w:val="single" w:sz="4" w:space="0" w:color="auto"/>
              <w:bottom w:val="single" w:sz="2" w:space="0" w:color="000000"/>
              <w:right w:val="single" w:sz="1" w:space="0" w:color="000000"/>
            </w:tcBorders>
            <w:shd w:val="clear" w:color="auto" w:fill="auto"/>
            <w:vAlign w:val="center"/>
          </w:tcPr>
          <w:p w14:paraId="317277A8" w14:textId="7BDBA162" w:rsidR="00F40F26" w:rsidRPr="00124237" w:rsidRDefault="00F40F26" w:rsidP="00F40F26">
            <w:pPr>
              <w:pStyle w:val="Bezodstpw"/>
              <w:jc w:val="center"/>
              <w:rPr>
                <w:rFonts w:ascii="Times New Roman" w:hAnsi="Times New Roman"/>
                <w:b/>
                <w:sz w:val="24"/>
                <w:szCs w:val="24"/>
                <w:lang w:val="pl-PL"/>
              </w:rPr>
            </w:pPr>
            <w:r w:rsidRPr="00124237">
              <w:rPr>
                <w:rFonts w:ascii="Times New Roman" w:hAnsi="Times New Roman"/>
                <w:b/>
                <w:bCs/>
                <w:sz w:val="24"/>
                <w:szCs w:val="24"/>
                <w:lang w:val="pl-PL"/>
              </w:rPr>
              <w:t>Parametr oferowany</w:t>
            </w:r>
          </w:p>
        </w:tc>
      </w:tr>
      <w:tr w:rsidR="00635CE9" w:rsidRPr="00124237" w14:paraId="6E34173B" w14:textId="77777777" w:rsidTr="0025611A">
        <w:trPr>
          <w:cantSplit/>
          <w:trHeight w:val="318"/>
        </w:trPr>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7D0F99" w14:textId="77777777" w:rsidR="00635CE9" w:rsidRPr="00124237" w:rsidRDefault="00635CE9" w:rsidP="00A26047">
            <w:pPr>
              <w:numPr>
                <w:ilvl w:val="0"/>
                <w:numId w:val="47"/>
              </w:numPr>
              <w:snapToGrid w:val="0"/>
              <w:ind w:left="720" w:hanging="550"/>
              <w:jc w:val="center"/>
              <w:rPr>
                <w:bCs/>
              </w:rP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Pr>
          <w:p w14:paraId="47CC2B6F" w14:textId="0B643BBE" w:rsidR="00635CE9" w:rsidRPr="00124237" w:rsidRDefault="00635CE9" w:rsidP="00635CE9">
            <w:pPr>
              <w:snapToGrid w:val="0"/>
              <w:rPr>
                <w:color w:val="000000"/>
                <w:lang w:eastAsia="zh-CN"/>
              </w:rPr>
            </w:pPr>
            <w:r w:rsidRPr="00124237">
              <w:rPr>
                <w:color w:val="000000"/>
                <w:lang w:eastAsia="zh-CN"/>
              </w:rPr>
              <w:t>Waga medyczna:</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7EAB2CC5" w14:textId="77777777" w:rsidR="00635CE9" w:rsidRPr="00124237" w:rsidRDefault="00635CE9" w:rsidP="00635CE9">
            <w:pPr>
              <w:jc w:val="center"/>
            </w:pPr>
            <w:r w:rsidRPr="00124237">
              <w:t>TAK, podać</w:t>
            </w:r>
          </w:p>
        </w:tc>
        <w:tc>
          <w:tcPr>
            <w:tcW w:w="149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E16D8B" w14:textId="77777777" w:rsidR="00635CE9" w:rsidRPr="00124237" w:rsidRDefault="00635CE9" w:rsidP="00635CE9"/>
        </w:tc>
      </w:tr>
      <w:tr w:rsidR="00635CE9" w:rsidRPr="00124237" w14:paraId="0A255DB1" w14:textId="77777777" w:rsidTr="0025611A">
        <w:trPr>
          <w:cantSplit/>
          <w:trHeight w:val="318"/>
        </w:trPr>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6C12F1" w14:textId="77777777" w:rsidR="00635CE9" w:rsidRPr="00124237" w:rsidRDefault="00635CE9" w:rsidP="00A26047">
            <w:pPr>
              <w:numPr>
                <w:ilvl w:val="0"/>
                <w:numId w:val="47"/>
              </w:numPr>
              <w:snapToGrid w:val="0"/>
              <w:ind w:left="720" w:hanging="550"/>
              <w:jc w:val="cente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Pr>
          <w:p w14:paraId="501F7F97" w14:textId="1F54B01B" w:rsidR="00635CE9" w:rsidRPr="00124237" w:rsidRDefault="00635CE9" w:rsidP="00635CE9">
            <w:pPr>
              <w:snapToGrid w:val="0"/>
              <w:rPr>
                <w:color w:val="000000"/>
                <w:lang w:eastAsia="zh-CN"/>
              </w:rPr>
            </w:pPr>
            <w:r w:rsidRPr="00124237">
              <w:rPr>
                <w:color w:val="000000"/>
                <w:lang w:eastAsia="zh-CN"/>
              </w:rPr>
              <w:t>Obciążenie maksymalne [Max]: min. 200kg</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636EAE1A" w14:textId="77777777" w:rsidR="00635CE9" w:rsidRPr="00124237" w:rsidRDefault="00635CE9" w:rsidP="00635CE9">
            <w:pPr>
              <w:jc w:val="center"/>
            </w:pPr>
            <w:r w:rsidRPr="00124237">
              <w:t>TAK, podać</w:t>
            </w:r>
          </w:p>
        </w:tc>
        <w:tc>
          <w:tcPr>
            <w:tcW w:w="149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1A0B04" w14:textId="77777777" w:rsidR="00635CE9" w:rsidRPr="00124237" w:rsidRDefault="00635CE9" w:rsidP="00635CE9">
            <w:pPr>
              <w:snapToGrid w:val="0"/>
              <w:rPr>
                <w:bCs/>
              </w:rPr>
            </w:pPr>
          </w:p>
        </w:tc>
      </w:tr>
      <w:tr w:rsidR="00635CE9" w:rsidRPr="00124237" w14:paraId="3615F92B" w14:textId="77777777" w:rsidTr="0025611A">
        <w:trPr>
          <w:cantSplit/>
        </w:trPr>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87FC7B" w14:textId="77777777" w:rsidR="00635CE9" w:rsidRPr="00124237" w:rsidRDefault="00635CE9" w:rsidP="00A26047">
            <w:pPr>
              <w:numPr>
                <w:ilvl w:val="0"/>
                <w:numId w:val="47"/>
              </w:numPr>
              <w:snapToGrid w:val="0"/>
              <w:ind w:left="720" w:hanging="550"/>
              <w:jc w:val="center"/>
              <w:rPr>
                <w:bCs/>
              </w:rP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Pr>
          <w:p w14:paraId="39EDE8D4" w14:textId="0EF4CB9C" w:rsidR="00635CE9" w:rsidRPr="00124237" w:rsidRDefault="00635CE9" w:rsidP="00635CE9">
            <w:pPr>
              <w:snapToGrid w:val="0"/>
              <w:rPr>
                <w:color w:val="000000"/>
                <w:lang w:eastAsia="zh-CN"/>
              </w:rPr>
            </w:pPr>
            <w:r w:rsidRPr="00124237">
              <w:rPr>
                <w:color w:val="000000"/>
                <w:lang w:eastAsia="zh-CN"/>
              </w:rPr>
              <w:t>Dokładność odczytu [d]: max 100g</w:t>
            </w:r>
            <w:r w:rsidRPr="00124237">
              <w:rPr>
                <w:lang w:eastAsia="zh-CN"/>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7709E74D" w14:textId="77777777" w:rsidR="00635CE9" w:rsidRPr="00124237" w:rsidRDefault="00635CE9" w:rsidP="00635CE9">
            <w:pPr>
              <w:jc w:val="center"/>
            </w:pPr>
            <w:r w:rsidRPr="00124237">
              <w:t>TAK, podać</w:t>
            </w:r>
          </w:p>
        </w:tc>
        <w:tc>
          <w:tcPr>
            <w:tcW w:w="149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FB7074" w14:textId="77777777" w:rsidR="00635CE9" w:rsidRPr="00124237" w:rsidRDefault="00635CE9" w:rsidP="00635CE9">
            <w:pPr>
              <w:snapToGrid w:val="0"/>
              <w:rPr>
                <w:bCs/>
              </w:rPr>
            </w:pPr>
          </w:p>
        </w:tc>
      </w:tr>
      <w:tr w:rsidR="00635CE9" w:rsidRPr="00124237" w14:paraId="6EDBBFE8" w14:textId="77777777" w:rsidTr="0025611A">
        <w:trPr>
          <w:cantSplit/>
          <w:trHeight w:val="74"/>
        </w:trPr>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04B719" w14:textId="77777777" w:rsidR="00635CE9" w:rsidRPr="00124237" w:rsidRDefault="00635CE9" w:rsidP="00A26047">
            <w:pPr>
              <w:numPr>
                <w:ilvl w:val="0"/>
                <w:numId w:val="47"/>
              </w:numPr>
              <w:snapToGrid w:val="0"/>
              <w:ind w:left="720" w:hanging="550"/>
              <w:jc w:val="center"/>
              <w:rPr>
                <w:bCs/>
              </w:rP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Pr>
          <w:p w14:paraId="43F0F0B4" w14:textId="6033E44E" w:rsidR="00635CE9" w:rsidRPr="00124237" w:rsidRDefault="00635CE9" w:rsidP="00635CE9">
            <w:pPr>
              <w:snapToGrid w:val="0"/>
              <w:rPr>
                <w:color w:val="000000"/>
                <w:lang w:eastAsia="zh-CN"/>
              </w:rPr>
            </w:pPr>
            <w:r w:rsidRPr="00124237">
              <w:rPr>
                <w:color w:val="000000"/>
                <w:lang w:eastAsia="zh-CN"/>
              </w:rPr>
              <w:t>Wzrostomierz mierzący wzrost w zakresie min 100-200 cm</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0D4F1331" w14:textId="77777777" w:rsidR="00635CE9" w:rsidRPr="00124237" w:rsidRDefault="00635CE9" w:rsidP="00635CE9">
            <w:pPr>
              <w:jc w:val="center"/>
            </w:pPr>
            <w:r w:rsidRPr="00124237">
              <w:t>TAK, podać</w:t>
            </w:r>
          </w:p>
        </w:tc>
        <w:tc>
          <w:tcPr>
            <w:tcW w:w="149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A0048F" w14:textId="77777777" w:rsidR="00635CE9" w:rsidRPr="00124237" w:rsidRDefault="00635CE9" w:rsidP="00635CE9">
            <w:pPr>
              <w:snapToGrid w:val="0"/>
              <w:rPr>
                <w:bCs/>
              </w:rPr>
            </w:pPr>
          </w:p>
        </w:tc>
      </w:tr>
      <w:tr w:rsidR="00635CE9" w:rsidRPr="00124237" w14:paraId="2736586D" w14:textId="77777777" w:rsidTr="0025611A">
        <w:trPr>
          <w:cantSplit/>
          <w:trHeight w:val="74"/>
        </w:trPr>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4CFCD7" w14:textId="77777777" w:rsidR="00635CE9" w:rsidRPr="00124237" w:rsidRDefault="00635CE9" w:rsidP="00A26047">
            <w:pPr>
              <w:numPr>
                <w:ilvl w:val="0"/>
                <w:numId w:val="47"/>
              </w:numPr>
              <w:snapToGrid w:val="0"/>
              <w:ind w:left="720" w:hanging="550"/>
              <w:jc w:val="center"/>
              <w:rPr>
                <w:bCs/>
              </w:rP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Pr>
          <w:p w14:paraId="658CA091" w14:textId="41CA6CDC" w:rsidR="00635CE9" w:rsidRPr="00124237" w:rsidRDefault="00635CE9" w:rsidP="00635CE9">
            <w:pPr>
              <w:snapToGrid w:val="0"/>
              <w:rPr>
                <w:color w:val="000000"/>
                <w:lang w:eastAsia="zh-CN"/>
              </w:rPr>
            </w:pPr>
            <w:r w:rsidRPr="00124237">
              <w:rPr>
                <w:color w:val="000000"/>
                <w:lang w:eastAsia="zh-CN"/>
              </w:rPr>
              <w:t>Funkcja tary</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EF8BA0F" w14:textId="139D201E" w:rsidR="00635CE9" w:rsidRPr="00124237" w:rsidRDefault="00635CE9" w:rsidP="00635CE9">
            <w:pPr>
              <w:jc w:val="center"/>
            </w:pPr>
            <w:r w:rsidRPr="00124237">
              <w:t>TAK, podać</w:t>
            </w:r>
          </w:p>
        </w:tc>
        <w:tc>
          <w:tcPr>
            <w:tcW w:w="149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06B40F" w14:textId="77777777" w:rsidR="00635CE9" w:rsidRPr="00124237" w:rsidRDefault="00635CE9" w:rsidP="00635CE9">
            <w:pPr>
              <w:snapToGrid w:val="0"/>
              <w:rPr>
                <w:bCs/>
              </w:rPr>
            </w:pPr>
          </w:p>
        </w:tc>
      </w:tr>
      <w:tr w:rsidR="00635CE9" w:rsidRPr="00124237" w14:paraId="6ADA1E6F" w14:textId="77777777" w:rsidTr="0025611A">
        <w:trPr>
          <w:cantSplit/>
          <w:trHeight w:val="74"/>
        </w:trPr>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EB112E" w14:textId="77777777" w:rsidR="00635CE9" w:rsidRPr="00124237" w:rsidRDefault="00635CE9" w:rsidP="00A26047">
            <w:pPr>
              <w:numPr>
                <w:ilvl w:val="0"/>
                <w:numId w:val="47"/>
              </w:numPr>
              <w:snapToGrid w:val="0"/>
              <w:ind w:left="720" w:hanging="550"/>
              <w:jc w:val="center"/>
              <w:rPr>
                <w:bCs/>
              </w:rP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Pr>
          <w:p w14:paraId="0DBF1CAD" w14:textId="77777777" w:rsidR="00635CE9" w:rsidRPr="00124237" w:rsidRDefault="00635CE9" w:rsidP="00635CE9">
            <w:pPr>
              <w:rPr>
                <w:color w:val="000000"/>
                <w:lang w:eastAsia="zh-CN"/>
              </w:rPr>
            </w:pPr>
            <w:r w:rsidRPr="00124237">
              <w:rPr>
                <w:color w:val="000000"/>
                <w:lang w:eastAsia="zh-CN"/>
              </w:rPr>
              <w:t>Waga</w:t>
            </w:r>
            <w:r w:rsidRPr="00124237">
              <w:rPr>
                <w:lang w:eastAsia="zh-CN"/>
              </w:rPr>
              <w:t> </w:t>
            </w:r>
            <w:r w:rsidRPr="00124237">
              <w:rPr>
                <w:color w:val="000000"/>
                <w:lang w:eastAsia="zh-CN"/>
              </w:rPr>
              <w:t>wyposażona jest w</w:t>
            </w:r>
            <w:r w:rsidRPr="00124237">
              <w:rPr>
                <w:lang w:eastAsia="zh-CN"/>
              </w:rPr>
              <w:t> </w:t>
            </w:r>
            <w:r w:rsidRPr="00124237">
              <w:rPr>
                <w:color w:val="000000"/>
                <w:lang w:eastAsia="zh-CN"/>
              </w:rPr>
              <w:t>miernik</w:t>
            </w:r>
            <w:r w:rsidRPr="00124237">
              <w:rPr>
                <w:lang w:eastAsia="zh-CN"/>
              </w:rPr>
              <w:t> </w:t>
            </w:r>
          </w:p>
          <w:p w14:paraId="56FF0BC5" w14:textId="77BBC9C6" w:rsidR="00635CE9" w:rsidRPr="00124237" w:rsidRDefault="00635CE9" w:rsidP="00635CE9">
            <w:pPr>
              <w:snapToGrid w:val="0"/>
              <w:rPr>
                <w:color w:val="000000"/>
                <w:lang w:eastAsia="zh-CN"/>
              </w:rPr>
            </w:pPr>
            <w:r w:rsidRPr="00124237">
              <w:rPr>
                <w:color w:val="000000"/>
                <w:lang w:eastAsia="zh-CN"/>
              </w:rPr>
              <w:t>wagowy z podświetlanym wyświetlaczem LCD</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11735A5D" w14:textId="3DFDD29C" w:rsidR="00635CE9" w:rsidRPr="00124237" w:rsidRDefault="00635CE9" w:rsidP="00635CE9">
            <w:pPr>
              <w:jc w:val="center"/>
            </w:pPr>
            <w:r w:rsidRPr="00124237">
              <w:t>TAK, podać</w:t>
            </w:r>
          </w:p>
        </w:tc>
        <w:tc>
          <w:tcPr>
            <w:tcW w:w="149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5E5471" w14:textId="77777777" w:rsidR="00635CE9" w:rsidRPr="00124237" w:rsidRDefault="00635CE9" w:rsidP="00635CE9">
            <w:pPr>
              <w:snapToGrid w:val="0"/>
              <w:rPr>
                <w:bCs/>
              </w:rPr>
            </w:pPr>
          </w:p>
        </w:tc>
      </w:tr>
    </w:tbl>
    <w:p w14:paraId="232CB0DC" w14:textId="707BA48B" w:rsidR="00635CE9" w:rsidRPr="00124237" w:rsidRDefault="00635CE9" w:rsidP="006D0F5B">
      <w:pPr>
        <w:pStyle w:val="Akapitzlist1"/>
        <w:spacing w:after="0" w:line="100" w:lineRule="atLeast"/>
        <w:ind w:left="0"/>
        <w:jc w:val="both"/>
      </w:pPr>
    </w:p>
    <w:p w14:paraId="6E3FED28" w14:textId="023584DE" w:rsidR="00770D34" w:rsidRPr="00124237" w:rsidRDefault="00770D34" w:rsidP="00770D34">
      <w:pPr>
        <w:pStyle w:val="Nagwek1"/>
        <w:tabs>
          <w:tab w:val="num" w:pos="0"/>
        </w:tabs>
        <w:spacing w:before="0" w:after="0"/>
        <w:ind w:left="432" w:hanging="432"/>
        <w:jc w:val="center"/>
        <w:rPr>
          <w:rFonts w:ascii="Times New Roman" w:hAnsi="Times New Roman" w:cs="Times New Roman"/>
          <w:bCs w:val="0"/>
          <w:sz w:val="24"/>
          <w:szCs w:val="24"/>
        </w:rPr>
      </w:pPr>
      <w:r w:rsidRPr="00124237">
        <w:rPr>
          <w:rFonts w:ascii="Times New Roman" w:hAnsi="Times New Roman" w:cs="Times New Roman"/>
          <w:sz w:val="28"/>
          <w:szCs w:val="28"/>
        </w:rPr>
        <w:t>43. STÓŁ DO BADAŃ DZIECI Z PROMIENNIKIEM – 1 SZT.</w:t>
      </w:r>
    </w:p>
    <w:p w14:paraId="257A15DD" w14:textId="77777777" w:rsidR="00770D34" w:rsidRPr="00124237" w:rsidRDefault="00770D34" w:rsidP="00770D34"/>
    <w:p w14:paraId="2D599B58"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61A94806"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363CEBD7"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Kraj pochodzenia: ………………………………</w:t>
      </w:r>
    </w:p>
    <w:p w14:paraId="5A3072E4"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0FB4823A" w14:textId="77777777" w:rsidR="00256577" w:rsidRPr="00124237" w:rsidRDefault="00256577" w:rsidP="00256577">
      <w:pPr>
        <w:rPr>
          <w:i/>
          <w:iCs/>
          <w:color w:val="000000"/>
          <w:sz w:val="28"/>
          <w:szCs w:val="28"/>
          <w:lang w:eastAsia="zh-CN"/>
        </w:rPr>
      </w:pPr>
      <w:r w:rsidRPr="00124237">
        <w:rPr>
          <w:i/>
          <w:iCs/>
          <w:color w:val="000000"/>
          <w:sz w:val="28"/>
          <w:szCs w:val="28"/>
          <w:lang w:eastAsia="zh-CN"/>
        </w:rPr>
        <w:t>wymagane urządzenie fabrycznie nowe, rok produkcji 2021 r</w:t>
      </w:r>
    </w:p>
    <w:p w14:paraId="3BEC53DB" w14:textId="77777777" w:rsidR="00770D34" w:rsidRPr="00124237" w:rsidRDefault="00770D34" w:rsidP="00770D34"/>
    <w:tbl>
      <w:tblPr>
        <w:tblW w:w="969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6154"/>
        <w:gridCol w:w="1559"/>
        <w:gridCol w:w="1276"/>
      </w:tblGrid>
      <w:tr w:rsidR="00F40F26" w:rsidRPr="00124237" w14:paraId="0FB3EBE9" w14:textId="77777777" w:rsidTr="0025611A">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41013856" w14:textId="6DEFEEE2" w:rsidR="00F40F26" w:rsidRPr="00124237" w:rsidRDefault="00F40F26" w:rsidP="00F40F26">
            <w:pPr>
              <w:snapToGrid w:val="0"/>
              <w:jc w:val="center"/>
              <w:rPr>
                <w:b/>
                <w:bCs/>
              </w:rPr>
            </w:pPr>
            <w:r w:rsidRPr="00124237">
              <w:rPr>
                <w:b/>
                <w:bCs/>
              </w:rPr>
              <w:t>Lp.</w:t>
            </w:r>
          </w:p>
        </w:tc>
        <w:tc>
          <w:tcPr>
            <w:tcW w:w="6154"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66DB12AE" w14:textId="689A22BA" w:rsidR="00F40F26" w:rsidRPr="00124237" w:rsidRDefault="00F40F26" w:rsidP="00F40F26">
            <w:pPr>
              <w:snapToGrid w:val="0"/>
              <w:jc w:val="center"/>
              <w:rPr>
                <w:b/>
                <w:bCs/>
              </w:rPr>
            </w:pPr>
            <w:r w:rsidRPr="00124237">
              <w:rPr>
                <w:b/>
                <w:bCs/>
              </w:rPr>
              <w:t>Parametr/warunek</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31465EDD" w14:textId="5136F564" w:rsidR="00F40F26" w:rsidRPr="00124237" w:rsidRDefault="00F40F26" w:rsidP="00F40F26">
            <w:pPr>
              <w:jc w:val="center"/>
              <w:rPr>
                <w:b/>
                <w:bCs/>
              </w:rPr>
            </w:pPr>
            <w:r w:rsidRPr="00124237">
              <w:rPr>
                <w:b/>
                <w:bCs/>
              </w:rPr>
              <w:t>Parametr wymagany</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3B20698" w14:textId="3754A5CB" w:rsidR="00F40F26" w:rsidRPr="00124237" w:rsidRDefault="00F40F26" w:rsidP="00F40F26">
            <w:pPr>
              <w:snapToGrid w:val="0"/>
              <w:jc w:val="center"/>
              <w:rPr>
                <w:b/>
                <w:bCs/>
              </w:rPr>
            </w:pPr>
            <w:r w:rsidRPr="00124237">
              <w:rPr>
                <w:b/>
                <w:bCs/>
              </w:rPr>
              <w:t>Parametr oferowany</w:t>
            </w:r>
          </w:p>
        </w:tc>
      </w:tr>
      <w:tr w:rsidR="0025611A" w:rsidRPr="00124237" w14:paraId="5FDE48DF" w14:textId="77777777" w:rsidTr="0025611A">
        <w:tc>
          <w:tcPr>
            <w:tcW w:w="709" w:type="dxa"/>
            <w:tcMar>
              <w:top w:w="55" w:type="dxa"/>
              <w:left w:w="55" w:type="dxa"/>
              <w:bottom w:w="55" w:type="dxa"/>
              <w:right w:w="55" w:type="dxa"/>
            </w:tcMar>
          </w:tcPr>
          <w:p w14:paraId="046DF256"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08F6728F" w14:textId="77777777" w:rsidR="0025611A" w:rsidRPr="00124237" w:rsidRDefault="0025611A" w:rsidP="0025611A">
            <w:r w:rsidRPr="00124237">
              <w:t xml:space="preserve">Stanowisko do pielęgnacji noworodków z ogrzewaczem naściennym, wanienką i szafką </w:t>
            </w:r>
          </w:p>
        </w:tc>
        <w:tc>
          <w:tcPr>
            <w:tcW w:w="1559" w:type="dxa"/>
            <w:tcMar>
              <w:top w:w="55" w:type="dxa"/>
              <w:left w:w="55" w:type="dxa"/>
              <w:bottom w:w="55" w:type="dxa"/>
              <w:right w:w="55" w:type="dxa"/>
            </w:tcMar>
          </w:tcPr>
          <w:p w14:paraId="71959CF5" w14:textId="640C7632" w:rsidR="0025611A" w:rsidRPr="00124237" w:rsidRDefault="0025611A" w:rsidP="0025611A">
            <w:pPr>
              <w:snapToGrid w:val="0"/>
              <w:jc w:val="center"/>
              <w:rPr>
                <w:color w:val="000000"/>
              </w:rPr>
            </w:pPr>
            <w:r w:rsidRPr="00124237">
              <w:t>TAK, podać</w:t>
            </w:r>
          </w:p>
        </w:tc>
        <w:tc>
          <w:tcPr>
            <w:tcW w:w="1276" w:type="dxa"/>
            <w:tcMar>
              <w:top w:w="55" w:type="dxa"/>
              <w:left w:w="55" w:type="dxa"/>
              <w:bottom w:w="55" w:type="dxa"/>
              <w:right w:w="55" w:type="dxa"/>
            </w:tcMar>
          </w:tcPr>
          <w:p w14:paraId="13B34803" w14:textId="77777777" w:rsidR="0025611A" w:rsidRPr="00124237" w:rsidRDefault="0025611A" w:rsidP="0025611A">
            <w:pPr>
              <w:pStyle w:val="TableContents"/>
              <w:snapToGrid w:val="0"/>
              <w:rPr>
                <w:rFonts w:cs="Times New Roman"/>
                <w:lang w:val="pl-PL"/>
              </w:rPr>
            </w:pPr>
          </w:p>
        </w:tc>
      </w:tr>
      <w:tr w:rsidR="0025611A" w:rsidRPr="00124237" w14:paraId="6D2012A1" w14:textId="77777777" w:rsidTr="0025611A">
        <w:tc>
          <w:tcPr>
            <w:tcW w:w="709" w:type="dxa"/>
            <w:tcMar>
              <w:top w:w="55" w:type="dxa"/>
              <w:left w:w="55" w:type="dxa"/>
              <w:bottom w:w="55" w:type="dxa"/>
              <w:right w:w="55" w:type="dxa"/>
            </w:tcMar>
          </w:tcPr>
          <w:p w14:paraId="6D9E6C2D"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71A8DA07" w14:textId="77777777" w:rsidR="0025611A" w:rsidRPr="00124237" w:rsidRDefault="0025611A" w:rsidP="0025611A">
            <w:r w:rsidRPr="00124237">
              <w:t>Wymiary szafki pod wanienkę cm (+- 10 cm):</w:t>
            </w:r>
          </w:p>
          <w:p w14:paraId="75C13D18" w14:textId="77777777" w:rsidR="0025611A" w:rsidRPr="00124237" w:rsidRDefault="0025611A" w:rsidP="0025611A">
            <w:r w:rsidRPr="00124237">
              <w:t>wys. 90, szer. 80, głęb. 60</w:t>
            </w:r>
          </w:p>
        </w:tc>
        <w:tc>
          <w:tcPr>
            <w:tcW w:w="1559" w:type="dxa"/>
            <w:tcMar>
              <w:top w:w="55" w:type="dxa"/>
              <w:left w:w="55" w:type="dxa"/>
              <w:bottom w:w="55" w:type="dxa"/>
              <w:right w:w="55" w:type="dxa"/>
            </w:tcMar>
          </w:tcPr>
          <w:p w14:paraId="1151B9FB" w14:textId="7AEB5B56"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07589A32" w14:textId="77777777" w:rsidR="0025611A" w:rsidRPr="00124237" w:rsidRDefault="0025611A" w:rsidP="0025611A">
            <w:pPr>
              <w:pStyle w:val="TableContents"/>
              <w:snapToGrid w:val="0"/>
              <w:rPr>
                <w:rFonts w:cs="Times New Roman"/>
                <w:lang w:val="pl-PL"/>
              </w:rPr>
            </w:pPr>
          </w:p>
        </w:tc>
      </w:tr>
      <w:tr w:rsidR="0025611A" w:rsidRPr="00124237" w14:paraId="2FD2D892" w14:textId="77777777" w:rsidTr="0025611A">
        <w:tc>
          <w:tcPr>
            <w:tcW w:w="709" w:type="dxa"/>
            <w:tcMar>
              <w:top w:w="55" w:type="dxa"/>
              <w:left w:w="55" w:type="dxa"/>
              <w:bottom w:w="55" w:type="dxa"/>
              <w:right w:w="55" w:type="dxa"/>
            </w:tcMar>
          </w:tcPr>
          <w:p w14:paraId="0277999C"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414CB789" w14:textId="77777777" w:rsidR="0025611A" w:rsidRPr="00124237" w:rsidRDefault="0025611A" w:rsidP="0025611A">
            <w:r w:rsidRPr="00124237">
              <w:t>Wymiary wanienki cm (+- 10 cm): dł. blatu wanienki 80, dł. przetłoczenia w blacie 80/68, szer. 38, gł. 21</w:t>
            </w:r>
          </w:p>
        </w:tc>
        <w:tc>
          <w:tcPr>
            <w:tcW w:w="1559" w:type="dxa"/>
            <w:tcMar>
              <w:top w:w="55" w:type="dxa"/>
              <w:left w:w="55" w:type="dxa"/>
              <w:bottom w:w="55" w:type="dxa"/>
              <w:right w:w="55" w:type="dxa"/>
            </w:tcMar>
          </w:tcPr>
          <w:p w14:paraId="3729CFA6" w14:textId="2017F0A6"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5A0FEBB8" w14:textId="77777777" w:rsidR="0025611A" w:rsidRPr="00124237" w:rsidRDefault="0025611A" w:rsidP="0025611A">
            <w:pPr>
              <w:pStyle w:val="TableContents"/>
              <w:snapToGrid w:val="0"/>
              <w:rPr>
                <w:rFonts w:cs="Times New Roman"/>
                <w:lang w:val="pl-PL"/>
              </w:rPr>
            </w:pPr>
          </w:p>
        </w:tc>
      </w:tr>
      <w:tr w:rsidR="0025611A" w:rsidRPr="00124237" w14:paraId="75BDFDEC" w14:textId="77777777" w:rsidTr="0025611A">
        <w:tc>
          <w:tcPr>
            <w:tcW w:w="709" w:type="dxa"/>
            <w:tcMar>
              <w:top w:w="55" w:type="dxa"/>
              <w:left w:w="55" w:type="dxa"/>
              <w:bottom w:w="55" w:type="dxa"/>
              <w:right w:w="55" w:type="dxa"/>
            </w:tcMar>
          </w:tcPr>
          <w:p w14:paraId="46CB3400"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7C96D178" w14:textId="77777777" w:rsidR="0025611A" w:rsidRPr="00124237" w:rsidRDefault="0025611A" w:rsidP="0025611A">
            <w:r w:rsidRPr="00124237">
              <w:t>Podstawa z regulowanymi nóżkami</w:t>
            </w:r>
          </w:p>
        </w:tc>
        <w:tc>
          <w:tcPr>
            <w:tcW w:w="1559" w:type="dxa"/>
            <w:tcMar>
              <w:top w:w="55" w:type="dxa"/>
              <w:left w:w="55" w:type="dxa"/>
              <w:bottom w:w="55" w:type="dxa"/>
              <w:right w:w="55" w:type="dxa"/>
            </w:tcMar>
          </w:tcPr>
          <w:p w14:paraId="40EED0E5" w14:textId="57BBC2F9"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24D0B50A" w14:textId="77777777" w:rsidR="0025611A" w:rsidRPr="00124237" w:rsidRDefault="0025611A" w:rsidP="0025611A">
            <w:pPr>
              <w:pStyle w:val="TableContents"/>
              <w:snapToGrid w:val="0"/>
              <w:rPr>
                <w:rFonts w:cs="Times New Roman"/>
                <w:lang w:val="pl-PL"/>
              </w:rPr>
            </w:pPr>
          </w:p>
        </w:tc>
      </w:tr>
      <w:tr w:rsidR="0025611A" w:rsidRPr="00124237" w14:paraId="74240FDF" w14:textId="77777777" w:rsidTr="0025611A">
        <w:tc>
          <w:tcPr>
            <w:tcW w:w="709" w:type="dxa"/>
            <w:tcMar>
              <w:top w:w="55" w:type="dxa"/>
              <w:left w:w="55" w:type="dxa"/>
              <w:bottom w:w="55" w:type="dxa"/>
              <w:right w:w="55" w:type="dxa"/>
            </w:tcMar>
          </w:tcPr>
          <w:p w14:paraId="14C336E8"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201E129D" w14:textId="77777777" w:rsidR="0025611A" w:rsidRPr="00124237" w:rsidRDefault="0025611A" w:rsidP="0025611A">
            <w:r w:rsidRPr="00124237">
              <w:t>Szafka dwudrzwiowa bez półki</w:t>
            </w:r>
          </w:p>
        </w:tc>
        <w:tc>
          <w:tcPr>
            <w:tcW w:w="1559" w:type="dxa"/>
            <w:tcMar>
              <w:top w:w="55" w:type="dxa"/>
              <w:left w:w="55" w:type="dxa"/>
              <w:bottom w:w="55" w:type="dxa"/>
              <w:right w:w="55" w:type="dxa"/>
            </w:tcMar>
          </w:tcPr>
          <w:p w14:paraId="3CBCCA95" w14:textId="66BC5BB5"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31B47CCA" w14:textId="77777777" w:rsidR="0025611A" w:rsidRPr="00124237" w:rsidRDefault="0025611A" w:rsidP="0025611A">
            <w:pPr>
              <w:pStyle w:val="TableContents"/>
              <w:snapToGrid w:val="0"/>
              <w:rPr>
                <w:rFonts w:cs="Times New Roman"/>
                <w:lang w:val="pl-PL"/>
              </w:rPr>
            </w:pPr>
          </w:p>
        </w:tc>
      </w:tr>
      <w:tr w:rsidR="0025611A" w:rsidRPr="00124237" w14:paraId="15D2C034" w14:textId="77777777" w:rsidTr="0025611A">
        <w:tc>
          <w:tcPr>
            <w:tcW w:w="709" w:type="dxa"/>
            <w:tcMar>
              <w:top w:w="55" w:type="dxa"/>
              <w:left w:w="55" w:type="dxa"/>
              <w:bottom w:w="55" w:type="dxa"/>
              <w:right w:w="55" w:type="dxa"/>
            </w:tcMar>
          </w:tcPr>
          <w:p w14:paraId="2681CA96"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5C45979C" w14:textId="77777777" w:rsidR="0025611A" w:rsidRPr="00124237" w:rsidRDefault="0025611A" w:rsidP="0025611A">
            <w:r w:rsidRPr="00124237">
              <w:t>Blat z wanienką z laminatu poliestrowo-szklanego</w:t>
            </w:r>
          </w:p>
        </w:tc>
        <w:tc>
          <w:tcPr>
            <w:tcW w:w="1559" w:type="dxa"/>
            <w:tcMar>
              <w:top w:w="55" w:type="dxa"/>
              <w:left w:w="55" w:type="dxa"/>
              <w:bottom w:w="55" w:type="dxa"/>
              <w:right w:w="55" w:type="dxa"/>
            </w:tcMar>
          </w:tcPr>
          <w:p w14:paraId="74D62192" w14:textId="5094F105"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55D2DF70" w14:textId="77777777" w:rsidR="0025611A" w:rsidRPr="00124237" w:rsidRDefault="0025611A" w:rsidP="0025611A">
            <w:pPr>
              <w:pStyle w:val="TableContents"/>
              <w:snapToGrid w:val="0"/>
              <w:rPr>
                <w:rFonts w:cs="Times New Roman"/>
                <w:lang w:val="pl-PL"/>
              </w:rPr>
            </w:pPr>
          </w:p>
        </w:tc>
      </w:tr>
      <w:tr w:rsidR="0025611A" w:rsidRPr="00124237" w14:paraId="39E561AE" w14:textId="77777777" w:rsidTr="0025611A">
        <w:tc>
          <w:tcPr>
            <w:tcW w:w="709" w:type="dxa"/>
            <w:tcMar>
              <w:top w:w="55" w:type="dxa"/>
              <w:left w:w="55" w:type="dxa"/>
              <w:bottom w:w="55" w:type="dxa"/>
              <w:right w:w="55" w:type="dxa"/>
            </w:tcMar>
          </w:tcPr>
          <w:p w14:paraId="51244FAD"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79116FF1" w14:textId="77777777" w:rsidR="0025611A" w:rsidRPr="00124237" w:rsidRDefault="0025611A" w:rsidP="0025611A">
            <w:pPr>
              <w:rPr>
                <w:b/>
              </w:rPr>
            </w:pPr>
            <w:r w:rsidRPr="00124237">
              <w:rPr>
                <w:b/>
              </w:rPr>
              <w:t>Stolik zabiegowy z materacykiem</w:t>
            </w:r>
          </w:p>
        </w:tc>
        <w:tc>
          <w:tcPr>
            <w:tcW w:w="1559" w:type="dxa"/>
            <w:tcMar>
              <w:top w:w="55" w:type="dxa"/>
              <w:left w:w="55" w:type="dxa"/>
              <w:bottom w:w="55" w:type="dxa"/>
              <w:right w:w="55" w:type="dxa"/>
            </w:tcMar>
          </w:tcPr>
          <w:p w14:paraId="2D00776C" w14:textId="46323AC8"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05F24247" w14:textId="77777777" w:rsidR="0025611A" w:rsidRPr="00124237" w:rsidRDefault="0025611A" w:rsidP="0025611A">
            <w:pPr>
              <w:pStyle w:val="TableContents"/>
              <w:snapToGrid w:val="0"/>
              <w:rPr>
                <w:rFonts w:cs="Times New Roman"/>
                <w:lang w:val="pl-PL"/>
              </w:rPr>
            </w:pPr>
          </w:p>
        </w:tc>
      </w:tr>
      <w:tr w:rsidR="0025611A" w:rsidRPr="00124237" w14:paraId="0FB81A66" w14:textId="77777777" w:rsidTr="0025611A">
        <w:tc>
          <w:tcPr>
            <w:tcW w:w="709" w:type="dxa"/>
            <w:tcMar>
              <w:top w:w="55" w:type="dxa"/>
              <w:left w:w="55" w:type="dxa"/>
              <w:bottom w:w="55" w:type="dxa"/>
              <w:right w:w="55" w:type="dxa"/>
            </w:tcMar>
          </w:tcPr>
          <w:p w14:paraId="2FE1196B"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6998E31A" w14:textId="77777777" w:rsidR="0025611A" w:rsidRPr="00124237" w:rsidRDefault="0025611A" w:rsidP="0025611A">
            <w:r w:rsidRPr="00124237">
              <w:t>Wym. stolika cm (+- 10 cm): wys. 90,szer. 80, gł. 58</w:t>
            </w:r>
          </w:p>
        </w:tc>
        <w:tc>
          <w:tcPr>
            <w:tcW w:w="1559" w:type="dxa"/>
            <w:tcMar>
              <w:top w:w="55" w:type="dxa"/>
              <w:left w:w="55" w:type="dxa"/>
              <w:bottom w:w="55" w:type="dxa"/>
              <w:right w:w="55" w:type="dxa"/>
            </w:tcMar>
          </w:tcPr>
          <w:p w14:paraId="294D565B" w14:textId="02B4F418"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16F6A8D8" w14:textId="77777777" w:rsidR="0025611A" w:rsidRPr="00124237" w:rsidRDefault="0025611A" w:rsidP="0025611A">
            <w:pPr>
              <w:pStyle w:val="TableContents"/>
              <w:snapToGrid w:val="0"/>
              <w:rPr>
                <w:rFonts w:cs="Times New Roman"/>
                <w:lang w:val="pl-PL"/>
              </w:rPr>
            </w:pPr>
          </w:p>
        </w:tc>
      </w:tr>
      <w:tr w:rsidR="0025611A" w:rsidRPr="00124237" w14:paraId="64BB437B" w14:textId="77777777" w:rsidTr="0025611A">
        <w:tc>
          <w:tcPr>
            <w:tcW w:w="709" w:type="dxa"/>
            <w:tcMar>
              <w:top w:w="55" w:type="dxa"/>
              <w:left w:w="55" w:type="dxa"/>
              <w:bottom w:w="55" w:type="dxa"/>
              <w:right w:w="55" w:type="dxa"/>
            </w:tcMar>
          </w:tcPr>
          <w:p w14:paraId="24D969D0"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43BD113A" w14:textId="77777777" w:rsidR="0025611A" w:rsidRPr="00124237" w:rsidRDefault="0025611A" w:rsidP="0025611A">
            <w:r w:rsidRPr="00124237">
              <w:t>Szafka podzielona na segment z szufladami i drzwiczkami</w:t>
            </w:r>
          </w:p>
        </w:tc>
        <w:tc>
          <w:tcPr>
            <w:tcW w:w="1559" w:type="dxa"/>
            <w:tcMar>
              <w:top w:w="55" w:type="dxa"/>
              <w:left w:w="55" w:type="dxa"/>
              <w:bottom w:w="55" w:type="dxa"/>
              <w:right w:w="55" w:type="dxa"/>
            </w:tcMar>
          </w:tcPr>
          <w:p w14:paraId="474AAE8B" w14:textId="20B83697"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1716E77C" w14:textId="77777777" w:rsidR="0025611A" w:rsidRPr="00124237" w:rsidRDefault="0025611A" w:rsidP="0025611A">
            <w:pPr>
              <w:pStyle w:val="TableContents"/>
              <w:snapToGrid w:val="0"/>
              <w:rPr>
                <w:rFonts w:cs="Times New Roman"/>
                <w:lang w:val="pl-PL"/>
              </w:rPr>
            </w:pPr>
          </w:p>
        </w:tc>
      </w:tr>
      <w:tr w:rsidR="0025611A" w:rsidRPr="00124237" w14:paraId="3D3A6EC9" w14:textId="77777777" w:rsidTr="0025611A">
        <w:tc>
          <w:tcPr>
            <w:tcW w:w="709" w:type="dxa"/>
            <w:tcMar>
              <w:top w:w="55" w:type="dxa"/>
              <w:left w:w="55" w:type="dxa"/>
              <w:bottom w:w="55" w:type="dxa"/>
              <w:right w:w="55" w:type="dxa"/>
            </w:tcMar>
          </w:tcPr>
          <w:p w14:paraId="7F18B1CD"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716A09CB" w14:textId="77777777" w:rsidR="0025611A" w:rsidRPr="00124237" w:rsidRDefault="0025611A" w:rsidP="0025611A">
            <w:r w:rsidRPr="00124237">
              <w:t>Materacyk pokryty z materiałem zmywalnym z PCV</w:t>
            </w:r>
          </w:p>
        </w:tc>
        <w:tc>
          <w:tcPr>
            <w:tcW w:w="1559" w:type="dxa"/>
            <w:tcMar>
              <w:top w:w="55" w:type="dxa"/>
              <w:left w:w="55" w:type="dxa"/>
              <w:bottom w:w="55" w:type="dxa"/>
              <w:right w:w="55" w:type="dxa"/>
            </w:tcMar>
          </w:tcPr>
          <w:p w14:paraId="0C06A88F" w14:textId="4BD28813"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767D3A81" w14:textId="77777777" w:rsidR="0025611A" w:rsidRPr="00124237" w:rsidRDefault="0025611A" w:rsidP="0025611A">
            <w:pPr>
              <w:pStyle w:val="TableContents"/>
              <w:snapToGrid w:val="0"/>
              <w:rPr>
                <w:rFonts w:cs="Times New Roman"/>
                <w:lang w:val="pl-PL"/>
              </w:rPr>
            </w:pPr>
          </w:p>
        </w:tc>
      </w:tr>
      <w:tr w:rsidR="0025611A" w:rsidRPr="00124237" w14:paraId="7D1275D7" w14:textId="77777777" w:rsidTr="0025611A">
        <w:tc>
          <w:tcPr>
            <w:tcW w:w="709" w:type="dxa"/>
            <w:tcMar>
              <w:top w:w="55" w:type="dxa"/>
              <w:left w:w="55" w:type="dxa"/>
              <w:bottom w:w="55" w:type="dxa"/>
              <w:right w:w="55" w:type="dxa"/>
            </w:tcMar>
          </w:tcPr>
          <w:p w14:paraId="05B8DBAE"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1FD060B4" w14:textId="77777777" w:rsidR="0025611A" w:rsidRPr="00124237" w:rsidRDefault="0025611A" w:rsidP="0025611A">
            <w:r w:rsidRPr="00124237">
              <w:t>Podstawa z regulowanymi nóżkami</w:t>
            </w:r>
          </w:p>
        </w:tc>
        <w:tc>
          <w:tcPr>
            <w:tcW w:w="1559" w:type="dxa"/>
            <w:tcMar>
              <w:top w:w="55" w:type="dxa"/>
              <w:left w:w="55" w:type="dxa"/>
              <w:bottom w:w="55" w:type="dxa"/>
              <w:right w:w="55" w:type="dxa"/>
            </w:tcMar>
          </w:tcPr>
          <w:p w14:paraId="181A9F9A" w14:textId="11E4F048"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506991FD" w14:textId="77777777" w:rsidR="0025611A" w:rsidRPr="00124237" w:rsidRDefault="0025611A" w:rsidP="0025611A">
            <w:pPr>
              <w:pStyle w:val="TableContents"/>
              <w:snapToGrid w:val="0"/>
              <w:rPr>
                <w:rFonts w:cs="Times New Roman"/>
                <w:lang w:val="pl-PL"/>
              </w:rPr>
            </w:pPr>
          </w:p>
        </w:tc>
      </w:tr>
      <w:tr w:rsidR="0025611A" w:rsidRPr="00124237" w14:paraId="567DBCDF" w14:textId="77777777" w:rsidTr="0025611A">
        <w:tc>
          <w:tcPr>
            <w:tcW w:w="709" w:type="dxa"/>
            <w:tcMar>
              <w:top w:w="55" w:type="dxa"/>
              <w:left w:w="55" w:type="dxa"/>
              <w:bottom w:w="55" w:type="dxa"/>
              <w:right w:w="55" w:type="dxa"/>
            </w:tcMar>
          </w:tcPr>
          <w:p w14:paraId="483FBEA1"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5080F457" w14:textId="77777777" w:rsidR="0025611A" w:rsidRPr="00124237" w:rsidRDefault="0025611A" w:rsidP="0025611A">
            <w:pPr>
              <w:rPr>
                <w:b/>
              </w:rPr>
            </w:pPr>
            <w:r w:rsidRPr="00124237">
              <w:rPr>
                <w:b/>
              </w:rPr>
              <w:t>Ogrzewacz naścienny</w:t>
            </w:r>
          </w:p>
        </w:tc>
        <w:tc>
          <w:tcPr>
            <w:tcW w:w="1559" w:type="dxa"/>
            <w:tcMar>
              <w:top w:w="55" w:type="dxa"/>
              <w:left w:w="55" w:type="dxa"/>
              <w:bottom w:w="55" w:type="dxa"/>
              <w:right w:w="55" w:type="dxa"/>
            </w:tcMar>
          </w:tcPr>
          <w:p w14:paraId="7E2A7CE0" w14:textId="10C19650"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3F05A452" w14:textId="77777777" w:rsidR="0025611A" w:rsidRPr="00124237" w:rsidRDefault="0025611A" w:rsidP="0025611A">
            <w:pPr>
              <w:pStyle w:val="TableContents"/>
              <w:snapToGrid w:val="0"/>
              <w:rPr>
                <w:rFonts w:cs="Times New Roman"/>
                <w:lang w:val="pl-PL"/>
              </w:rPr>
            </w:pPr>
          </w:p>
        </w:tc>
      </w:tr>
      <w:tr w:rsidR="0025611A" w:rsidRPr="00124237" w14:paraId="3EFD7C82" w14:textId="77777777" w:rsidTr="0025611A">
        <w:tc>
          <w:tcPr>
            <w:tcW w:w="709" w:type="dxa"/>
            <w:tcMar>
              <w:top w:w="55" w:type="dxa"/>
              <w:left w:w="55" w:type="dxa"/>
              <w:bottom w:w="55" w:type="dxa"/>
              <w:right w:w="55" w:type="dxa"/>
            </w:tcMar>
          </w:tcPr>
          <w:p w14:paraId="30C3A41C"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5C7B8BA1" w14:textId="77777777" w:rsidR="0025611A" w:rsidRPr="00124237" w:rsidRDefault="0025611A" w:rsidP="0025611A">
            <w:r w:rsidRPr="00124237">
              <w:t>Wymiary cm (+- 5 cm): 37X68X55</w:t>
            </w:r>
          </w:p>
        </w:tc>
        <w:tc>
          <w:tcPr>
            <w:tcW w:w="1559" w:type="dxa"/>
            <w:tcMar>
              <w:top w:w="55" w:type="dxa"/>
              <w:left w:w="55" w:type="dxa"/>
              <w:bottom w:w="55" w:type="dxa"/>
              <w:right w:w="55" w:type="dxa"/>
            </w:tcMar>
          </w:tcPr>
          <w:p w14:paraId="0AA887F1" w14:textId="43411D61"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7E73E3F7" w14:textId="77777777" w:rsidR="0025611A" w:rsidRPr="00124237" w:rsidRDefault="0025611A" w:rsidP="0025611A">
            <w:pPr>
              <w:pStyle w:val="TableContents"/>
              <w:snapToGrid w:val="0"/>
              <w:rPr>
                <w:rFonts w:cs="Times New Roman"/>
                <w:lang w:val="pl-PL"/>
              </w:rPr>
            </w:pPr>
          </w:p>
        </w:tc>
      </w:tr>
      <w:tr w:rsidR="0025611A" w:rsidRPr="00124237" w14:paraId="0223C54E" w14:textId="77777777" w:rsidTr="0025611A">
        <w:tc>
          <w:tcPr>
            <w:tcW w:w="709" w:type="dxa"/>
            <w:tcMar>
              <w:top w:w="55" w:type="dxa"/>
              <w:left w:w="55" w:type="dxa"/>
              <w:bottom w:w="55" w:type="dxa"/>
              <w:right w:w="55" w:type="dxa"/>
            </w:tcMar>
          </w:tcPr>
          <w:p w14:paraId="1D9E51C8"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5DB4353B" w14:textId="77777777" w:rsidR="0025611A" w:rsidRPr="00124237" w:rsidRDefault="0025611A" w:rsidP="0025611A">
            <w:r w:rsidRPr="00124237">
              <w:t>Ogrzewacz promiennikowy naścienny</w:t>
            </w:r>
          </w:p>
        </w:tc>
        <w:tc>
          <w:tcPr>
            <w:tcW w:w="1559" w:type="dxa"/>
            <w:tcMar>
              <w:top w:w="55" w:type="dxa"/>
              <w:left w:w="55" w:type="dxa"/>
              <w:bottom w:w="55" w:type="dxa"/>
              <w:right w:w="55" w:type="dxa"/>
            </w:tcMar>
          </w:tcPr>
          <w:p w14:paraId="656AEE86" w14:textId="1B25BBBF"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524D7F91" w14:textId="77777777" w:rsidR="0025611A" w:rsidRPr="00124237" w:rsidRDefault="0025611A" w:rsidP="0025611A">
            <w:pPr>
              <w:pStyle w:val="TableContents"/>
              <w:snapToGrid w:val="0"/>
              <w:rPr>
                <w:rFonts w:cs="Times New Roman"/>
                <w:lang w:val="pl-PL"/>
              </w:rPr>
            </w:pPr>
          </w:p>
        </w:tc>
      </w:tr>
      <w:tr w:rsidR="0025611A" w:rsidRPr="00124237" w14:paraId="1ADADD6E" w14:textId="77777777" w:rsidTr="0025611A">
        <w:tc>
          <w:tcPr>
            <w:tcW w:w="709" w:type="dxa"/>
            <w:tcMar>
              <w:top w:w="55" w:type="dxa"/>
              <w:left w:w="55" w:type="dxa"/>
              <w:bottom w:w="55" w:type="dxa"/>
              <w:right w:w="55" w:type="dxa"/>
            </w:tcMar>
          </w:tcPr>
          <w:p w14:paraId="3154FCD5"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24743367" w14:textId="77777777" w:rsidR="0025611A" w:rsidRPr="00124237" w:rsidRDefault="0025611A" w:rsidP="0025611A">
            <w:r w:rsidRPr="00124237">
              <w:t>Ogrzewacz wbudowanym oświetleniem.</w:t>
            </w:r>
          </w:p>
        </w:tc>
        <w:tc>
          <w:tcPr>
            <w:tcW w:w="1559" w:type="dxa"/>
            <w:tcMar>
              <w:top w:w="55" w:type="dxa"/>
              <w:left w:w="55" w:type="dxa"/>
              <w:bottom w:w="55" w:type="dxa"/>
              <w:right w:w="55" w:type="dxa"/>
            </w:tcMar>
          </w:tcPr>
          <w:p w14:paraId="18E4AD7E" w14:textId="21462B36"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17E081A9" w14:textId="77777777" w:rsidR="0025611A" w:rsidRPr="00124237" w:rsidRDefault="0025611A" w:rsidP="0025611A">
            <w:pPr>
              <w:pStyle w:val="TableContents"/>
              <w:snapToGrid w:val="0"/>
              <w:rPr>
                <w:rFonts w:cs="Times New Roman"/>
                <w:lang w:val="pl-PL"/>
              </w:rPr>
            </w:pPr>
          </w:p>
        </w:tc>
      </w:tr>
      <w:tr w:rsidR="0025611A" w:rsidRPr="00124237" w14:paraId="27903480" w14:textId="77777777" w:rsidTr="0025611A">
        <w:tc>
          <w:tcPr>
            <w:tcW w:w="709" w:type="dxa"/>
            <w:tcMar>
              <w:top w:w="55" w:type="dxa"/>
              <w:left w:w="55" w:type="dxa"/>
              <w:bottom w:w="55" w:type="dxa"/>
              <w:right w:w="55" w:type="dxa"/>
            </w:tcMar>
          </w:tcPr>
          <w:p w14:paraId="596D7ECE"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58A6875E" w14:textId="42196C1F" w:rsidR="0025611A" w:rsidRPr="00124237" w:rsidRDefault="00A7435B" w:rsidP="0025611A">
            <w:r w:rsidRPr="00124237">
              <w:t>Parametry elektryczne</w:t>
            </w:r>
            <w:r w:rsidR="0025611A" w:rsidRPr="00124237">
              <w:t xml:space="preserve"> promiennika:</w:t>
            </w:r>
          </w:p>
        </w:tc>
        <w:tc>
          <w:tcPr>
            <w:tcW w:w="1559" w:type="dxa"/>
            <w:tcMar>
              <w:top w:w="55" w:type="dxa"/>
              <w:left w:w="55" w:type="dxa"/>
              <w:bottom w:w="55" w:type="dxa"/>
              <w:right w:w="55" w:type="dxa"/>
            </w:tcMar>
          </w:tcPr>
          <w:p w14:paraId="07A3F585" w14:textId="01DB2EBF"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380EB706" w14:textId="77777777" w:rsidR="0025611A" w:rsidRPr="00124237" w:rsidRDefault="0025611A" w:rsidP="0025611A">
            <w:pPr>
              <w:pStyle w:val="TableContents"/>
              <w:snapToGrid w:val="0"/>
              <w:rPr>
                <w:rFonts w:cs="Times New Roman"/>
                <w:lang w:val="pl-PL"/>
              </w:rPr>
            </w:pPr>
          </w:p>
        </w:tc>
      </w:tr>
      <w:tr w:rsidR="0025611A" w:rsidRPr="00124237" w14:paraId="30DF87C6" w14:textId="77777777" w:rsidTr="0025611A">
        <w:tc>
          <w:tcPr>
            <w:tcW w:w="709" w:type="dxa"/>
            <w:tcMar>
              <w:top w:w="55" w:type="dxa"/>
              <w:left w:w="55" w:type="dxa"/>
              <w:bottom w:w="55" w:type="dxa"/>
              <w:right w:w="55" w:type="dxa"/>
            </w:tcMar>
          </w:tcPr>
          <w:p w14:paraId="623AEBBD"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09729851" w14:textId="77777777" w:rsidR="0025611A" w:rsidRPr="00124237" w:rsidRDefault="0025611A" w:rsidP="0025611A">
            <w:r w:rsidRPr="00124237">
              <w:t>zasilanie 230 V 50 Hz</w:t>
            </w:r>
          </w:p>
        </w:tc>
        <w:tc>
          <w:tcPr>
            <w:tcW w:w="1559" w:type="dxa"/>
            <w:tcMar>
              <w:top w:w="55" w:type="dxa"/>
              <w:left w:w="55" w:type="dxa"/>
              <w:bottom w:w="55" w:type="dxa"/>
              <w:right w:w="55" w:type="dxa"/>
            </w:tcMar>
          </w:tcPr>
          <w:p w14:paraId="0C4A0910" w14:textId="62B7266E"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0F4A4FAE" w14:textId="77777777" w:rsidR="0025611A" w:rsidRPr="00124237" w:rsidRDefault="0025611A" w:rsidP="0025611A">
            <w:pPr>
              <w:pStyle w:val="TableContents"/>
              <w:snapToGrid w:val="0"/>
              <w:rPr>
                <w:rFonts w:cs="Times New Roman"/>
                <w:lang w:val="pl-PL"/>
              </w:rPr>
            </w:pPr>
          </w:p>
        </w:tc>
      </w:tr>
      <w:tr w:rsidR="0025611A" w:rsidRPr="00124237" w14:paraId="4A55FF5A" w14:textId="77777777" w:rsidTr="0025611A">
        <w:tc>
          <w:tcPr>
            <w:tcW w:w="709" w:type="dxa"/>
            <w:tcMar>
              <w:top w:w="55" w:type="dxa"/>
              <w:left w:w="55" w:type="dxa"/>
              <w:bottom w:w="55" w:type="dxa"/>
              <w:right w:w="55" w:type="dxa"/>
            </w:tcMar>
          </w:tcPr>
          <w:p w14:paraId="0A688E4D"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6827CB81" w14:textId="4A4D8B38" w:rsidR="0025611A" w:rsidRPr="00124237" w:rsidRDefault="0025611A" w:rsidP="0025611A">
            <w:r w:rsidRPr="00124237">
              <w:t xml:space="preserve">moc </w:t>
            </w:r>
            <w:r w:rsidR="00A7435B" w:rsidRPr="00124237">
              <w:t>promiennika do</w:t>
            </w:r>
            <w:r w:rsidRPr="00124237">
              <w:t xml:space="preserve"> 700W</w:t>
            </w:r>
          </w:p>
        </w:tc>
        <w:tc>
          <w:tcPr>
            <w:tcW w:w="1559" w:type="dxa"/>
            <w:tcMar>
              <w:top w:w="55" w:type="dxa"/>
              <w:left w:w="55" w:type="dxa"/>
              <w:bottom w:w="55" w:type="dxa"/>
              <w:right w:w="55" w:type="dxa"/>
            </w:tcMar>
          </w:tcPr>
          <w:p w14:paraId="59B70228" w14:textId="334BCC31"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5CDAA0C1" w14:textId="77777777" w:rsidR="0025611A" w:rsidRPr="00124237" w:rsidRDefault="0025611A" w:rsidP="0025611A">
            <w:pPr>
              <w:pStyle w:val="TableContents"/>
              <w:snapToGrid w:val="0"/>
              <w:rPr>
                <w:rFonts w:cs="Times New Roman"/>
                <w:lang w:val="pl-PL"/>
              </w:rPr>
            </w:pPr>
          </w:p>
        </w:tc>
      </w:tr>
      <w:tr w:rsidR="0025611A" w:rsidRPr="00124237" w14:paraId="6306810C" w14:textId="77777777" w:rsidTr="0025611A">
        <w:tc>
          <w:tcPr>
            <w:tcW w:w="709" w:type="dxa"/>
            <w:tcMar>
              <w:top w:w="55" w:type="dxa"/>
              <w:left w:w="55" w:type="dxa"/>
              <w:bottom w:w="55" w:type="dxa"/>
              <w:right w:w="55" w:type="dxa"/>
            </w:tcMar>
          </w:tcPr>
          <w:p w14:paraId="60320778"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7A557662" w14:textId="62755D48" w:rsidR="0025611A" w:rsidRPr="00124237" w:rsidRDefault="0025611A" w:rsidP="0025611A">
            <w:r w:rsidRPr="00124237">
              <w:t xml:space="preserve">natężenie </w:t>
            </w:r>
            <w:r w:rsidR="00A7435B" w:rsidRPr="00124237">
              <w:t>promieniowania 20</w:t>
            </w:r>
            <w:r w:rsidRPr="00124237">
              <w:t xml:space="preserve"> [MW/cm</w:t>
            </w:r>
            <w:r w:rsidRPr="00124237">
              <w:rPr>
                <w:vertAlign w:val="superscript"/>
              </w:rPr>
              <w:t>2</w:t>
            </w:r>
            <w:r w:rsidRPr="00124237">
              <w:t>]</w:t>
            </w:r>
          </w:p>
        </w:tc>
        <w:tc>
          <w:tcPr>
            <w:tcW w:w="1559" w:type="dxa"/>
            <w:tcMar>
              <w:top w:w="55" w:type="dxa"/>
              <w:left w:w="55" w:type="dxa"/>
              <w:bottom w:w="55" w:type="dxa"/>
              <w:right w:w="55" w:type="dxa"/>
            </w:tcMar>
          </w:tcPr>
          <w:p w14:paraId="3BAB8E1B" w14:textId="76FA4D63"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3F776911" w14:textId="77777777" w:rsidR="0025611A" w:rsidRPr="00124237" w:rsidRDefault="0025611A" w:rsidP="0025611A">
            <w:pPr>
              <w:pStyle w:val="TableContents"/>
              <w:snapToGrid w:val="0"/>
              <w:rPr>
                <w:rFonts w:cs="Times New Roman"/>
                <w:lang w:val="pl-PL"/>
              </w:rPr>
            </w:pPr>
          </w:p>
        </w:tc>
      </w:tr>
      <w:tr w:rsidR="0025611A" w:rsidRPr="00124237" w14:paraId="3C1BB519" w14:textId="77777777" w:rsidTr="0025611A">
        <w:tc>
          <w:tcPr>
            <w:tcW w:w="709" w:type="dxa"/>
            <w:tcMar>
              <w:top w:w="55" w:type="dxa"/>
              <w:left w:w="55" w:type="dxa"/>
              <w:bottom w:w="55" w:type="dxa"/>
              <w:right w:w="55" w:type="dxa"/>
            </w:tcMar>
          </w:tcPr>
          <w:p w14:paraId="0B919B54"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6C00A38E" w14:textId="4EE3A09D" w:rsidR="0025611A" w:rsidRPr="00124237" w:rsidRDefault="0025611A" w:rsidP="0025611A">
            <w:r w:rsidRPr="00124237">
              <w:t xml:space="preserve">Klasa </w:t>
            </w:r>
            <w:r w:rsidR="00A7435B" w:rsidRPr="00124237">
              <w:t>ochronności I</w:t>
            </w:r>
            <w:r w:rsidRPr="00124237">
              <w:t>, typ BF</w:t>
            </w:r>
          </w:p>
        </w:tc>
        <w:tc>
          <w:tcPr>
            <w:tcW w:w="1559" w:type="dxa"/>
            <w:tcMar>
              <w:top w:w="55" w:type="dxa"/>
              <w:left w:w="55" w:type="dxa"/>
              <w:bottom w:w="55" w:type="dxa"/>
              <w:right w:w="55" w:type="dxa"/>
            </w:tcMar>
          </w:tcPr>
          <w:p w14:paraId="6F8F67B5" w14:textId="2F3118D8"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6B8A84F6" w14:textId="77777777" w:rsidR="0025611A" w:rsidRPr="00124237" w:rsidRDefault="0025611A" w:rsidP="0025611A">
            <w:pPr>
              <w:pStyle w:val="TableContents"/>
              <w:snapToGrid w:val="0"/>
              <w:rPr>
                <w:rFonts w:cs="Times New Roman"/>
                <w:lang w:val="pl-PL"/>
              </w:rPr>
            </w:pPr>
          </w:p>
        </w:tc>
      </w:tr>
      <w:tr w:rsidR="0025611A" w:rsidRPr="00124237" w14:paraId="0315B818" w14:textId="77777777" w:rsidTr="0025611A">
        <w:tc>
          <w:tcPr>
            <w:tcW w:w="709" w:type="dxa"/>
            <w:tcMar>
              <w:top w:w="55" w:type="dxa"/>
              <w:left w:w="55" w:type="dxa"/>
              <w:bottom w:w="55" w:type="dxa"/>
              <w:right w:w="55" w:type="dxa"/>
            </w:tcMar>
          </w:tcPr>
          <w:p w14:paraId="0DFF50EF"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16D093EE" w14:textId="77777777" w:rsidR="0025611A" w:rsidRPr="00124237" w:rsidRDefault="0025611A" w:rsidP="0025611A">
            <w:r w:rsidRPr="00124237">
              <w:t>Regulacja ogrzewania ręczna i automatyczna</w:t>
            </w:r>
          </w:p>
        </w:tc>
        <w:tc>
          <w:tcPr>
            <w:tcW w:w="1559" w:type="dxa"/>
            <w:tcMar>
              <w:top w:w="55" w:type="dxa"/>
              <w:left w:w="55" w:type="dxa"/>
              <w:bottom w:w="55" w:type="dxa"/>
              <w:right w:w="55" w:type="dxa"/>
            </w:tcMar>
          </w:tcPr>
          <w:p w14:paraId="5AC7C04A" w14:textId="4D782D60"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3C28C4E1" w14:textId="77777777" w:rsidR="0025611A" w:rsidRPr="00124237" w:rsidRDefault="0025611A" w:rsidP="0025611A">
            <w:pPr>
              <w:pStyle w:val="TableContents"/>
              <w:snapToGrid w:val="0"/>
              <w:rPr>
                <w:rFonts w:cs="Times New Roman"/>
                <w:lang w:val="pl-PL"/>
              </w:rPr>
            </w:pPr>
          </w:p>
        </w:tc>
      </w:tr>
      <w:tr w:rsidR="0025611A" w:rsidRPr="00124237" w14:paraId="6ABE804B" w14:textId="77777777" w:rsidTr="0025611A">
        <w:tc>
          <w:tcPr>
            <w:tcW w:w="709" w:type="dxa"/>
            <w:tcMar>
              <w:top w:w="55" w:type="dxa"/>
              <w:left w:w="55" w:type="dxa"/>
              <w:bottom w:w="55" w:type="dxa"/>
              <w:right w:w="55" w:type="dxa"/>
            </w:tcMar>
          </w:tcPr>
          <w:p w14:paraId="734427B7"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18B47DC3" w14:textId="77777777" w:rsidR="0025611A" w:rsidRPr="00124237" w:rsidRDefault="0025611A" w:rsidP="0025611A">
            <w:r w:rsidRPr="00124237">
              <w:t>ręczna od 0-700 W 20 stopniowa ze skokiem 35W</w:t>
            </w:r>
          </w:p>
        </w:tc>
        <w:tc>
          <w:tcPr>
            <w:tcW w:w="1559" w:type="dxa"/>
            <w:tcMar>
              <w:top w:w="55" w:type="dxa"/>
              <w:left w:w="55" w:type="dxa"/>
              <w:bottom w:w="55" w:type="dxa"/>
              <w:right w:w="55" w:type="dxa"/>
            </w:tcMar>
          </w:tcPr>
          <w:p w14:paraId="5F4969FF" w14:textId="227D8CF1"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1E743268" w14:textId="77777777" w:rsidR="0025611A" w:rsidRPr="00124237" w:rsidRDefault="0025611A" w:rsidP="0025611A">
            <w:pPr>
              <w:pStyle w:val="TableContents"/>
              <w:snapToGrid w:val="0"/>
              <w:rPr>
                <w:rFonts w:cs="Times New Roman"/>
                <w:lang w:val="pl-PL"/>
              </w:rPr>
            </w:pPr>
          </w:p>
        </w:tc>
      </w:tr>
      <w:tr w:rsidR="0025611A" w:rsidRPr="00124237" w14:paraId="5AB45A91" w14:textId="77777777" w:rsidTr="0025611A">
        <w:tc>
          <w:tcPr>
            <w:tcW w:w="709" w:type="dxa"/>
            <w:tcMar>
              <w:top w:w="55" w:type="dxa"/>
              <w:left w:w="55" w:type="dxa"/>
              <w:bottom w:w="55" w:type="dxa"/>
              <w:right w:w="55" w:type="dxa"/>
            </w:tcMar>
          </w:tcPr>
          <w:p w14:paraId="294CA626"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7C8EBEAB" w14:textId="3D720C8B" w:rsidR="0025611A" w:rsidRPr="00124237" w:rsidRDefault="00A7435B" w:rsidP="0025611A">
            <w:r w:rsidRPr="00124237">
              <w:t>automatyczna zakres</w:t>
            </w:r>
            <w:r w:rsidR="0025611A" w:rsidRPr="00124237">
              <w:t xml:space="preserve"> 34 – 38 </w:t>
            </w:r>
            <w:r w:rsidR="0025611A" w:rsidRPr="00124237">
              <w:rPr>
                <w:vertAlign w:val="superscript"/>
              </w:rPr>
              <w:t xml:space="preserve">0 </w:t>
            </w:r>
            <w:r w:rsidR="0025611A" w:rsidRPr="00124237">
              <w:t>C</w:t>
            </w:r>
          </w:p>
        </w:tc>
        <w:tc>
          <w:tcPr>
            <w:tcW w:w="1559" w:type="dxa"/>
            <w:tcMar>
              <w:top w:w="55" w:type="dxa"/>
              <w:left w:w="55" w:type="dxa"/>
              <w:bottom w:w="55" w:type="dxa"/>
              <w:right w:w="55" w:type="dxa"/>
            </w:tcMar>
          </w:tcPr>
          <w:p w14:paraId="0B358F2D" w14:textId="5E206736"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20C257F0" w14:textId="77777777" w:rsidR="0025611A" w:rsidRPr="00124237" w:rsidRDefault="0025611A" w:rsidP="0025611A">
            <w:pPr>
              <w:pStyle w:val="TableContents"/>
              <w:snapToGrid w:val="0"/>
              <w:rPr>
                <w:rFonts w:cs="Times New Roman"/>
                <w:lang w:val="pl-PL"/>
              </w:rPr>
            </w:pPr>
          </w:p>
        </w:tc>
      </w:tr>
      <w:tr w:rsidR="0025611A" w:rsidRPr="00124237" w14:paraId="24683670" w14:textId="77777777" w:rsidTr="0025611A">
        <w:tc>
          <w:tcPr>
            <w:tcW w:w="709" w:type="dxa"/>
            <w:tcMar>
              <w:top w:w="55" w:type="dxa"/>
              <w:left w:w="55" w:type="dxa"/>
              <w:bottom w:w="55" w:type="dxa"/>
              <w:right w:w="55" w:type="dxa"/>
            </w:tcMar>
          </w:tcPr>
          <w:p w14:paraId="54035859"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1F6128D9" w14:textId="77777777" w:rsidR="0025611A" w:rsidRPr="00124237" w:rsidRDefault="0025611A" w:rsidP="0025611A">
            <w:r w:rsidRPr="00124237">
              <w:t xml:space="preserve"> tryb ograniczania mocy po 15, 30 minutach</w:t>
            </w:r>
          </w:p>
        </w:tc>
        <w:tc>
          <w:tcPr>
            <w:tcW w:w="1559" w:type="dxa"/>
            <w:tcMar>
              <w:top w:w="55" w:type="dxa"/>
              <w:left w:w="55" w:type="dxa"/>
              <w:bottom w:w="55" w:type="dxa"/>
              <w:right w:w="55" w:type="dxa"/>
            </w:tcMar>
          </w:tcPr>
          <w:p w14:paraId="6D68D07D" w14:textId="025A0CA1"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69134C6F" w14:textId="77777777" w:rsidR="0025611A" w:rsidRPr="00124237" w:rsidRDefault="0025611A" w:rsidP="0025611A">
            <w:pPr>
              <w:pStyle w:val="TableContents"/>
              <w:snapToGrid w:val="0"/>
              <w:rPr>
                <w:rFonts w:cs="Times New Roman"/>
                <w:lang w:val="pl-PL"/>
              </w:rPr>
            </w:pPr>
          </w:p>
        </w:tc>
      </w:tr>
      <w:tr w:rsidR="0025611A" w:rsidRPr="00124237" w14:paraId="5B66C22A" w14:textId="77777777" w:rsidTr="0025611A">
        <w:tc>
          <w:tcPr>
            <w:tcW w:w="709" w:type="dxa"/>
            <w:tcMar>
              <w:top w:w="55" w:type="dxa"/>
              <w:left w:w="55" w:type="dxa"/>
              <w:bottom w:w="55" w:type="dxa"/>
              <w:right w:w="55" w:type="dxa"/>
            </w:tcMar>
          </w:tcPr>
          <w:p w14:paraId="4CFD20AE"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25DBA3AE" w14:textId="77777777" w:rsidR="0025611A" w:rsidRPr="00124237" w:rsidRDefault="0025611A" w:rsidP="0025611A">
            <w:r w:rsidRPr="00124237">
              <w:t xml:space="preserve">pamięć nastawy mocy automatyczna </w:t>
            </w:r>
          </w:p>
        </w:tc>
        <w:tc>
          <w:tcPr>
            <w:tcW w:w="1559" w:type="dxa"/>
            <w:tcMar>
              <w:top w:w="55" w:type="dxa"/>
              <w:left w:w="55" w:type="dxa"/>
              <w:bottom w:w="55" w:type="dxa"/>
              <w:right w:w="55" w:type="dxa"/>
            </w:tcMar>
          </w:tcPr>
          <w:p w14:paraId="76231656" w14:textId="01A3D526"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3B1CD010" w14:textId="77777777" w:rsidR="0025611A" w:rsidRPr="00124237" w:rsidRDefault="0025611A" w:rsidP="0025611A">
            <w:pPr>
              <w:pStyle w:val="TableContents"/>
              <w:snapToGrid w:val="0"/>
              <w:rPr>
                <w:rFonts w:cs="Times New Roman"/>
                <w:lang w:val="pl-PL"/>
              </w:rPr>
            </w:pPr>
          </w:p>
        </w:tc>
      </w:tr>
      <w:tr w:rsidR="0025611A" w:rsidRPr="00124237" w14:paraId="1EA3CB74" w14:textId="77777777" w:rsidTr="0025611A">
        <w:tc>
          <w:tcPr>
            <w:tcW w:w="709" w:type="dxa"/>
            <w:tcMar>
              <w:top w:w="55" w:type="dxa"/>
              <w:left w:w="55" w:type="dxa"/>
              <w:bottom w:w="55" w:type="dxa"/>
              <w:right w:w="55" w:type="dxa"/>
            </w:tcMar>
          </w:tcPr>
          <w:p w14:paraId="1033A29F"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27F26DAD" w14:textId="77777777" w:rsidR="0025611A" w:rsidRPr="00124237" w:rsidRDefault="0025611A" w:rsidP="0025611A">
            <w:r w:rsidRPr="00124237">
              <w:t>Alarm niedogrzania i przegrzania – optyczny i akustyczny</w:t>
            </w:r>
          </w:p>
        </w:tc>
        <w:tc>
          <w:tcPr>
            <w:tcW w:w="1559" w:type="dxa"/>
            <w:tcMar>
              <w:top w:w="55" w:type="dxa"/>
              <w:left w:w="55" w:type="dxa"/>
              <w:bottom w:w="55" w:type="dxa"/>
              <w:right w:w="55" w:type="dxa"/>
            </w:tcMar>
          </w:tcPr>
          <w:p w14:paraId="1A665D5E" w14:textId="5B8E5FBC"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6418989E" w14:textId="77777777" w:rsidR="0025611A" w:rsidRPr="00124237" w:rsidRDefault="0025611A" w:rsidP="0025611A">
            <w:pPr>
              <w:pStyle w:val="TableContents"/>
              <w:snapToGrid w:val="0"/>
              <w:rPr>
                <w:rFonts w:cs="Times New Roman"/>
                <w:lang w:val="pl-PL"/>
              </w:rPr>
            </w:pPr>
          </w:p>
        </w:tc>
      </w:tr>
      <w:tr w:rsidR="0025611A" w:rsidRPr="00124237" w14:paraId="0CF76661" w14:textId="77777777" w:rsidTr="0025611A">
        <w:tc>
          <w:tcPr>
            <w:tcW w:w="709" w:type="dxa"/>
            <w:tcMar>
              <w:top w:w="55" w:type="dxa"/>
              <w:left w:w="55" w:type="dxa"/>
              <w:bottom w:w="55" w:type="dxa"/>
              <w:right w:w="55" w:type="dxa"/>
            </w:tcMar>
          </w:tcPr>
          <w:p w14:paraId="0CC0E3C1"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5EEE28F2" w14:textId="77777777" w:rsidR="0025611A" w:rsidRPr="00124237" w:rsidRDefault="0025611A" w:rsidP="0025611A">
            <w:r w:rsidRPr="00124237">
              <w:t>Zegar AGAR – sygnał akustyczny po 1,3,5,10 minutach</w:t>
            </w:r>
          </w:p>
        </w:tc>
        <w:tc>
          <w:tcPr>
            <w:tcW w:w="1559" w:type="dxa"/>
            <w:tcMar>
              <w:top w:w="55" w:type="dxa"/>
              <w:left w:w="55" w:type="dxa"/>
              <w:bottom w:w="55" w:type="dxa"/>
              <w:right w:w="55" w:type="dxa"/>
            </w:tcMar>
          </w:tcPr>
          <w:p w14:paraId="71A5B0D7" w14:textId="58FEC153"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7C7E1BA4" w14:textId="77777777" w:rsidR="0025611A" w:rsidRPr="00124237" w:rsidRDefault="0025611A" w:rsidP="0025611A">
            <w:pPr>
              <w:pStyle w:val="TableContents"/>
              <w:snapToGrid w:val="0"/>
              <w:rPr>
                <w:rFonts w:cs="Times New Roman"/>
                <w:lang w:val="pl-PL"/>
              </w:rPr>
            </w:pPr>
          </w:p>
        </w:tc>
      </w:tr>
      <w:tr w:rsidR="0025611A" w:rsidRPr="00124237" w14:paraId="10AD8AEA" w14:textId="77777777" w:rsidTr="0025611A">
        <w:tc>
          <w:tcPr>
            <w:tcW w:w="709" w:type="dxa"/>
            <w:tcMar>
              <w:top w:w="55" w:type="dxa"/>
              <w:left w:w="55" w:type="dxa"/>
              <w:bottom w:w="55" w:type="dxa"/>
              <w:right w:w="55" w:type="dxa"/>
            </w:tcMar>
          </w:tcPr>
          <w:p w14:paraId="0A1F5E33"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706D7E86" w14:textId="77777777" w:rsidR="0025611A" w:rsidRPr="00124237" w:rsidRDefault="0025611A" w:rsidP="0025611A">
            <w:r w:rsidRPr="00124237">
              <w:t>Zakres pomiaru temperatury od</w:t>
            </w:r>
            <w:r w:rsidRPr="00124237">
              <w:rPr>
                <w:b/>
              </w:rPr>
              <w:t xml:space="preserve"> </w:t>
            </w:r>
            <w:r w:rsidRPr="00124237">
              <w:t xml:space="preserve">10-60 </w:t>
            </w:r>
            <w:r w:rsidRPr="00124237">
              <w:rPr>
                <w:vertAlign w:val="superscript"/>
              </w:rPr>
              <w:t>0</w:t>
            </w:r>
            <w:r w:rsidRPr="00124237">
              <w:t xml:space="preserve"> C z dokładnością +/- 0,3</w:t>
            </w:r>
            <w:r w:rsidRPr="00124237">
              <w:rPr>
                <w:vertAlign w:val="superscript"/>
              </w:rPr>
              <w:t xml:space="preserve">0 </w:t>
            </w:r>
            <w:r w:rsidRPr="00124237">
              <w:t>C</w:t>
            </w:r>
          </w:p>
        </w:tc>
        <w:tc>
          <w:tcPr>
            <w:tcW w:w="1559" w:type="dxa"/>
            <w:tcMar>
              <w:top w:w="55" w:type="dxa"/>
              <w:left w:w="55" w:type="dxa"/>
              <w:bottom w:w="55" w:type="dxa"/>
              <w:right w:w="55" w:type="dxa"/>
            </w:tcMar>
          </w:tcPr>
          <w:p w14:paraId="339BDD22" w14:textId="3BDCC993"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7D7F1DF7" w14:textId="77777777" w:rsidR="0025611A" w:rsidRPr="00124237" w:rsidRDefault="0025611A" w:rsidP="0025611A">
            <w:pPr>
              <w:pStyle w:val="TableContents"/>
              <w:snapToGrid w:val="0"/>
              <w:rPr>
                <w:rFonts w:cs="Times New Roman"/>
                <w:lang w:val="pl-PL"/>
              </w:rPr>
            </w:pPr>
          </w:p>
        </w:tc>
      </w:tr>
      <w:tr w:rsidR="0025611A" w:rsidRPr="00124237" w14:paraId="74BCB792" w14:textId="77777777" w:rsidTr="0025611A">
        <w:tc>
          <w:tcPr>
            <w:tcW w:w="709" w:type="dxa"/>
            <w:tcMar>
              <w:top w:w="55" w:type="dxa"/>
              <w:left w:w="55" w:type="dxa"/>
              <w:bottom w:w="55" w:type="dxa"/>
              <w:right w:w="55" w:type="dxa"/>
            </w:tcMar>
          </w:tcPr>
          <w:p w14:paraId="6CB6E1FC" w14:textId="77777777" w:rsidR="0025611A" w:rsidRPr="00124237" w:rsidRDefault="0025611A" w:rsidP="0025611A">
            <w:pPr>
              <w:pStyle w:val="Lista-kontynuacja2"/>
              <w:widowControl w:val="0"/>
              <w:numPr>
                <w:ilvl w:val="0"/>
                <w:numId w:val="54"/>
              </w:numPr>
              <w:autoSpaceDN w:val="0"/>
              <w:snapToGrid w:val="0"/>
              <w:spacing w:after="0"/>
              <w:ind w:left="0"/>
              <w:contextualSpacing w:val="0"/>
              <w:textAlignment w:val="baseline"/>
            </w:pPr>
          </w:p>
        </w:tc>
        <w:tc>
          <w:tcPr>
            <w:tcW w:w="6154" w:type="dxa"/>
            <w:tcMar>
              <w:top w:w="55" w:type="dxa"/>
              <w:left w:w="55" w:type="dxa"/>
              <w:bottom w:w="55" w:type="dxa"/>
              <w:right w:w="55" w:type="dxa"/>
            </w:tcMar>
          </w:tcPr>
          <w:p w14:paraId="3F087C7B" w14:textId="77777777" w:rsidR="0025611A" w:rsidRPr="00124237" w:rsidRDefault="0025611A" w:rsidP="0025611A">
            <w:r w:rsidRPr="00124237">
              <w:t>Czujnik temperatury półprzewodnikowy</w:t>
            </w:r>
          </w:p>
        </w:tc>
        <w:tc>
          <w:tcPr>
            <w:tcW w:w="1559" w:type="dxa"/>
            <w:tcMar>
              <w:top w:w="55" w:type="dxa"/>
              <w:left w:w="55" w:type="dxa"/>
              <w:bottom w:w="55" w:type="dxa"/>
              <w:right w:w="55" w:type="dxa"/>
            </w:tcMar>
          </w:tcPr>
          <w:p w14:paraId="439C3EF2" w14:textId="4FB3D69E" w:rsidR="0025611A" w:rsidRPr="00124237" w:rsidRDefault="0025611A" w:rsidP="0025611A">
            <w:pPr>
              <w:jc w:val="center"/>
            </w:pPr>
            <w:r w:rsidRPr="00124237">
              <w:t>TAK, podać</w:t>
            </w:r>
          </w:p>
        </w:tc>
        <w:tc>
          <w:tcPr>
            <w:tcW w:w="1276" w:type="dxa"/>
            <w:tcMar>
              <w:top w:w="55" w:type="dxa"/>
              <w:left w:w="55" w:type="dxa"/>
              <w:bottom w:w="55" w:type="dxa"/>
              <w:right w:w="55" w:type="dxa"/>
            </w:tcMar>
          </w:tcPr>
          <w:p w14:paraId="5C278F99" w14:textId="77777777" w:rsidR="0025611A" w:rsidRPr="00124237" w:rsidRDefault="0025611A" w:rsidP="0025611A">
            <w:pPr>
              <w:pStyle w:val="TableContents"/>
              <w:snapToGrid w:val="0"/>
              <w:rPr>
                <w:rFonts w:cs="Times New Roman"/>
                <w:lang w:val="pl-PL"/>
              </w:rPr>
            </w:pPr>
          </w:p>
        </w:tc>
      </w:tr>
    </w:tbl>
    <w:p w14:paraId="526455E4" w14:textId="78CD5F1A" w:rsidR="00770D34" w:rsidRPr="00124237" w:rsidRDefault="00770D34" w:rsidP="006D0F5B">
      <w:pPr>
        <w:pStyle w:val="Akapitzlist1"/>
        <w:spacing w:after="0" w:line="100" w:lineRule="atLeast"/>
        <w:ind w:left="0"/>
        <w:jc w:val="both"/>
      </w:pPr>
    </w:p>
    <w:p w14:paraId="47B5A793" w14:textId="0A793ED7" w:rsidR="008361C4" w:rsidRPr="00124237" w:rsidRDefault="00CC7ED9" w:rsidP="008361C4">
      <w:pPr>
        <w:pStyle w:val="Nagwek1"/>
        <w:tabs>
          <w:tab w:val="num" w:pos="0"/>
        </w:tabs>
        <w:spacing w:before="0" w:after="0"/>
        <w:ind w:left="432" w:hanging="432"/>
        <w:jc w:val="center"/>
        <w:rPr>
          <w:rFonts w:ascii="Times New Roman" w:hAnsi="Times New Roman" w:cs="Times New Roman"/>
          <w:bCs w:val="0"/>
          <w:sz w:val="24"/>
          <w:szCs w:val="24"/>
        </w:rPr>
      </w:pPr>
      <w:r>
        <w:rPr>
          <w:rFonts w:ascii="Times New Roman" w:hAnsi="Times New Roman" w:cs="Times New Roman"/>
          <w:sz w:val="28"/>
          <w:szCs w:val="28"/>
        </w:rPr>
        <w:t>44</w:t>
      </w:r>
      <w:r w:rsidR="008361C4" w:rsidRPr="00124237">
        <w:rPr>
          <w:rFonts w:ascii="Times New Roman" w:hAnsi="Times New Roman" w:cs="Times New Roman"/>
          <w:sz w:val="28"/>
          <w:szCs w:val="28"/>
        </w:rPr>
        <w:t>. STÓŁ</w:t>
      </w:r>
      <w:r>
        <w:rPr>
          <w:rFonts w:ascii="Times New Roman" w:hAnsi="Times New Roman" w:cs="Times New Roman"/>
          <w:sz w:val="28"/>
          <w:szCs w:val="28"/>
        </w:rPr>
        <w:t xml:space="preserve"> DO OPASEK GIPSOWYCH</w:t>
      </w:r>
      <w:r w:rsidR="008361C4" w:rsidRPr="00124237">
        <w:rPr>
          <w:rFonts w:ascii="Times New Roman" w:hAnsi="Times New Roman" w:cs="Times New Roman"/>
          <w:sz w:val="28"/>
          <w:szCs w:val="28"/>
        </w:rPr>
        <w:t xml:space="preserve"> – 1 SZT.</w:t>
      </w:r>
    </w:p>
    <w:p w14:paraId="1EEA8BA5" w14:textId="77777777" w:rsidR="008361C4" w:rsidRPr="00124237" w:rsidRDefault="008361C4" w:rsidP="008361C4"/>
    <w:p w14:paraId="1321B747"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0F80E408"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5EB8B416"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Kraj pochodzenia: ………………………………</w:t>
      </w:r>
    </w:p>
    <w:p w14:paraId="6EE19E22"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607C7F00" w14:textId="77777777" w:rsidR="00256577" w:rsidRPr="00124237" w:rsidRDefault="00256577" w:rsidP="00256577">
      <w:pPr>
        <w:rPr>
          <w:i/>
          <w:iCs/>
          <w:color w:val="000000"/>
          <w:sz w:val="28"/>
          <w:szCs w:val="28"/>
          <w:lang w:eastAsia="zh-CN"/>
        </w:rPr>
      </w:pPr>
      <w:r w:rsidRPr="00124237">
        <w:rPr>
          <w:i/>
          <w:iCs/>
          <w:color w:val="000000"/>
          <w:sz w:val="28"/>
          <w:szCs w:val="28"/>
          <w:lang w:eastAsia="zh-CN"/>
        </w:rPr>
        <w:t>wymagane urządzenie fabrycznie nowe, rok produkcji 2021 r</w:t>
      </w:r>
    </w:p>
    <w:p w14:paraId="79C64E45" w14:textId="486BE837" w:rsidR="008361C4" w:rsidRPr="00124237" w:rsidRDefault="008361C4" w:rsidP="006D0F5B">
      <w:pPr>
        <w:pStyle w:val="Akapitzlist1"/>
        <w:spacing w:after="0" w:line="100" w:lineRule="atLeast"/>
        <w:ind w:left="0"/>
        <w:jc w:val="both"/>
      </w:pPr>
    </w:p>
    <w:tbl>
      <w:tblPr>
        <w:tblW w:w="9639" w:type="dxa"/>
        <w:tblInd w:w="-1" w:type="dxa"/>
        <w:tblLayout w:type="fixed"/>
        <w:tblCellMar>
          <w:left w:w="70" w:type="dxa"/>
          <w:right w:w="70" w:type="dxa"/>
        </w:tblCellMar>
        <w:tblLook w:val="0000" w:firstRow="0" w:lastRow="0" w:firstColumn="0" w:lastColumn="0" w:noHBand="0" w:noVBand="0"/>
      </w:tblPr>
      <w:tblGrid>
        <w:gridCol w:w="567"/>
        <w:gridCol w:w="6237"/>
        <w:gridCol w:w="1560"/>
        <w:gridCol w:w="1275"/>
      </w:tblGrid>
      <w:tr w:rsidR="00F40F26" w:rsidRPr="00124237" w14:paraId="1422C215" w14:textId="4F6C4114" w:rsidTr="007E6354">
        <w:trPr>
          <w:cantSplit/>
        </w:trPr>
        <w:tc>
          <w:tcPr>
            <w:tcW w:w="567" w:type="dxa"/>
            <w:tcBorders>
              <w:top w:val="single" w:sz="1" w:space="0" w:color="000000"/>
              <w:left w:val="single" w:sz="1" w:space="0" w:color="000000"/>
              <w:bottom w:val="single" w:sz="1" w:space="0" w:color="000000"/>
            </w:tcBorders>
            <w:shd w:val="clear" w:color="auto" w:fill="auto"/>
            <w:vAlign w:val="center"/>
          </w:tcPr>
          <w:p w14:paraId="1822F9E8" w14:textId="31E67078" w:rsidR="00F40F26" w:rsidRPr="00124237" w:rsidRDefault="00F40F26" w:rsidP="00F40F26">
            <w:pPr>
              <w:jc w:val="center"/>
              <w:rPr>
                <w:b/>
                <w:bCs/>
                <w:sz w:val="22"/>
                <w:szCs w:val="22"/>
              </w:rPr>
            </w:pPr>
            <w:r w:rsidRPr="00124237">
              <w:rPr>
                <w:b/>
                <w:bCs/>
              </w:rPr>
              <w:t>Lp.</w:t>
            </w:r>
          </w:p>
        </w:tc>
        <w:tc>
          <w:tcPr>
            <w:tcW w:w="6237" w:type="dxa"/>
            <w:tcBorders>
              <w:top w:val="single" w:sz="1" w:space="0" w:color="000000"/>
              <w:left w:val="single" w:sz="1" w:space="0" w:color="000000"/>
              <w:bottom w:val="single" w:sz="1" w:space="0" w:color="000000"/>
            </w:tcBorders>
            <w:shd w:val="clear" w:color="auto" w:fill="auto"/>
            <w:vAlign w:val="center"/>
          </w:tcPr>
          <w:p w14:paraId="10D9EF3C" w14:textId="49041366" w:rsidR="00F40F26" w:rsidRPr="00124237" w:rsidRDefault="00F40F26" w:rsidP="00F40F26">
            <w:pPr>
              <w:jc w:val="center"/>
              <w:rPr>
                <w:b/>
                <w:bCs/>
                <w:sz w:val="22"/>
                <w:szCs w:val="22"/>
              </w:rPr>
            </w:pPr>
            <w:r w:rsidRPr="00124237">
              <w:rPr>
                <w:b/>
                <w:bCs/>
              </w:rPr>
              <w:t>Parametr/warunek</w:t>
            </w:r>
          </w:p>
        </w:tc>
        <w:tc>
          <w:tcPr>
            <w:tcW w:w="156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A8C5197" w14:textId="2642B5A1" w:rsidR="00F40F26" w:rsidRPr="00124237" w:rsidRDefault="00F40F26" w:rsidP="00F40F26">
            <w:pPr>
              <w:jc w:val="center"/>
            </w:pPr>
            <w:r w:rsidRPr="00124237">
              <w:rPr>
                <w:b/>
                <w:bCs/>
              </w:rPr>
              <w:t>Parametr wymagany</w:t>
            </w:r>
          </w:p>
        </w:tc>
        <w:tc>
          <w:tcPr>
            <w:tcW w:w="1275" w:type="dxa"/>
            <w:tcBorders>
              <w:top w:val="single" w:sz="1" w:space="0" w:color="000000"/>
              <w:left w:val="single" w:sz="1" w:space="0" w:color="000000"/>
              <w:bottom w:val="single" w:sz="1" w:space="0" w:color="000000"/>
              <w:right w:val="single" w:sz="1" w:space="0" w:color="000000"/>
            </w:tcBorders>
            <w:vAlign w:val="center"/>
          </w:tcPr>
          <w:p w14:paraId="0709749C" w14:textId="48BC81AA" w:rsidR="00F40F26" w:rsidRPr="00124237" w:rsidRDefault="00F40F26" w:rsidP="00F40F26">
            <w:pPr>
              <w:jc w:val="center"/>
              <w:rPr>
                <w:b/>
                <w:bCs/>
                <w:sz w:val="22"/>
                <w:szCs w:val="22"/>
              </w:rPr>
            </w:pPr>
            <w:r w:rsidRPr="00124237">
              <w:rPr>
                <w:b/>
                <w:bCs/>
              </w:rPr>
              <w:t>Parametr oferowany</w:t>
            </w:r>
          </w:p>
        </w:tc>
      </w:tr>
      <w:tr w:rsidR="00A62745" w:rsidRPr="00124237" w14:paraId="1BE5C1C9" w14:textId="10CB3E12" w:rsidTr="007E6354">
        <w:trPr>
          <w:cantSplit/>
          <w:trHeight w:val="318"/>
        </w:trPr>
        <w:tc>
          <w:tcPr>
            <w:tcW w:w="567" w:type="dxa"/>
            <w:tcBorders>
              <w:top w:val="single" w:sz="1" w:space="0" w:color="000000"/>
              <w:left w:val="single" w:sz="1" w:space="0" w:color="000000"/>
              <w:bottom w:val="single" w:sz="1" w:space="0" w:color="000000"/>
            </w:tcBorders>
            <w:shd w:val="clear" w:color="auto" w:fill="auto"/>
            <w:vAlign w:val="center"/>
          </w:tcPr>
          <w:p w14:paraId="147C6A43" w14:textId="77777777" w:rsidR="00A62745" w:rsidRPr="00124237" w:rsidRDefault="00A62745" w:rsidP="00A62745">
            <w:pPr>
              <w:pStyle w:val="Akapitzlist"/>
              <w:numPr>
                <w:ilvl w:val="0"/>
                <w:numId w:val="55"/>
              </w:numPr>
              <w:rPr>
                <w:sz w:val="24"/>
                <w:szCs w:val="24"/>
              </w:rPr>
            </w:pPr>
          </w:p>
        </w:tc>
        <w:tc>
          <w:tcPr>
            <w:tcW w:w="6237" w:type="dxa"/>
            <w:tcBorders>
              <w:top w:val="single" w:sz="1" w:space="0" w:color="000000"/>
              <w:left w:val="single" w:sz="1" w:space="0" w:color="000000"/>
              <w:bottom w:val="single" w:sz="1" w:space="0" w:color="000000"/>
            </w:tcBorders>
            <w:shd w:val="clear" w:color="auto" w:fill="auto"/>
            <w:vAlign w:val="center"/>
          </w:tcPr>
          <w:p w14:paraId="04053C86" w14:textId="77777777" w:rsidR="00A62745" w:rsidRPr="00124237" w:rsidRDefault="00A62745" w:rsidP="00A62745">
            <w:pPr>
              <w:autoSpaceDE w:val="0"/>
              <w:rPr>
                <w:b/>
                <w:bCs/>
              </w:rPr>
            </w:pPr>
            <w:r w:rsidRPr="00124237">
              <w:rPr>
                <w:rFonts w:eastAsia="Arial"/>
              </w:rPr>
              <w:t>Wykonany w całości ze stali kwasoodpornej OH18N9</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14:paraId="57EF8C49" w14:textId="2D366226" w:rsidR="00A62745" w:rsidRPr="00124237" w:rsidRDefault="00A62745" w:rsidP="00A62745">
            <w:pPr>
              <w:jc w:val="center"/>
            </w:pPr>
            <w:r w:rsidRPr="00124237">
              <w:t>TAK, podać</w:t>
            </w:r>
          </w:p>
        </w:tc>
        <w:tc>
          <w:tcPr>
            <w:tcW w:w="1275" w:type="dxa"/>
            <w:tcBorders>
              <w:top w:val="single" w:sz="1" w:space="0" w:color="000000"/>
              <w:left w:val="single" w:sz="1" w:space="0" w:color="000000"/>
              <w:bottom w:val="single" w:sz="1" w:space="0" w:color="000000"/>
              <w:right w:val="single" w:sz="1" w:space="0" w:color="000000"/>
            </w:tcBorders>
          </w:tcPr>
          <w:p w14:paraId="6018F142" w14:textId="77777777" w:rsidR="00A62745" w:rsidRPr="00124237" w:rsidRDefault="00A62745" w:rsidP="00A62745">
            <w:pPr>
              <w:jc w:val="center"/>
              <w:rPr>
                <w:b/>
                <w:bCs/>
                <w:sz w:val="22"/>
                <w:szCs w:val="22"/>
              </w:rPr>
            </w:pPr>
          </w:p>
        </w:tc>
      </w:tr>
      <w:tr w:rsidR="00A62745" w:rsidRPr="00124237" w14:paraId="60340CDC" w14:textId="37EC5E13" w:rsidTr="007E6354">
        <w:trPr>
          <w:cantSplit/>
          <w:trHeight w:val="318"/>
        </w:trPr>
        <w:tc>
          <w:tcPr>
            <w:tcW w:w="567" w:type="dxa"/>
            <w:tcBorders>
              <w:left w:val="single" w:sz="1" w:space="0" w:color="000000"/>
              <w:bottom w:val="single" w:sz="1" w:space="0" w:color="000000"/>
            </w:tcBorders>
            <w:shd w:val="clear" w:color="auto" w:fill="auto"/>
            <w:vAlign w:val="center"/>
          </w:tcPr>
          <w:p w14:paraId="5847F9C2" w14:textId="77777777" w:rsidR="00A62745" w:rsidRPr="00124237" w:rsidRDefault="00A62745" w:rsidP="00A62745">
            <w:pPr>
              <w:pStyle w:val="Akapitzlist"/>
              <w:numPr>
                <w:ilvl w:val="0"/>
                <w:numId w:val="55"/>
              </w:numPr>
              <w:rPr>
                <w:sz w:val="24"/>
                <w:szCs w:val="24"/>
              </w:rPr>
            </w:pPr>
          </w:p>
        </w:tc>
        <w:tc>
          <w:tcPr>
            <w:tcW w:w="6237" w:type="dxa"/>
            <w:tcBorders>
              <w:left w:val="single" w:sz="1" w:space="0" w:color="000000"/>
              <w:bottom w:val="single" w:sz="1" w:space="0" w:color="000000"/>
            </w:tcBorders>
            <w:shd w:val="clear" w:color="auto" w:fill="auto"/>
            <w:vAlign w:val="center"/>
          </w:tcPr>
          <w:p w14:paraId="5C457B17" w14:textId="77777777" w:rsidR="00A62745" w:rsidRPr="00124237" w:rsidRDefault="00A62745" w:rsidP="00A62745">
            <w:pPr>
              <w:autoSpaceDE w:val="0"/>
              <w:rPr>
                <w:b/>
                <w:bCs/>
              </w:rPr>
            </w:pPr>
            <w:r w:rsidRPr="00124237">
              <w:rPr>
                <w:rFonts w:eastAsia="Arial"/>
              </w:rPr>
              <w:t>Szafka jednokomorowa (L=800 mm) wyposażona w 2 półki przestawne oraz drzwiczki dwuskrzydłowe; wnętrze szafki szczelne, bez zagłębień, zagięć oraz szczelin umożliwiających gromadzenie się brudu; drzwiczki wykonane z dwóch paneli tworzących kasetę z uszczelką przeciwpyłową;</w:t>
            </w:r>
          </w:p>
        </w:tc>
        <w:tc>
          <w:tcPr>
            <w:tcW w:w="1560" w:type="dxa"/>
            <w:tcBorders>
              <w:left w:val="single" w:sz="1" w:space="0" w:color="000000"/>
              <w:bottom w:val="single" w:sz="1" w:space="0" w:color="000000"/>
              <w:right w:val="single" w:sz="1" w:space="0" w:color="000000"/>
            </w:tcBorders>
            <w:shd w:val="clear" w:color="auto" w:fill="auto"/>
          </w:tcPr>
          <w:p w14:paraId="7090059B" w14:textId="5F5B5D3B" w:rsidR="00A62745" w:rsidRPr="00124237" w:rsidRDefault="00A62745" w:rsidP="00A62745">
            <w:pPr>
              <w:jc w:val="center"/>
            </w:pPr>
            <w:r w:rsidRPr="00124237">
              <w:t>TAK, podać</w:t>
            </w:r>
          </w:p>
        </w:tc>
        <w:tc>
          <w:tcPr>
            <w:tcW w:w="1275" w:type="dxa"/>
            <w:tcBorders>
              <w:left w:val="single" w:sz="1" w:space="0" w:color="000000"/>
              <w:bottom w:val="single" w:sz="1" w:space="0" w:color="000000"/>
              <w:right w:val="single" w:sz="1" w:space="0" w:color="000000"/>
            </w:tcBorders>
          </w:tcPr>
          <w:p w14:paraId="01E1C45D" w14:textId="77777777" w:rsidR="00A62745" w:rsidRPr="00124237" w:rsidRDefault="00A62745" w:rsidP="00A62745">
            <w:pPr>
              <w:jc w:val="center"/>
              <w:rPr>
                <w:b/>
                <w:bCs/>
                <w:sz w:val="22"/>
                <w:szCs w:val="22"/>
              </w:rPr>
            </w:pPr>
          </w:p>
        </w:tc>
      </w:tr>
      <w:tr w:rsidR="00A62745" w:rsidRPr="00124237" w14:paraId="0FEEDE7F" w14:textId="4D36E5DF" w:rsidTr="007E6354">
        <w:trPr>
          <w:cantSplit/>
        </w:trPr>
        <w:tc>
          <w:tcPr>
            <w:tcW w:w="567" w:type="dxa"/>
            <w:tcBorders>
              <w:top w:val="single" w:sz="1" w:space="0" w:color="000000"/>
              <w:left w:val="single" w:sz="1" w:space="0" w:color="000000"/>
              <w:bottom w:val="single" w:sz="1" w:space="0" w:color="000000"/>
            </w:tcBorders>
            <w:shd w:val="clear" w:color="auto" w:fill="auto"/>
            <w:vAlign w:val="center"/>
          </w:tcPr>
          <w:p w14:paraId="47DE3002" w14:textId="77777777" w:rsidR="00A62745" w:rsidRPr="00124237" w:rsidRDefault="00A62745" w:rsidP="00A62745">
            <w:pPr>
              <w:pStyle w:val="Akapitzlist"/>
              <w:numPr>
                <w:ilvl w:val="0"/>
                <w:numId w:val="55"/>
              </w:numPr>
              <w:rPr>
                <w:sz w:val="24"/>
                <w:szCs w:val="24"/>
              </w:rPr>
            </w:pPr>
          </w:p>
        </w:tc>
        <w:tc>
          <w:tcPr>
            <w:tcW w:w="6237" w:type="dxa"/>
            <w:tcBorders>
              <w:top w:val="single" w:sz="1" w:space="0" w:color="000000"/>
              <w:left w:val="single" w:sz="1" w:space="0" w:color="000000"/>
              <w:bottom w:val="single" w:sz="1" w:space="0" w:color="000000"/>
            </w:tcBorders>
            <w:shd w:val="clear" w:color="auto" w:fill="auto"/>
            <w:vAlign w:val="center"/>
          </w:tcPr>
          <w:p w14:paraId="31E49FA2" w14:textId="77777777" w:rsidR="00A62745" w:rsidRPr="00124237" w:rsidRDefault="00A62745" w:rsidP="00A62745">
            <w:pPr>
              <w:autoSpaceDE w:val="0"/>
              <w:rPr>
                <w:b/>
                <w:bCs/>
              </w:rPr>
            </w:pPr>
            <w:r w:rsidRPr="00124237">
              <w:rPr>
                <w:rFonts w:eastAsia="Arial"/>
              </w:rPr>
              <w:t>blat zagłębiony, z wbudowaną komorą sedymentacyjną, wyposażoną w wyjmowany odstojnik gipsu, zawór spustowy oraz syfon; tylna krawędź blatu z fartuchem o wysokości 40 mm;</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14:paraId="2ACCDAB3" w14:textId="2CEAB028" w:rsidR="00A62745" w:rsidRPr="00124237" w:rsidRDefault="00A62745" w:rsidP="00A62745">
            <w:pPr>
              <w:jc w:val="center"/>
            </w:pPr>
            <w:r w:rsidRPr="00124237">
              <w:t>TAK, podać</w:t>
            </w:r>
          </w:p>
        </w:tc>
        <w:tc>
          <w:tcPr>
            <w:tcW w:w="1275" w:type="dxa"/>
            <w:tcBorders>
              <w:top w:val="single" w:sz="1" w:space="0" w:color="000000"/>
              <w:left w:val="single" w:sz="1" w:space="0" w:color="000000"/>
              <w:bottom w:val="single" w:sz="1" w:space="0" w:color="000000"/>
              <w:right w:val="single" w:sz="1" w:space="0" w:color="000000"/>
            </w:tcBorders>
          </w:tcPr>
          <w:p w14:paraId="4E1D7DCC" w14:textId="77777777" w:rsidR="00A62745" w:rsidRPr="00124237" w:rsidRDefault="00A62745" w:rsidP="00A62745">
            <w:pPr>
              <w:jc w:val="center"/>
              <w:rPr>
                <w:b/>
                <w:bCs/>
                <w:sz w:val="22"/>
                <w:szCs w:val="22"/>
              </w:rPr>
            </w:pPr>
          </w:p>
        </w:tc>
      </w:tr>
      <w:tr w:rsidR="00A62745" w:rsidRPr="00124237" w14:paraId="379F5F19" w14:textId="5C6FC729" w:rsidTr="007E6354">
        <w:trPr>
          <w:cantSplit/>
        </w:trPr>
        <w:tc>
          <w:tcPr>
            <w:tcW w:w="567" w:type="dxa"/>
            <w:tcBorders>
              <w:left w:val="single" w:sz="1" w:space="0" w:color="000000"/>
              <w:bottom w:val="single" w:sz="1" w:space="0" w:color="000000"/>
            </w:tcBorders>
            <w:shd w:val="clear" w:color="auto" w:fill="auto"/>
            <w:vAlign w:val="center"/>
          </w:tcPr>
          <w:p w14:paraId="59DA5CF7" w14:textId="77777777" w:rsidR="00A62745" w:rsidRPr="00124237" w:rsidRDefault="00A62745" w:rsidP="00A62745">
            <w:pPr>
              <w:pStyle w:val="Akapitzlist"/>
              <w:numPr>
                <w:ilvl w:val="0"/>
                <w:numId w:val="55"/>
              </w:numPr>
              <w:rPr>
                <w:sz w:val="24"/>
                <w:szCs w:val="24"/>
              </w:rPr>
            </w:pPr>
          </w:p>
        </w:tc>
        <w:tc>
          <w:tcPr>
            <w:tcW w:w="6237" w:type="dxa"/>
            <w:tcBorders>
              <w:left w:val="single" w:sz="1" w:space="0" w:color="000000"/>
              <w:bottom w:val="single" w:sz="1" w:space="0" w:color="000000"/>
            </w:tcBorders>
            <w:shd w:val="clear" w:color="auto" w:fill="auto"/>
            <w:vAlign w:val="center"/>
          </w:tcPr>
          <w:p w14:paraId="292D5DBA" w14:textId="77777777" w:rsidR="00A62745" w:rsidRPr="00124237" w:rsidRDefault="00A62745" w:rsidP="00A62745">
            <w:pPr>
              <w:autoSpaceDE w:val="0"/>
              <w:rPr>
                <w:b/>
                <w:bCs/>
              </w:rPr>
            </w:pPr>
            <w:r w:rsidRPr="00124237">
              <w:rPr>
                <w:rFonts w:eastAsia="Arial"/>
              </w:rPr>
              <w:t>stół posadowiony na nóżkach o wysokości 140 mm z regulacją wysokości w zakresie 20 mm umożliwiających wypoziomowanie;</w:t>
            </w:r>
          </w:p>
        </w:tc>
        <w:tc>
          <w:tcPr>
            <w:tcW w:w="1560" w:type="dxa"/>
            <w:tcBorders>
              <w:left w:val="single" w:sz="1" w:space="0" w:color="000000"/>
              <w:bottom w:val="single" w:sz="1" w:space="0" w:color="000000"/>
              <w:right w:val="single" w:sz="1" w:space="0" w:color="000000"/>
            </w:tcBorders>
            <w:shd w:val="clear" w:color="auto" w:fill="auto"/>
          </w:tcPr>
          <w:p w14:paraId="4C7174EC" w14:textId="66979AF7" w:rsidR="00A62745" w:rsidRPr="00124237" w:rsidRDefault="00A62745" w:rsidP="00A62745">
            <w:pPr>
              <w:jc w:val="center"/>
            </w:pPr>
            <w:r w:rsidRPr="00124237">
              <w:t>TAK, podać</w:t>
            </w:r>
          </w:p>
        </w:tc>
        <w:tc>
          <w:tcPr>
            <w:tcW w:w="1275" w:type="dxa"/>
            <w:tcBorders>
              <w:left w:val="single" w:sz="1" w:space="0" w:color="000000"/>
              <w:bottom w:val="single" w:sz="1" w:space="0" w:color="000000"/>
              <w:right w:val="single" w:sz="1" w:space="0" w:color="000000"/>
            </w:tcBorders>
          </w:tcPr>
          <w:p w14:paraId="473857BF" w14:textId="77777777" w:rsidR="00A62745" w:rsidRPr="00124237" w:rsidRDefault="00A62745" w:rsidP="00A62745">
            <w:pPr>
              <w:jc w:val="center"/>
              <w:rPr>
                <w:b/>
                <w:bCs/>
                <w:sz w:val="22"/>
                <w:szCs w:val="22"/>
              </w:rPr>
            </w:pPr>
          </w:p>
        </w:tc>
      </w:tr>
      <w:tr w:rsidR="00A62745" w:rsidRPr="00124237" w14:paraId="62ADC10D" w14:textId="578B0AC9" w:rsidTr="007E6354">
        <w:trPr>
          <w:cantSplit/>
        </w:trPr>
        <w:tc>
          <w:tcPr>
            <w:tcW w:w="567" w:type="dxa"/>
            <w:tcBorders>
              <w:left w:val="single" w:sz="1" w:space="0" w:color="000000"/>
              <w:bottom w:val="single" w:sz="1" w:space="0" w:color="000000"/>
            </w:tcBorders>
            <w:shd w:val="clear" w:color="auto" w:fill="auto"/>
            <w:vAlign w:val="center"/>
          </w:tcPr>
          <w:p w14:paraId="781001FE" w14:textId="77777777" w:rsidR="00A62745" w:rsidRPr="00124237" w:rsidRDefault="00A62745" w:rsidP="00A62745">
            <w:pPr>
              <w:pStyle w:val="Akapitzlist"/>
              <w:numPr>
                <w:ilvl w:val="0"/>
                <w:numId w:val="55"/>
              </w:numPr>
              <w:rPr>
                <w:sz w:val="24"/>
                <w:szCs w:val="24"/>
              </w:rPr>
            </w:pPr>
          </w:p>
        </w:tc>
        <w:tc>
          <w:tcPr>
            <w:tcW w:w="6237" w:type="dxa"/>
            <w:tcBorders>
              <w:left w:val="single" w:sz="1" w:space="0" w:color="000000"/>
              <w:bottom w:val="single" w:sz="1" w:space="0" w:color="000000"/>
            </w:tcBorders>
            <w:shd w:val="clear" w:color="auto" w:fill="auto"/>
            <w:vAlign w:val="center"/>
          </w:tcPr>
          <w:p w14:paraId="19296B28" w14:textId="77777777" w:rsidR="00A62745" w:rsidRPr="00124237" w:rsidRDefault="00A62745" w:rsidP="00A62745">
            <w:pPr>
              <w:autoSpaceDE w:val="0"/>
              <w:rPr>
                <w:b/>
                <w:bCs/>
              </w:rPr>
            </w:pPr>
            <w:r w:rsidRPr="00124237">
              <w:rPr>
                <w:rFonts w:eastAsia="Arial"/>
              </w:rPr>
              <w:t>wszystkie krawędzie zaokrąglone, bezpieczne</w:t>
            </w:r>
          </w:p>
        </w:tc>
        <w:tc>
          <w:tcPr>
            <w:tcW w:w="1560" w:type="dxa"/>
            <w:tcBorders>
              <w:left w:val="single" w:sz="1" w:space="0" w:color="000000"/>
              <w:bottom w:val="single" w:sz="1" w:space="0" w:color="000000"/>
              <w:right w:val="single" w:sz="1" w:space="0" w:color="000000"/>
            </w:tcBorders>
            <w:shd w:val="clear" w:color="auto" w:fill="auto"/>
          </w:tcPr>
          <w:p w14:paraId="65009700" w14:textId="0EBE4E0F" w:rsidR="00A62745" w:rsidRPr="00124237" w:rsidRDefault="00A62745" w:rsidP="00A62745">
            <w:pPr>
              <w:jc w:val="center"/>
            </w:pPr>
            <w:r w:rsidRPr="00124237">
              <w:t>TAK, podać</w:t>
            </w:r>
          </w:p>
        </w:tc>
        <w:tc>
          <w:tcPr>
            <w:tcW w:w="1275" w:type="dxa"/>
            <w:tcBorders>
              <w:left w:val="single" w:sz="1" w:space="0" w:color="000000"/>
              <w:bottom w:val="single" w:sz="1" w:space="0" w:color="000000"/>
              <w:right w:val="single" w:sz="1" w:space="0" w:color="000000"/>
            </w:tcBorders>
          </w:tcPr>
          <w:p w14:paraId="0C29970A" w14:textId="77777777" w:rsidR="00A62745" w:rsidRPr="00124237" w:rsidRDefault="00A62745" w:rsidP="00A62745">
            <w:pPr>
              <w:jc w:val="center"/>
              <w:rPr>
                <w:b/>
                <w:bCs/>
                <w:sz w:val="22"/>
                <w:szCs w:val="22"/>
              </w:rPr>
            </w:pPr>
          </w:p>
        </w:tc>
      </w:tr>
      <w:tr w:rsidR="00A62745" w:rsidRPr="00124237" w14:paraId="7AB0945E" w14:textId="32942231" w:rsidTr="007E6354">
        <w:trPr>
          <w:cantSplit/>
        </w:trPr>
        <w:tc>
          <w:tcPr>
            <w:tcW w:w="567" w:type="dxa"/>
            <w:tcBorders>
              <w:left w:val="single" w:sz="1" w:space="0" w:color="000000"/>
              <w:bottom w:val="single" w:sz="1" w:space="0" w:color="000000"/>
            </w:tcBorders>
            <w:shd w:val="clear" w:color="auto" w:fill="auto"/>
            <w:vAlign w:val="center"/>
          </w:tcPr>
          <w:p w14:paraId="3ED3F8B3" w14:textId="77777777" w:rsidR="00A62745" w:rsidRPr="00124237" w:rsidRDefault="00A62745" w:rsidP="00A62745">
            <w:pPr>
              <w:pStyle w:val="Akapitzlist"/>
              <w:numPr>
                <w:ilvl w:val="0"/>
                <w:numId w:val="55"/>
              </w:numPr>
              <w:rPr>
                <w:sz w:val="24"/>
                <w:szCs w:val="24"/>
              </w:rPr>
            </w:pPr>
          </w:p>
        </w:tc>
        <w:tc>
          <w:tcPr>
            <w:tcW w:w="6237" w:type="dxa"/>
            <w:tcBorders>
              <w:left w:val="single" w:sz="1" w:space="0" w:color="000000"/>
              <w:bottom w:val="single" w:sz="1" w:space="0" w:color="000000"/>
            </w:tcBorders>
            <w:shd w:val="clear" w:color="auto" w:fill="auto"/>
            <w:vAlign w:val="center"/>
          </w:tcPr>
          <w:p w14:paraId="64F8B0DC" w14:textId="77777777" w:rsidR="00A62745" w:rsidRPr="00124237" w:rsidRDefault="00A62745" w:rsidP="00A62745">
            <w:pPr>
              <w:rPr>
                <w:b/>
                <w:bCs/>
              </w:rPr>
            </w:pPr>
            <w:r w:rsidRPr="00124237">
              <w:t>Wymiary max.</w:t>
            </w:r>
            <w:r w:rsidRPr="00124237">
              <w:rPr>
                <w:b/>
                <w:bCs/>
              </w:rPr>
              <w:t xml:space="preserve"> </w:t>
            </w:r>
            <w:r w:rsidRPr="00124237">
              <w:rPr>
                <w:rFonts w:eastAsia="Arial"/>
              </w:rPr>
              <w:t>1600x600x890 mm</w:t>
            </w:r>
          </w:p>
        </w:tc>
        <w:tc>
          <w:tcPr>
            <w:tcW w:w="1560" w:type="dxa"/>
            <w:tcBorders>
              <w:left w:val="single" w:sz="1" w:space="0" w:color="000000"/>
              <w:bottom w:val="single" w:sz="1" w:space="0" w:color="000000"/>
              <w:right w:val="single" w:sz="1" w:space="0" w:color="000000"/>
            </w:tcBorders>
            <w:shd w:val="clear" w:color="auto" w:fill="auto"/>
          </w:tcPr>
          <w:p w14:paraId="33A5CCDA" w14:textId="5F557E93" w:rsidR="00A62745" w:rsidRPr="00124237" w:rsidRDefault="00A62745" w:rsidP="00A62745">
            <w:pPr>
              <w:jc w:val="center"/>
            </w:pPr>
            <w:r w:rsidRPr="00124237">
              <w:t>TAK, podać</w:t>
            </w:r>
          </w:p>
        </w:tc>
        <w:tc>
          <w:tcPr>
            <w:tcW w:w="1275" w:type="dxa"/>
            <w:tcBorders>
              <w:left w:val="single" w:sz="1" w:space="0" w:color="000000"/>
              <w:bottom w:val="single" w:sz="1" w:space="0" w:color="000000"/>
              <w:right w:val="single" w:sz="1" w:space="0" w:color="000000"/>
            </w:tcBorders>
          </w:tcPr>
          <w:p w14:paraId="77F0772E" w14:textId="77777777" w:rsidR="00A62745" w:rsidRPr="00124237" w:rsidRDefault="00A62745" w:rsidP="00A62745">
            <w:pPr>
              <w:jc w:val="center"/>
              <w:rPr>
                <w:b/>
                <w:bCs/>
                <w:sz w:val="22"/>
                <w:szCs w:val="22"/>
              </w:rPr>
            </w:pPr>
          </w:p>
        </w:tc>
      </w:tr>
    </w:tbl>
    <w:p w14:paraId="6EB85913" w14:textId="18B61851" w:rsidR="008361C4" w:rsidRPr="00124237" w:rsidRDefault="008361C4" w:rsidP="006D0F5B">
      <w:pPr>
        <w:pStyle w:val="Akapitzlist1"/>
        <w:spacing w:after="0" w:line="100" w:lineRule="atLeast"/>
        <w:ind w:left="0"/>
        <w:jc w:val="both"/>
      </w:pPr>
    </w:p>
    <w:p w14:paraId="62481E7A" w14:textId="71AA4766" w:rsidR="00281B88" w:rsidRPr="00124237" w:rsidRDefault="00281B88" w:rsidP="00281B88">
      <w:pPr>
        <w:jc w:val="center"/>
        <w:rPr>
          <w:b/>
          <w:sz w:val="28"/>
          <w:szCs w:val="28"/>
        </w:rPr>
      </w:pPr>
      <w:r w:rsidRPr="00124237">
        <w:rPr>
          <w:b/>
          <w:sz w:val="28"/>
          <w:szCs w:val="28"/>
        </w:rPr>
        <w:t xml:space="preserve">45. CHŁODZIARKA Z WYŚWIETLACZEM TEMPERATURY – </w:t>
      </w:r>
      <w:r w:rsidR="00013704">
        <w:rPr>
          <w:b/>
          <w:sz w:val="28"/>
          <w:szCs w:val="28"/>
        </w:rPr>
        <w:t>9</w:t>
      </w:r>
      <w:r w:rsidRPr="00124237">
        <w:rPr>
          <w:b/>
          <w:sz w:val="28"/>
          <w:szCs w:val="28"/>
        </w:rPr>
        <w:t xml:space="preserve"> SZT.</w:t>
      </w:r>
    </w:p>
    <w:p w14:paraId="3DD6D892" w14:textId="763F393E" w:rsidR="00281B88" w:rsidRPr="00124237" w:rsidRDefault="00281B88" w:rsidP="00281B88">
      <w:pPr>
        <w:jc w:val="center"/>
        <w:rPr>
          <w:b/>
          <w:sz w:val="28"/>
          <w:szCs w:val="28"/>
        </w:rPr>
      </w:pPr>
    </w:p>
    <w:p w14:paraId="2B6BCF67" w14:textId="77777777" w:rsidR="00256577" w:rsidRPr="00124237" w:rsidRDefault="00256577" w:rsidP="007E6354">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62006567" w14:textId="77777777" w:rsidR="00256577" w:rsidRPr="00124237" w:rsidRDefault="00256577" w:rsidP="007E6354">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443F0918" w14:textId="77777777" w:rsidR="00256577" w:rsidRPr="00124237" w:rsidRDefault="00256577" w:rsidP="007E6354">
      <w:pPr>
        <w:snapToGrid w:val="0"/>
        <w:rPr>
          <w:color w:val="000000"/>
          <w:sz w:val="28"/>
          <w:szCs w:val="28"/>
          <w:lang w:eastAsia="zh-CN"/>
        </w:rPr>
      </w:pPr>
      <w:r w:rsidRPr="00124237">
        <w:rPr>
          <w:color w:val="000000"/>
          <w:sz w:val="28"/>
          <w:szCs w:val="28"/>
          <w:lang w:eastAsia="zh-CN"/>
        </w:rPr>
        <w:t>Kraj pochodzenia: ………………………………</w:t>
      </w:r>
    </w:p>
    <w:p w14:paraId="414CAE0B" w14:textId="77777777" w:rsidR="00256577" w:rsidRPr="00124237" w:rsidRDefault="00256577" w:rsidP="007E6354">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35BDAB0C" w14:textId="6815BFA4" w:rsidR="00256577" w:rsidRPr="00124237" w:rsidRDefault="00256577" w:rsidP="00256577">
      <w:pPr>
        <w:rPr>
          <w:i/>
          <w:iCs/>
          <w:color w:val="000000"/>
          <w:sz w:val="28"/>
          <w:szCs w:val="28"/>
          <w:lang w:eastAsia="zh-CN"/>
        </w:rPr>
      </w:pPr>
      <w:r w:rsidRPr="00124237">
        <w:rPr>
          <w:i/>
          <w:iCs/>
          <w:color w:val="000000"/>
          <w:sz w:val="28"/>
          <w:szCs w:val="28"/>
          <w:lang w:eastAsia="zh-CN"/>
        </w:rPr>
        <w:t>wymagane urządzenie fabrycznie nowe, rok produkcji 2021 r</w:t>
      </w:r>
    </w:p>
    <w:p w14:paraId="2565DB95" w14:textId="77777777" w:rsidR="00256577" w:rsidRPr="00124237" w:rsidRDefault="00256577" w:rsidP="00256577">
      <w:pPr>
        <w:rPr>
          <w:i/>
          <w:iCs/>
          <w:color w:val="000000"/>
          <w:sz w:val="28"/>
          <w:szCs w:val="28"/>
          <w:lang w:eastAsia="zh-CN"/>
        </w:rPr>
      </w:pPr>
    </w:p>
    <w:tbl>
      <w:tblPr>
        <w:tblW w:w="9639" w:type="dxa"/>
        <w:tblInd w:w="-8" w:type="dxa"/>
        <w:tblLayout w:type="fixed"/>
        <w:tblCellMar>
          <w:left w:w="70" w:type="dxa"/>
          <w:right w:w="70" w:type="dxa"/>
        </w:tblCellMar>
        <w:tblLook w:val="0000" w:firstRow="0" w:lastRow="0" w:firstColumn="0" w:lastColumn="0" w:noHBand="0" w:noVBand="0"/>
      </w:tblPr>
      <w:tblGrid>
        <w:gridCol w:w="567"/>
        <w:gridCol w:w="6237"/>
        <w:gridCol w:w="1560"/>
        <w:gridCol w:w="1275"/>
      </w:tblGrid>
      <w:tr w:rsidR="00F40F26" w:rsidRPr="00124237" w14:paraId="56EE5620" w14:textId="77777777" w:rsidTr="007E6354">
        <w:trPr>
          <w:trHeight w:val="608"/>
        </w:trPr>
        <w:tc>
          <w:tcPr>
            <w:tcW w:w="567" w:type="dxa"/>
            <w:tcBorders>
              <w:top w:val="single" w:sz="6" w:space="0" w:color="auto"/>
              <w:left w:val="single" w:sz="6" w:space="0" w:color="auto"/>
              <w:bottom w:val="single" w:sz="6" w:space="0" w:color="auto"/>
              <w:right w:val="single" w:sz="6" w:space="0" w:color="auto"/>
            </w:tcBorders>
            <w:vAlign w:val="center"/>
          </w:tcPr>
          <w:p w14:paraId="5FA9B943" w14:textId="2DEC4077" w:rsidR="00F40F26" w:rsidRPr="00124237" w:rsidRDefault="00F40F26" w:rsidP="00F40F26">
            <w:pPr>
              <w:jc w:val="center"/>
            </w:pPr>
            <w:r w:rsidRPr="00124237">
              <w:rPr>
                <w:b/>
                <w:bCs/>
              </w:rPr>
              <w:t>Lp.</w:t>
            </w:r>
          </w:p>
        </w:tc>
        <w:tc>
          <w:tcPr>
            <w:tcW w:w="6237" w:type="dxa"/>
            <w:tcBorders>
              <w:top w:val="single" w:sz="6" w:space="0" w:color="auto"/>
              <w:left w:val="single" w:sz="6" w:space="0" w:color="auto"/>
              <w:bottom w:val="single" w:sz="6" w:space="0" w:color="auto"/>
              <w:right w:val="single" w:sz="6" w:space="0" w:color="auto"/>
            </w:tcBorders>
            <w:vAlign w:val="center"/>
          </w:tcPr>
          <w:p w14:paraId="0D352F96" w14:textId="3AC8BA65" w:rsidR="00F40F26" w:rsidRPr="00124237" w:rsidRDefault="00F40F26" w:rsidP="00F40F26">
            <w:pPr>
              <w:jc w:val="center"/>
            </w:pPr>
            <w:r w:rsidRPr="00124237">
              <w:rPr>
                <w:b/>
                <w:bCs/>
              </w:rPr>
              <w:t>Parametr/warunek</w:t>
            </w:r>
          </w:p>
        </w:tc>
        <w:tc>
          <w:tcPr>
            <w:tcW w:w="1560" w:type="dxa"/>
            <w:tcBorders>
              <w:top w:val="single" w:sz="6" w:space="0" w:color="auto"/>
              <w:left w:val="single" w:sz="6" w:space="0" w:color="auto"/>
              <w:bottom w:val="single" w:sz="6" w:space="0" w:color="auto"/>
              <w:right w:val="single" w:sz="6" w:space="0" w:color="auto"/>
            </w:tcBorders>
            <w:vAlign w:val="center"/>
          </w:tcPr>
          <w:p w14:paraId="4C6F44B7" w14:textId="388C0101" w:rsidR="00F40F26" w:rsidRPr="00124237" w:rsidRDefault="00F40F26" w:rsidP="00F40F26">
            <w:pPr>
              <w:jc w:val="center"/>
            </w:pPr>
            <w:r w:rsidRPr="00124237">
              <w:rPr>
                <w:b/>
                <w:bCs/>
              </w:rPr>
              <w:t>Parametr wymagany</w:t>
            </w:r>
          </w:p>
        </w:tc>
        <w:tc>
          <w:tcPr>
            <w:tcW w:w="1275" w:type="dxa"/>
            <w:tcBorders>
              <w:top w:val="single" w:sz="6" w:space="0" w:color="auto"/>
              <w:left w:val="single" w:sz="6" w:space="0" w:color="auto"/>
              <w:bottom w:val="single" w:sz="6" w:space="0" w:color="auto"/>
              <w:right w:val="single" w:sz="6" w:space="0" w:color="auto"/>
            </w:tcBorders>
            <w:vAlign w:val="center"/>
          </w:tcPr>
          <w:p w14:paraId="63ABF54C" w14:textId="5DAB4EBE" w:rsidR="00F40F26" w:rsidRPr="00124237" w:rsidRDefault="00F40F26" w:rsidP="00F40F26">
            <w:pPr>
              <w:jc w:val="center"/>
            </w:pPr>
            <w:r w:rsidRPr="00124237">
              <w:rPr>
                <w:b/>
                <w:bCs/>
              </w:rPr>
              <w:t>Parametr oferowany</w:t>
            </w:r>
          </w:p>
        </w:tc>
      </w:tr>
      <w:tr w:rsidR="00421E1F" w:rsidRPr="00124237" w14:paraId="62418E59" w14:textId="77777777" w:rsidTr="00421E1F">
        <w:trPr>
          <w:cantSplit/>
          <w:trHeight w:val="444"/>
        </w:trPr>
        <w:tc>
          <w:tcPr>
            <w:tcW w:w="567" w:type="dxa"/>
            <w:tcBorders>
              <w:top w:val="single" w:sz="6" w:space="0" w:color="auto"/>
              <w:left w:val="single" w:sz="6" w:space="0" w:color="auto"/>
              <w:bottom w:val="single" w:sz="6" w:space="0" w:color="auto"/>
              <w:right w:val="single" w:sz="6" w:space="0" w:color="auto"/>
            </w:tcBorders>
          </w:tcPr>
          <w:p w14:paraId="4A0AA229" w14:textId="77777777" w:rsidR="00421E1F" w:rsidRPr="00124237" w:rsidRDefault="00421E1F" w:rsidP="00A62745">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14FBD571" w14:textId="206CCF93" w:rsidR="00421E1F" w:rsidRPr="00421E1F" w:rsidRDefault="00017D93" w:rsidP="00A62745">
            <w:pPr>
              <w:snapToGrid w:val="0"/>
              <w:rPr>
                <w:rFonts w:eastAsia="Arial"/>
                <w:b/>
                <w:bCs/>
              </w:rPr>
            </w:pPr>
            <w:r w:rsidRPr="00421E1F">
              <w:rPr>
                <w:rFonts w:eastAsia="Arial"/>
                <w:b/>
                <w:bCs/>
              </w:rPr>
              <w:t>TYP 1 – CHŁODZIARKA Z WYŚWIETLACZEM TEMPERATURY – 1 SZT.</w:t>
            </w:r>
            <w:r>
              <w:rPr>
                <w:rFonts w:eastAsia="Arial"/>
                <w:b/>
                <w:bCs/>
              </w:rPr>
              <w:t>:</w:t>
            </w:r>
          </w:p>
        </w:tc>
        <w:tc>
          <w:tcPr>
            <w:tcW w:w="1560" w:type="dxa"/>
            <w:tcBorders>
              <w:top w:val="single" w:sz="6" w:space="0" w:color="auto"/>
              <w:left w:val="single" w:sz="6" w:space="0" w:color="auto"/>
              <w:bottom w:val="single" w:sz="6" w:space="0" w:color="auto"/>
              <w:right w:val="single" w:sz="6" w:space="0" w:color="auto"/>
            </w:tcBorders>
          </w:tcPr>
          <w:p w14:paraId="1C37FBA9" w14:textId="77777777" w:rsidR="00421E1F" w:rsidRPr="00124237" w:rsidRDefault="00421E1F" w:rsidP="00A62745">
            <w:pPr>
              <w:spacing w:before="60" w:after="60"/>
              <w:jc w:val="center"/>
            </w:pPr>
          </w:p>
        </w:tc>
        <w:tc>
          <w:tcPr>
            <w:tcW w:w="1275" w:type="dxa"/>
            <w:tcBorders>
              <w:top w:val="single" w:sz="6" w:space="0" w:color="auto"/>
              <w:left w:val="single" w:sz="6" w:space="0" w:color="auto"/>
              <w:bottom w:val="single" w:sz="6" w:space="0" w:color="auto"/>
              <w:right w:val="single" w:sz="6" w:space="0" w:color="auto"/>
            </w:tcBorders>
          </w:tcPr>
          <w:p w14:paraId="2ABE514C" w14:textId="77777777" w:rsidR="00421E1F" w:rsidRPr="00124237" w:rsidRDefault="00421E1F" w:rsidP="00A62745">
            <w:pPr>
              <w:spacing w:before="60" w:after="60"/>
              <w:jc w:val="center"/>
            </w:pPr>
          </w:p>
        </w:tc>
      </w:tr>
      <w:tr w:rsidR="00A62745" w:rsidRPr="00124237" w14:paraId="512CCFE7" w14:textId="77777777" w:rsidTr="00421E1F">
        <w:trPr>
          <w:cantSplit/>
          <w:trHeight w:val="444"/>
        </w:trPr>
        <w:tc>
          <w:tcPr>
            <w:tcW w:w="567" w:type="dxa"/>
            <w:tcBorders>
              <w:top w:val="single" w:sz="6" w:space="0" w:color="auto"/>
              <w:left w:val="single" w:sz="6" w:space="0" w:color="auto"/>
              <w:bottom w:val="single" w:sz="6" w:space="0" w:color="auto"/>
              <w:right w:val="single" w:sz="6" w:space="0" w:color="auto"/>
            </w:tcBorders>
          </w:tcPr>
          <w:p w14:paraId="106AEA96" w14:textId="77777777" w:rsidR="00A62745" w:rsidRPr="00124237" w:rsidRDefault="00A62745" w:rsidP="00A62745">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70B6319D" w14:textId="77777777" w:rsidR="00A62745" w:rsidRPr="00124237" w:rsidRDefault="00A62745" w:rsidP="00A62745">
            <w:pPr>
              <w:snapToGrid w:val="0"/>
              <w:rPr>
                <w:b/>
                <w:bCs/>
                <w:sz w:val="22"/>
                <w:szCs w:val="22"/>
              </w:rPr>
            </w:pPr>
            <w:r w:rsidRPr="00124237">
              <w:rPr>
                <w:rFonts w:eastAsia="Arial"/>
              </w:rPr>
              <w:t>Chłodziarka wolnostojąca z chłodzeniem dynamicznym</w:t>
            </w:r>
          </w:p>
        </w:tc>
        <w:tc>
          <w:tcPr>
            <w:tcW w:w="1560" w:type="dxa"/>
            <w:tcBorders>
              <w:top w:val="single" w:sz="6" w:space="0" w:color="auto"/>
              <w:left w:val="single" w:sz="6" w:space="0" w:color="auto"/>
              <w:bottom w:val="single" w:sz="6" w:space="0" w:color="auto"/>
              <w:right w:val="single" w:sz="6" w:space="0" w:color="auto"/>
            </w:tcBorders>
          </w:tcPr>
          <w:p w14:paraId="189A4BEC" w14:textId="56B8A593" w:rsidR="00A62745" w:rsidRPr="00124237" w:rsidRDefault="00A62745" w:rsidP="00A62745">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725F682F" w14:textId="77777777" w:rsidR="00A62745" w:rsidRPr="00124237" w:rsidRDefault="00A62745" w:rsidP="00A62745">
            <w:pPr>
              <w:spacing w:before="60" w:after="60"/>
              <w:jc w:val="center"/>
            </w:pPr>
          </w:p>
        </w:tc>
      </w:tr>
      <w:tr w:rsidR="00A62745" w:rsidRPr="00124237" w14:paraId="638D9DAE" w14:textId="77777777" w:rsidTr="00A62745">
        <w:trPr>
          <w:cantSplit/>
          <w:trHeight w:val="441"/>
        </w:trPr>
        <w:tc>
          <w:tcPr>
            <w:tcW w:w="567" w:type="dxa"/>
            <w:tcBorders>
              <w:top w:val="single" w:sz="6" w:space="0" w:color="auto"/>
              <w:left w:val="single" w:sz="6" w:space="0" w:color="auto"/>
              <w:bottom w:val="single" w:sz="6" w:space="0" w:color="auto"/>
              <w:right w:val="single" w:sz="6" w:space="0" w:color="auto"/>
            </w:tcBorders>
          </w:tcPr>
          <w:p w14:paraId="3F30C26F" w14:textId="77777777" w:rsidR="00A62745" w:rsidRPr="00124237" w:rsidRDefault="00A62745" w:rsidP="00A62745">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4C9FFD48" w14:textId="77777777" w:rsidR="00A62745" w:rsidRPr="00124237" w:rsidRDefault="00A62745" w:rsidP="00A62745">
            <w:pPr>
              <w:rPr>
                <w:b/>
                <w:bCs/>
                <w:sz w:val="22"/>
                <w:szCs w:val="22"/>
              </w:rPr>
            </w:pPr>
            <w:r w:rsidRPr="00124237">
              <w:t>Pojemność użytkowa min 200 l</w:t>
            </w:r>
          </w:p>
        </w:tc>
        <w:tc>
          <w:tcPr>
            <w:tcW w:w="1560" w:type="dxa"/>
            <w:tcBorders>
              <w:top w:val="single" w:sz="6" w:space="0" w:color="auto"/>
              <w:left w:val="single" w:sz="6" w:space="0" w:color="auto"/>
              <w:bottom w:val="single" w:sz="6" w:space="0" w:color="auto"/>
              <w:right w:val="single" w:sz="6" w:space="0" w:color="auto"/>
            </w:tcBorders>
          </w:tcPr>
          <w:p w14:paraId="30C48EA5" w14:textId="6C0C744A" w:rsidR="00A62745" w:rsidRPr="00124237" w:rsidRDefault="00A62745" w:rsidP="00A62745">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7FA12176" w14:textId="77777777" w:rsidR="00A62745" w:rsidRPr="00124237" w:rsidRDefault="00A62745" w:rsidP="00A62745">
            <w:pPr>
              <w:spacing w:before="60" w:after="60"/>
              <w:jc w:val="center"/>
            </w:pPr>
          </w:p>
        </w:tc>
      </w:tr>
      <w:tr w:rsidR="00A62745" w:rsidRPr="00124237" w14:paraId="56FBE7CD"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4AE7191E" w14:textId="77777777" w:rsidR="00A62745" w:rsidRPr="00124237" w:rsidRDefault="00A62745" w:rsidP="00A62745">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1EBB65DF" w14:textId="77777777" w:rsidR="00A62745" w:rsidRPr="00124237" w:rsidRDefault="00A62745" w:rsidP="00A62745">
            <w:r w:rsidRPr="00124237">
              <w:t>Głębokość: 60-65 cm</w:t>
            </w:r>
          </w:p>
          <w:p w14:paraId="163FEAEA" w14:textId="77777777" w:rsidR="00A62745" w:rsidRPr="00124237" w:rsidRDefault="00A62745" w:rsidP="00A62745">
            <w:r w:rsidRPr="00124237">
              <w:t>Szerokość: 50-60 cm</w:t>
            </w:r>
          </w:p>
          <w:p w14:paraId="2D23D0C0" w14:textId="77777777" w:rsidR="00A62745" w:rsidRPr="00124237" w:rsidRDefault="00A62745" w:rsidP="00A62745">
            <w:r w:rsidRPr="00124237">
              <w:t>Wysokość: 100-125 cm</w:t>
            </w:r>
          </w:p>
        </w:tc>
        <w:tc>
          <w:tcPr>
            <w:tcW w:w="1560" w:type="dxa"/>
            <w:tcBorders>
              <w:top w:val="single" w:sz="6" w:space="0" w:color="auto"/>
              <w:left w:val="single" w:sz="6" w:space="0" w:color="auto"/>
              <w:bottom w:val="single" w:sz="6" w:space="0" w:color="auto"/>
              <w:right w:val="single" w:sz="6" w:space="0" w:color="auto"/>
            </w:tcBorders>
          </w:tcPr>
          <w:p w14:paraId="520C2300" w14:textId="44B2F4CC" w:rsidR="00A62745" w:rsidRPr="00124237" w:rsidRDefault="00A62745" w:rsidP="00A62745">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36A79B41" w14:textId="77777777" w:rsidR="00A62745" w:rsidRPr="00124237" w:rsidRDefault="00A62745" w:rsidP="00A62745">
            <w:pPr>
              <w:spacing w:before="60" w:after="60"/>
              <w:jc w:val="center"/>
            </w:pPr>
          </w:p>
        </w:tc>
      </w:tr>
      <w:tr w:rsidR="00A62745" w:rsidRPr="00124237" w14:paraId="0FD632CA"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18F87F7D" w14:textId="77777777" w:rsidR="00A62745" w:rsidRPr="00124237" w:rsidRDefault="00A62745" w:rsidP="00A62745">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103F93FD" w14:textId="77777777" w:rsidR="00A62745" w:rsidRPr="00124237" w:rsidRDefault="00A62745" w:rsidP="00A62745">
            <w:r w:rsidRPr="00124237">
              <w:t>Zużycie energii max. 0,8 kWh</w:t>
            </w:r>
          </w:p>
        </w:tc>
        <w:tc>
          <w:tcPr>
            <w:tcW w:w="1560" w:type="dxa"/>
            <w:tcBorders>
              <w:top w:val="single" w:sz="6" w:space="0" w:color="auto"/>
              <w:left w:val="single" w:sz="6" w:space="0" w:color="auto"/>
              <w:bottom w:val="single" w:sz="6" w:space="0" w:color="auto"/>
              <w:right w:val="single" w:sz="6" w:space="0" w:color="auto"/>
            </w:tcBorders>
          </w:tcPr>
          <w:p w14:paraId="721CFF83" w14:textId="2D7D1A43" w:rsidR="00A62745" w:rsidRPr="00124237" w:rsidRDefault="00A62745" w:rsidP="00A62745">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5D83440B" w14:textId="77777777" w:rsidR="00A62745" w:rsidRPr="00124237" w:rsidRDefault="00A62745" w:rsidP="00A62745">
            <w:pPr>
              <w:spacing w:before="60" w:after="60"/>
              <w:jc w:val="center"/>
            </w:pPr>
          </w:p>
        </w:tc>
      </w:tr>
      <w:tr w:rsidR="00A62745" w:rsidRPr="00124237" w14:paraId="7097716E"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27672C3A" w14:textId="77777777" w:rsidR="00A62745" w:rsidRPr="00124237" w:rsidRDefault="00A62745" w:rsidP="00A62745">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3C18736E" w14:textId="77777777" w:rsidR="00A62745" w:rsidRPr="00124237" w:rsidRDefault="00A62745" w:rsidP="00A62745">
            <w:r w:rsidRPr="00124237">
              <w:t>Odszranianie automatyczne</w:t>
            </w:r>
          </w:p>
        </w:tc>
        <w:tc>
          <w:tcPr>
            <w:tcW w:w="1560" w:type="dxa"/>
            <w:tcBorders>
              <w:top w:val="single" w:sz="6" w:space="0" w:color="auto"/>
              <w:left w:val="single" w:sz="6" w:space="0" w:color="auto"/>
              <w:bottom w:val="single" w:sz="6" w:space="0" w:color="auto"/>
              <w:right w:val="single" w:sz="6" w:space="0" w:color="auto"/>
            </w:tcBorders>
          </w:tcPr>
          <w:p w14:paraId="11110BF2" w14:textId="78F232E5" w:rsidR="00A62745" w:rsidRPr="00124237" w:rsidRDefault="00A62745" w:rsidP="00A62745">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5603F33E" w14:textId="77777777" w:rsidR="00A62745" w:rsidRPr="00124237" w:rsidRDefault="00A62745" w:rsidP="00A62745">
            <w:pPr>
              <w:spacing w:before="60" w:after="60"/>
              <w:jc w:val="center"/>
            </w:pPr>
          </w:p>
        </w:tc>
      </w:tr>
      <w:tr w:rsidR="00A62745" w:rsidRPr="00124237" w14:paraId="3C868B9E"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7CE775FA" w14:textId="77777777" w:rsidR="00A62745" w:rsidRPr="00124237" w:rsidRDefault="00A62745" w:rsidP="00A62745">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56A6031C" w14:textId="77777777" w:rsidR="00A62745" w:rsidRPr="00124237" w:rsidRDefault="00A62745" w:rsidP="00A62745">
            <w:r w:rsidRPr="00124237">
              <w:t>Zakres temperatur os +1 do 15</w:t>
            </w:r>
            <w:r w:rsidRPr="00124237">
              <w:rPr>
                <w:vertAlign w:val="superscript"/>
              </w:rPr>
              <w:t>o</w:t>
            </w:r>
            <w:r w:rsidRPr="00124237">
              <w:t>C</w:t>
            </w:r>
          </w:p>
        </w:tc>
        <w:tc>
          <w:tcPr>
            <w:tcW w:w="1560" w:type="dxa"/>
            <w:tcBorders>
              <w:top w:val="single" w:sz="6" w:space="0" w:color="auto"/>
              <w:left w:val="single" w:sz="6" w:space="0" w:color="auto"/>
              <w:bottom w:val="single" w:sz="6" w:space="0" w:color="auto"/>
              <w:right w:val="single" w:sz="6" w:space="0" w:color="auto"/>
            </w:tcBorders>
          </w:tcPr>
          <w:p w14:paraId="39D23CC9" w14:textId="64F000AF" w:rsidR="00A62745" w:rsidRPr="00124237" w:rsidRDefault="00A62745" w:rsidP="00A62745">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5172CF46" w14:textId="77777777" w:rsidR="00A62745" w:rsidRPr="00124237" w:rsidRDefault="00A62745" w:rsidP="00A62745">
            <w:pPr>
              <w:spacing w:before="60" w:after="60"/>
              <w:jc w:val="center"/>
            </w:pPr>
          </w:p>
        </w:tc>
      </w:tr>
      <w:tr w:rsidR="00A62745" w:rsidRPr="00124237" w14:paraId="4A9116F1"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10A7086A" w14:textId="77777777" w:rsidR="00A62745" w:rsidRPr="00124237" w:rsidRDefault="00A62745" w:rsidP="00A62745">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72FA8014" w14:textId="77777777" w:rsidR="00A62745" w:rsidRPr="00124237" w:rsidRDefault="00A62745" w:rsidP="00A62745">
            <w:r w:rsidRPr="00124237">
              <w:t>Drzwi przestawne nieprzeszklone – pełne stalowe lub tworzywowe samodomykające</w:t>
            </w:r>
          </w:p>
        </w:tc>
        <w:tc>
          <w:tcPr>
            <w:tcW w:w="1560" w:type="dxa"/>
            <w:tcBorders>
              <w:top w:val="single" w:sz="6" w:space="0" w:color="auto"/>
              <w:left w:val="single" w:sz="6" w:space="0" w:color="auto"/>
              <w:bottom w:val="single" w:sz="6" w:space="0" w:color="auto"/>
              <w:right w:val="single" w:sz="6" w:space="0" w:color="auto"/>
            </w:tcBorders>
          </w:tcPr>
          <w:p w14:paraId="0F107A9A" w14:textId="16F44AB9" w:rsidR="00A62745" w:rsidRPr="00124237" w:rsidRDefault="00A62745" w:rsidP="00A62745">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063C18D3" w14:textId="77777777" w:rsidR="00A62745" w:rsidRPr="00124237" w:rsidRDefault="00A62745" w:rsidP="00A62745">
            <w:pPr>
              <w:spacing w:before="60" w:after="60"/>
              <w:jc w:val="center"/>
            </w:pPr>
          </w:p>
        </w:tc>
      </w:tr>
      <w:tr w:rsidR="00A62745" w:rsidRPr="00124237" w14:paraId="08CF428F"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3B29EF8C" w14:textId="77777777" w:rsidR="00A62745" w:rsidRPr="00124237" w:rsidRDefault="00A62745" w:rsidP="00A62745">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52D79916" w14:textId="77777777" w:rsidR="00A62745" w:rsidRPr="00124237" w:rsidRDefault="00A62745" w:rsidP="00A62745">
            <w:r w:rsidRPr="00124237">
              <w:t>Oświetlenie wewnętrzne LED</w:t>
            </w:r>
          </w:p>
        </w:tc>
        <w:tc>
          <w:tcPr>
            <w:tcW w:w="1560" w:type="dxa"/>
            <w:tcBorders>
              <w:top w:val="single" w:sz="6" w:space="0" w:color="auto"/>
              <w:left w:val="single" w:sz="6" w:space="0" w:color="auto"/>
              <w:bottom w:val="single" w:sz="6" w:space="0" w:color="auto"/>
              <w:right w:val="single" w:sz="6" w:space="0" w:color="auto"/>
            </w:tcBorders>
          </w:tcPr>
          <w:p w14:paraId="3418C8EB" w14:textId="3B5B0E46" w:rsidR="00A62745" w:rsidRPr="00124237" w:rsidRDefault="00A62745" w:rsidP="00A62745">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35E0B6BD" w14:textId="77777777" w:rsidR="00A62745" w:rsidRPr="00124237" w:rsidRDefault="00A62745" w:rsidP="00A62745">
            <w:pPr>
              <w:spacing w:before="60" w:after="60"/>
              <w:jc w:val="center"/>
            </w:pPr>
          </w:p>
        </w:tc>
      </w:tr>
      <w:tr w:rsidR="00A62745" w:rsidRPr="00124237" w14:paraId="68A2397F"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12392FE2" w14:textId="77777777" w:rsidR="00A62745" w:rsidRPr="00124237" w:rsidRDefault="00A62745" w:rsidP="00A62745">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36EEB2F7" w14:textId="77777777" w:rsidR="00A62745" w:rsidRPr="00124237" w:rsidRDefault="00A62745" w:rsidP="00A62745">
            <w:r w:rsidRPr="00124237">
              <w:t>Min. 4 regulowane półki</w:t>
            </w:r>
          </w:p>
        </w:tc>
        <w:tc>
          <w:tcPr>
            <w:tcW w:w="1560" w:type="dxa"/>
            <w:tcBorders>
              <w:top w:val="single" w:sz="6" w:space="0" w:color="auto"/>
              <w:left w:val="single" w:sz="6" w:space="0" w:color="auto"/>
              <w:bottom w:val="single" w:sz="6" w:space="0" w:color="auto"/>
              <w:right w:val="single" w:sz="6" w:space="0" w:color="auto"/>
            </w:tcBorders>
          </w:tcPr>
          <w:p w14:paraId="7E547A9A" w14:textId="11F59702" w:rsidR="00A62745" w:rsidRPr="00124237" w:rsidRDefault="00A62745" w:rsidP="00A62745">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09F07417" w14:textId="77777777" w:rsidR="00A62745" w:rsidRPr="00124237" w:rsidRDefault="00A62745" w:rsidP="00A62745">
            <w:pPr>
              <w:spacing w:before="60" w:after="60"/>
              <w:jc w:val="center"/>
            </w:pPr>
          </w:p>
        </w:tc>
      </w:tr>
      <w:tr w:rsidR="00A62745" w:rsidRPr="00124237" w14:paraId="0683C199"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32849E3F" w14:textId="77777777" w:rsidR="00A62745" w:rsidRPr="00124237" w:rsidRDefault="00A62745" w:rsidP="00A62745">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24B799F3" w14:textId="77777777" w:rsidR="00A62745" w:rsidRPr="00124237" w:rsidRDefault="00A62745" w:rsidP="00A62745">
            <w:r w:rsidRPr="00124237">
              <w:t>Waga chłodziarki max. 65 kg</w:t>
            </w:r>
          </w:p>
        </w:tc>
        <w:tc>
          <w:tcPr>
            <w:tcW w:w="1560" w:type="dxa"/>
            <w:tcBorders>
              <w:top w:val="single" w:sz="6" w:space="0" w:color="auto"/>
              <w:left w:val="single" w:sz="6" w:space="0" w:color="auto"/>
              <w:bottom w:val="single" w:sz="6" w:space="0" w:color="auto"/>
              <w:right w:val="single" w:sz="6" w:space="0" w:color="auto"/>
            </w:tcBorders>
          </w:tcPr>
          <w:p w14:paraId="3299C88F" w14:textId="7000756B" w:rsidR="00A62745" w:rsidRPr="00124237" w:rsidRDefault="00A62745" w:rsidP="00A62745">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50AFE227" w14:textId="77777777" w:rsidR="00A62745" w:rsidRPr="00124237" w:rsidRDefault="00A62745" w:rsidP="00A62745">
            <w:pPr>
              <w:spacing w:before="60" w:after="60"/>
              <w:jc w:val="center"/>
            </w:pPr>
          </w:p>
        </w:tc>
      </w:tr>
      <w:tr w:rsidR="00A62745" w:rsidRPr="00124237" w14:paraId="0B06F6DD"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07A6AC61" w14:textId="77777777" w:rsidR="00A62745" w:rsidRPr="00124237" w:rsidRDefault="00A62745" w:rsidP="00A62745">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202FB5A5" w14:textId="77777777" w:rsidR="00A62745" w:rsidRPr="00124237" w:rsidRDefault="00A62745" w:rsidP="00A62745">
            <w:r w:rsidRPr="00124237">
              <w:t>Na cokole z rolkami</w:t>
            </w:r>
          </w:p>
        </w:tc>
        <w:tc>
          <w:tcPr>
            <w:tcW w:w="1560" w:type="dxa"/>
            <w:tcBorders>
              <w:top w:val="single" w:sz="6" w:space="0" w:color="auto"/>
              <w:left w:val="single" w:sz="6" w:space="0" w:color="auto"/>
              <w:bottom w:val="single" w:sz="6" w:space="0" w:color="auto"/>
              <w:right w:val="single" w:sz="6" w:space="0" w:color="auto"/>
            </w:tcBorders>
          </w:tcPr>
          <w:p w14:paraId="61583B74" w14:textId="74D43519" w:rsidR="00A62745" w:rsidRPr="00124237" w:rsidRDefault="00A62745" w:rsidP="00A62745">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10EDBA0B" w14:textId="77777777" w:rsidR="00A62745" w:rsidRPr="00124237" w:rsidRDefault="00A62745" w:rsidP="00A62745">
            <w:pPr>
              <w:spacing w:before="60" w:after="60"/>
              <w:jc w:val="center"/>
            </w:pPr>
          </w:p>
        </w:tc>
      </w:tr>
      <w:tr w:rsidR="00A62745" w:rsidRPr="00124237" w14:paraId="69A689CD"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25393EF9" w14:textId="77777777" w:rsidR="00A62745" w:rsidRPr="00124237" w:rsidRDefault="00A62745" w:rsidP="00A62745">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2031A343" w14:textId="77777777" w:rsidR="00A62745" w:rsidRPr="00124237" w:rsidRDefault="00A62745" w:rsidP="00A62745">
            <w:r w:rsidRPr="00124237">
              <w:t>Cyfrowy wyświetlacz temperatury</w:t>
            </w:r>
          </w:p>
        </w:tc>
        <w:tc>
          <w:tcPr>
            <w:tcW w:w="1560" w:type="dxa"/>
            <w:tcBorders>
              <w:top w:val="single" w:sz="6" w:space="0" w:color="auto"/>
              <w:left w:val="single" w:sz="6" w:space="0" w:color="auto"/>
              <w:bottom w:val="single" w:sz="6" w:space="0" w:color="auto"/>
              <w:right w:val="single" w:sz="6" w:space="0" w:color="auto"/>
            </w:tcBorders>
          </w:tcPr>
          <w:p w14:paraId="2B50FBC9" w14:textId="44F76835" w:rsidR="00A62745" w:rsidRPr="00124237" w:rsidRDefault="00A62745" w:rsidP="00A62745">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5CD81B92" w14:textId="77777777" w:rsidR="00A62745" w:rsidRPr="00124237" w:rsidRDefault="00A62745" w:rsidP="00A62745">
            <w:pPr>
              <w:spacing w:before="60" w:after="60"/>
              <w:jc w:val="center"/>
            </w:pPr>
          </w:p>
        </w:tc>
      </w:tr>
      <w:tr w:rsidR="00421E1F" w:rsidRPr="00124237" w14:paraId="63B85F42"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5771A580" w14:textId="77777777" w:rsidR="00421E1F" w:rsidRPr="00124237" w:rsidRDefault="00421E1F" w:rsidP="00421E1F">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3DE6F837" w14:textId="40DF0572" w:rsidR="00421E1F" w:rsidRPr="00124237" w:rsidRDefault="00017D93" w:rsidP="00421E1F">
            <w:r w:rsidRPr="00421E1F">
              <w:rPr>
                <w:rFonts w:eastAsia="Arial"/>
                <w:b/>
                <w:bCs/>
              </w:rPr>
              <w:t xml:space="preserve">TYP </w:t>
            </w:r>
            <w:r>
              <w:rPr>
                <w:rFonts w:eastAsia="Arial"/>
                <w:b/>
                <w:bCs/>
              </w:rPr>
              <w:t>2</w:t>
            </w:r>
            <w:r w:rsidRPr="00421E1F">
              <w:rPr>
                <w:rFonts w:eastAsia="Arial"/>
                <w:b/>
                <w:bCs/>
              </w:rPr>
              <w:t xml:space="preserve"> – CHŁODZIARKA </w:t>
            </w:r>
            <w:r>
              <w:rPr>
                <w:rFonts w:eastAsia="Arial"/>
                <w:b/>
                <w:bCs/>
              </w:rPr>
              <w:t xml:space="preserve">WYSOKA Z ZAMRAŻARKĄ </w:t>
            </w:r>
            <w:r w:rsidRPr="00421E1F">
              <w:rPr>
                <w:rFonts w:eastAsia="Arial"/>
                <w:b/>
                <w:bCs/>
              </w:rPr>
              <w:t xml:space="preserve">– </w:t>
            </w:r>
            <w:r>
              <w:rPr>
                <w:rFonts w:eastAsia="Arial"/>
                <w:b/>
                <w:bCs/>
              </w:rPr>
              <w:t>4</w:t>
            </w:r>
            <w:r w:rsidRPr="00421E1F">
              <w:rPr>
                <w:rFonts w:eastAsia="Arial"/>
                <w:b/>
                <w:bCs/>
              </w:rPr>
              <w:t xml:space="preserve"> SZT.</w:t>
            </w:r>
            <w:r>
              <w:rPr>
                <w:rFonts w:eastAsia="Arial"/>
                <w:b/>
                <w:bCs/>
              </w:rPr>
              <w:t>:</w:t>
            </w:r>
          </w:p>
        </w:tc>
        <w:tc>
          <w:tcPr>
            <w:tcW w:w="1560" w:type="dxa"/>
            <w:tcBorders>
              <w:top w:val="single" w:sz="6" w:space="0" w:color="auto"/>
              <w:left w:val="single" w:sz="6" w:space="0" w:color="auto"/>
              <w:bottom w:val="single" w:sz="6" w:space="0" w:color="auto"/>
              <w:right w:val="single" w:sz="6" w:space="0" w:color="auto"/>
            </w:tcBorders>
          </w:tcPr>
          <w:p w14:paraId="60CD3237" w14:textId="77777777" w:rsidR="00421E1F" w:rsidRPr="00124237" w:rsidRDefault="00421E1F" w:rsidP="00421E1F">
            <w:pPr>
              <w:spacing w:before="60" w:after="60"/>
              <w:jc w:val="center"/>
            </w:pPr>
          </w:p>
        </w:tc>
        <w:tc>
          <w:tcPr>
            <w:tcW w:w="1275" w:type="dxa"/>
            <w:tcBorders>
              <w:top w:val="single" w:sz="6" w:space="0" w:color="auto"/>
              <w:left w:val="single" w:sz="6" w:space="0" w:color="auto"/>
              <w:bottom w:val="single" w:sz="6" w:space="0" w:color="auto"/>
              <w:right w:val="single" w:sz="6" w:space="0" w:color="auto"/>
            </w:tcBorders>
          </w:tcPr>
          <w:p w14:paraId="3B0C58D3" w14:textId="77777777" w:rsidR="00421E1F" w:rsidRPr="00124237" w:rsidRDefault="00421E1F" w:rsidP="00421E1F">
            <w:pPr>
              <w:spacing w:before="60" w:after="60"/>
              <w:jc w:val="center"/>
            </w:pPr>
          </w:p>
        </w:tc>
      </w:tr>
      <w:tr w:rsidR="00421E1F" w:rsidRPr="00124237" w14:paraId="5452841B"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03A50261" w14:textId="77777777" w:rsidR="00421E1F" w:rsidRPr="00124237" w:rsidRDefault="00421E1F" w:rsidP="00421E1F">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6C58F669" w14:textId="7CA2D168" w:rsidR="00421E1F" w:rsidRPr="00421E1F" w:rsidRDefault="00421E1F" w:rsidP="00421E1F">
            <w:pPr>
              <w:rPr>
                <w:rFonts w:eastAsia="Arial"/>
                <w:b/>
                <w:bCs/>
              </w:rPr>
            </w:pPr>
            <w:r w:rsidRPr="00124237">
              <w:rPr>
                <w:rFonts w:eastAsia="Arial"/>
              </w:rPr>
              <w:t>Chłodziarka wolnostojąca z chłodzeniem dynamicznym</w:t>
            </w:r>
          </w:p>
        </w:tc>
        <w:tc>
          <w:tcPr>
            <w:tcW w:w="1560" w:type="dxa"/>
            <w:tcBorders>
              <w:top w:val="single" w:sz="6" w:space="0" w:color="auto"/>
              <w:left w:val="single" w:sz="6" w:space="0" w:color="auto"/>
              <w:bottom w:val="single" w:sz="6" w:space="0" w:color="auto"/>
              <w:right w:val="single" w:sz="6" w:space="0" w:color="auto"/>
            </w:tcBorders>
          </w:tcPr>
          <w:p w14:paraId="2BF21CAC" w14:textId="0AE5C7C4" w:rsidR="00421E1F" w:rsidRPr="00124237" w:rsidRDefault="00421E1F" w:rsidP="00421E1F">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0242B626" w14:textId="77777777" w:rsidR="00421E1F" w:rsidRPr="00124237" w:rsidRDefault="00421E1F" w:rsidP="00421E1F">
            <w:pPr>
              <w:spacing w:before="60" w:after="60"/>
              <w:jc w:val="center"/>
            </w:pPr>
          </w:p>
        </w:tc>
      </w:tr>
      <w:tr w:rsidR="00421E1F" w:rsidRPr="00124237" w14:paraId="68284688"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47073289" w14:textId="77777777" w:rsidR="00421E1F" w:rsidRPr="00124237" w:rsidRDefault="00421E1F" w:rsidP="00421E1F">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7A2A8BFB" w14:textId="09B7D651" w:rsidR="00421E1F" w:rsidRPr="00124237" w:rsidRDefault="00421E1F" w:rsidP="00421E1F">
            <w:pPr>
              <w:rPr>
                <w:rFonts w:eastAsia="Arial"/>
              </w:rPr>
            </w:pPr>
            <w:r w:rsidRPr="00124237">
              <w:t xml:space="preserve">Pojemność użytkowa min </w:t>
            </w:r>
            <w:r w:rsidR="003240DD">
              <w:t>3</w:t>
            </w:r>
            <w:r w:rsidRPr="00124237">
              <w:t>00 l</w:t>
            </w:r>
            <w:r w:rsidR="003240DD">
              <w:t xml:space="preserve"> (min 190 l chłodziarka i min. 110 l zamrażarka</w:t>
            </w:r>
          </w:p>
        </w:tc>
        <w:tc>
          <w:tcPr>
            <w:tcW w:w="1560" w:type="dxa"/>
            <w:tcBorders>
              <w:top w:val="single" w:sz="6" w:space="0" w:color="auto"/>
              <w:left w:val="single" w:sz="6" w:space="0" w:color="auto"/>
              <w:bottom w:val="single" w:sz="6" w:space="0" w:color="auto"/>
              <w:right w:val="single" w:sz="6" w:space="0" w:color="auto"/>
            </w:tcBorders>
          </w:tcPr>
          <w:p w14:paraId="4D4910B2" w14:textId="2C2D6C37" w:rsidR="00421E1F" w:rsidRPr="00124237" w:rsidRDefault="00421E1F" w:rsidP="00421E1F">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071267E4" w14:textId="77777777" w:rsidR="00421E1F" w:rsidRPr="00124237" w:rsidRDefault="00421E1F" w:rsidP="00421E1F">
            <w:pPr>
              <w:spacing w:before="60" w:after="60"/>
              <w:jc w:val="center"/>
            </w:pPr>
          </w:p>
        </w:tc>
      </w:tr>
      <w:tr w:rsidR="00421E1F" w:rsidRPr="00124237" w14:paraId="016F0E6B"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06DD8AE5" w14:textId="77777777" w:rsidR="00421E1F" w:rsidRPr="00124237" w:rsidRDefault="00421E1F" w:rsidP="00421E1F">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1C88D532" w14:textId="77777777" w:rsidR="00421E1F" w:rsidRPr="00124237" w:rsidRDefault="00421E1F" w:rsidP="00421E1F">
            <w:r w:rsidRPr="00124237">
              <w:t>Głębokość: 60-65 cm</w:t>
            </w:r>
          </w:p>
          <w:p w14:paraId="4867AD17" w14:textId="77777777" w:rsidR="00421E1F" w:rsidRPr="00124237" w:rsidRDefault="00421E1F" w:rsidP="00421E1F">
            <w:r w:rsidRPr="00124237">
              <w:t>Szerokość: 50-60 cm</w:t>
            </w:r>
          </w:p>
          <w:p w14:paraId="7C26186D" w14:textId="44700FB7" w:rsidR="00421E1F" w:rsidRPr="00124237" w:rsidRDefault="00421E1F" w:rsidP="00421E1F">
            <w:r w:rsidRPr="00124237">
              <w:t xml:space="preserve">Wysokość: </w:t>
            </w:r>
            <w:r w:rsidR="003240DD">
              <w:t>175-180 cm</w:t>
            </w:r>
          </w:p>
        </w:tc>
        <w:tc>
          <w:tcPr>
            <w:tcW w:w="1560" w:type="dxa"/>
            <w:tcBorders>
              <w:top w:val="single" w:sz="6" w:space="0" w:color="auto"/>
              <w:left w:val="single" w:sz="6" w:space="0" w:color="auto"/>
              <w:bottom w:val="single" w:sz="6" w:space="0" w:color="auto"/>
              <w:right w:val="single" w:sz="6" w:space="0" w:color="auto"/>
            </w:tcBorders>
          </w:tcPr>
          <w:p w14:paraId="5C84185D" w14:textId="659D54CB" w:rsidR="00421E1F" w:rsidRPr="00124237" w:rsidRDefault="00421E1F" w:rsidP="00421E1F">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52A790E9" w14:textId="77777777" w:rsidR="00421E1F" w:rsidRPr="00124237" w:rsidRDefault="00421E1F" w:rsidP="00421E1F">
            <w:pPr>
              <w:spacing w:before="60" w:after="60"/>
              <w:jc w:val="center"/>
            </w:pPr>
          </w:p>
        </w:tc>
      </w:tr>
      <w:tr w:rsidR="00421E1F" w:rsidRPr="00124237" w14:paraId="0A90AC99"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322433FE" w14:textId="77777777" w:rsidR="00421E1F" w:rsidRPr="00124237" w:rsidRDefault="00421E1F" w:rsidP="00421E1F">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31EB6C78" w14:textId="6A757212" w:rsidR="00421E1F" w:rsidRPr="00124237" w:rsidRDefault="00421E1F" w:rsidP="00421E1F">
            <w:r w:rsidRPr="00124237">
              <w:t>Drzwi przestawne nieprzeszklone – pełne stalowe lub tworzywowe samodomykające</w:t>
            </w:r>
          </w:p>
        </w:tc>
        <w:tc>
          <w:tcPr>
            <w:tcW w:w="1560" w:type="dxa"/>
            <w:tcBorders>
              <w:top w:val="single" w:sz="6" w:space="0" w:color="auto"/>
              <w:left w:val="single" w:sz="6" w:space="0" w:color="auto"/>
              <w:bottom w:val="single" w:sz="6" w:space="0" w:color="auto"/>
              <w:right w:val="single" w:sz="6" w:space="0" w:color="auto"/>
            </w:tcBorders>
          </w:tcPr>
          <w:p w14:paraId="2FACFF3A" w14:textId="4BEA2AF1" w:rsidR="00421E1F" w:rsidRPr="00124237" w:rsidRDefault="00421E1F" w:rsidP="00421E1F">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1AC8206D" w14:textId="77777777" w:rsidR="00421E1F" w:rsidRPr="00124237" w:rsidRDefault="00421E1F" w:rsidP="00421E1F">
            <w:pPr>
              <w:spacing w:before="60" w:after="60"/>
              <w:jc w:val="center"/>
            </w:pPr>
          </w:p>
        </w:tc>
      </w:tr>
      <w:tr w:rsidR="00421E1F" w:rsidRPr="00124237" w14:paraId="2D2B03EB"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5101425C" w14:textId="77777777" w:rsidR="00421E1F" w:rsidRPr="00124237" w:rsidRDefault="00421E1F" w:rsidP="00421E1F">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385BA85A" w14:textId="66422A02" w:rsidR="00421E1F" w:rsidRPr="00124237" w:rsidRDefault="00421E1F" w:rsidP="00421E1F">
            <w:r w:rsidRPr="00124237">
              <w:t>Oświetlenie wewnętrzne LED</w:t>
            </w:r>
          </w:p>
        </w:tc>
        <w:tc>
          <w:tcPr>
            <w:tcW w:w="1560" w:type="dxa"/>
            <w:tcBorders>
              <w:top w:val="single" w:sz="6" w:space="0" w:color="auto"/>
              <w:left w:val="single" w:sz="6" w:space="0" w:color="auto"/>
              <w:bottom w:val="single" w:sz="6" w:space="0" w:color="auto"/>
              <w:right w:val="single" w:sz="6" w:space="0" w:color="auto"/>
            </w:tcBorders>
          </w:tcPr>
          <w:p w14:paraId="2F5651DF" w14:textId="717E4334" w:rsidR="00421E1F" w:rsidRPr="00124237" w:rsidRDefault="00421E1F" w:rsidP="00421E1F">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1D8FB54D" w14:textId="77777777" w:rsidR="00421E1F" w:rsidRPr="00124237" w:rsidRDefault="00421E1F" w:rsidP="00421E1F">
            <w:pPr>
              <w:spacing w:before="60" w:after="60"/>
              <w:jc w:val="center"/>
            </w:pPr>
          </w:p>
        </w:tc>
      </w:tr>
      <w:tr w:rsidR="00421E1F" w:rsidRPr="00124237" w14:paraId="0964E86B"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726D1CC0" w14:textId="77777777" w:rsidR="00421E1F" w:rsidRPr="00124237" w:rsidRDefault="00421E1F" w:rsidP="00421E1F">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5EF4E4BA" w14:textId="1A5C5CB8" w:rsidR="00421E1F" w:rsidRPr="00124237" w:rsidRDefault="00421E1F" w:rsidP="00421E1F">
            <w:r w:rsidRPr="00124237">
              <w:t xml:space="preserve">Min. </w:t>
            </w:r>
            <w:r w:rsidR="003240DD">
              <w:t>3</w:t>
            </w:r>
            <w:r w:rsidRPr="00124237">
              <w:t xml:space="preserve"> regulowane półki</w:t>
            </w:r>
          </w:p>
        </w:tc>
        <w:tc>
          <w:tcPr>
            <w:tcW w:w="1560" w:type="dxa"/>
            <w:tcBorders>
              <w:top w:val="single" w:sz="6" w:space="0" w:color="auto"/>
              <w:left w:val="single" w:sz="6" w:space="0" w:color="auto"/>
              <w:bottom w:val="single" w:sz="6" w:space="0" w:color="auto"/>
              <w:right w:val="single" w:sz="6" w:space="0" w:color="auto"/>
            </w:tcBorders>
          </w:tcPr>
          <w:p w14:paraId="73F7963F" w14:textId="13E51210" w:rsidR="00421E1F" w:rsidRPr="00124237" w:rsidRDefault="00421E1F" w:rsidP="00421E1F">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7C4BF78D" w14:textId="77777777" w:rsidR="00421E1F" w:rsidRPr="00124237" w:rsidRDefault="00421E1F" w:rsidP="00421E1F">
            <w:pPr>
              <w:spacing w:before="60" w:after="60"/>
              <w:jc w:val="center"/>
            </w:pPr>
          </w:p>
        </w:tc>
      </w:tr>
      <w:tr w:rsidR="00421E1F" w:rsidRPr="00124237" w14:paraId="65DC98DE"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4098905D" w14:textId="77777777" w:rsidR="00421E1F" w:rsidRPr="00124237" w:rsidRDefault="00421E1F" w:rsidP="00421E1F">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37E712A8" w14:textId="4AB547E6" w:rsidR="00421E1F" w:rsidRPr="00124237" w:rsidRDefault="003240DD" w:rsidP="00421E1F">
            <w:r>
              <w:t>Na regulowanych nóżkach</w:t>
            </w:r>
          </w:p>
        </w:tc>
        <w:tc>
          <w:tcPr>
            <w:tcW w:w="1560" w:type="dxa"/>
            <w:tcBorders>
              <w:top w:val="single" w:sz="6" w:space="0" w:color="auto"/>
              <w:left w:val="single" w:sz="6" w:space="0" w:color="auto"/>
              <w:bottom w:val="single" w:sz="6" w:space="0" w:color="auto"/>
              <w:right w:val="single" w:sz="6" w:space="0" w:color="auto"/>
            </w:tcBorders>
          </w:tcPr>
          <w:p w14:paraId="36C38CD3" w14:textId="57F664FC" w:rsidR="00421E1F" w:rsidRPr="00124237" w:rsidRDefault="00421E1F" w:rsidP="00421E1F">
            <w:pPr>
              <w:spacing w:before="60" w:after="60"/>
              <w:jc w:val="center"/>
            </w:pPr>
            <w:r w:rsidRPr="00124237">
              <w:t>TAK, podać</w:t>
            </w:r>
          </w:p>
        </w:tc>
        <w:tc>
          <w:tcPr>
            <w:tcW w:w="1275" w:type="dxa"/>
            <w:tcBorders>
              <w:top w:val="single" w:sz="6" w:space="0" w:color="auto"/>
              <w:left w:val="single" w:sz="6" w:space="0" w:color="auto"/>
              <w:bottom w:val="single" w:sz="6" w:space="0" w:color="auto"/>
              <w:right w:val="single" w:sz="6" w:space="0" w:color="auto"/>
            </w:tcBorders>
          </w:tcPr>
          <w:p w14:paraId="06FE53AC" w14:textId="77777777" w:rsidR="00421E1F" w:rsidRPr="00124237" w:rsidRDefault="00421E1F" w:rsidP="00421E1F">
            <w:pPr>
              <w:spacing w:before="60" w:after="60"/>
              <w:jc w:val="center"/>
            </w:pPr>
          </w:p>
        </w:tc>
      </w:tr>
      <w:tr w:rsidR="003240DD" w:rsidRPr="00124237" w14:paraId="1E76FC09"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6C06766C" w14:textId="77777777" w:rsidR="003240DD" w:rsidRPr="00124237" w:rsidRDefault="003240DD" w:rsidP="003240DD">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4EF9F11D" w14:textId="0F38BAFF" w:rsidR="003240DD" w:rsidRDefault="00017D93" w:rsidP="003240DD">
            <w:r w:rsidRPr="00421E1F">
              <w:rPr>
                <w:rFonts w:eastAsia="Arial"/>
                <w:b/>
                <w:bCs/>
              </w:rPr>
              <w:t xml:space="preserve">TYP </w:t>
            </w:r>
            <w:r>
              <w:rPr>
                <w:rFonts w:eastAsia="Arial"/>
                <w:b/>
                <w:bCs/>
              </w:rPr>
              <w:t>3</w:t>
            </w:r>
            <w:r w:rsidRPr="00421E1F">
              <w:rPr>
                <w:rFonts w:eastAsia="Arial"/>
                <w:b/>
                <w:bCs/>
              </w:rPr>
              <w:t xml:space="preserve"> – CHŁODZIARKA </w:t>
            </w:r>
            <w:r>
              <w:rPr>
                <w:rFonts w:eastAsia="Arial"/>
                <w:b/>
                <w:bCs/>
              </w:rPr>
              <w:t xml:space="preserve">NISKA Z ZAMRAŻARKĄ </w:t>
            </w:r>
            <w:r w:rsidRPr="00421E1F">
              <w:rPr>
                <w:rFonts w:eastAsia="Arial"/>
                <w:b/>
                <w:bCs/>
              </w:rPr>
              <w:t xml:space="preserve">– </w:t>
            </w:r>
            <w:r>
              <w:rPr>
                <w:rFonts w:eastAsia="Arial"/>
                <w:b/>
                <w:bCs/>
              </w:rPr>
              <w:t>4</w:t>
            </w:r>
            <w:r w:rsidRPr="00421E1F">
              <w:rPr>
                <w:rFonts w:eastAsia="Arial"/>
                <w:b/>
                <w:bCs/>
              </w:rPr>
              <w:t xml:space="preserve"> SZT.</w:t>
            </w:r>
            <w:r>
              <w:rPr>
                <w:rFonts w:eastAsia="Arial"/>
                <w:b/>
                <w:bCs/>
              </w:rPr>
              <w:t>:</w:t>
            </w:r>
          </w:p>
        </w:tc>
        <w:tc>
          <w:tcPr>
            <w:tcW w:w="1560" w:type="dxa"/>
            <w:tcBorders>
              <w:top w:val="single" w:sz="6" w:space="0" w:color="auto"/>
              <w:left w:val="single" w:sz="6" w:space="0" w:color="auto"/>
              <w:bottom w:val="single" w:sz="6" w:space="0" w:color="auto"/>
              <w:right w:val="single" w:sz="6" w:space="0" w:color="auto"/>
            </w:tcBorders>
          </w:tcPr>
          <w:p w14:paraId="65A3C451" w14:textId="77777777" w:rsidR="003240DD" w:rsidRPr="00124237" w:rsidRDefault="003240DD" w:rsidP="003240DD">
            <w:pPr>
              <w:spacing w:before="60" w:after="60"/>
              <w:jc w:val="center"/>
            </w:pPr>
          </w:p>
        </w:tc>
        <w:tc>
          <w:tcPr>
            <w:tcW w:w="1275" w:type="dxa"/>
            <w:tcBorders>
              <w:top w:val="single" w:sz="6" w:space="0" w:color="auto"/>
              <w:left w:val="single" w:sz="6" w:space="0" w:color="auto"/>
              <w:bottom w:val="single" w:sz="6" w:space="0" w:color="auto"/>
              <w:right w:val="single" w:sz="6" w:space="0" w:color="auto"/>
            </w:tcBorders>
          </w:tcPr>
          <w:p w14:paraId="56AF4F03" w14:textId="77777777" w:rsidR="003240DD" w:rsidRPr="00124237" w:rsidRDefault="003240DD" w:rsidP="003240DD">
            <w:pPr>
              <w:spacing w:before="60" w:after="60"/>
              <w:jc w:val="center"/>
            </w:pPr>
          </w:p>
        </w:tc>
      </w:tr>
      <w:tr w:rsidR="003240DD" w:rsidRPr="00124237" w14:paraId="508274A1"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099BA6E9" w14:textId="77777777" w:rsidR="003240DD" w:rsidRPr="00124237" w:rsidRDefault="003240DD" w:rsidP="003240DD">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335EE1EE" w14:textId="37C122D3" w:rsidR="003240DD" w:rsidRPr="00421E1F" w:rsidRDefault="003240DD" w:rsidP="003240DD">
            <w:pPr>
              <w:rPr>
                <w:rFonts w:eastAsia="Arial"/>
                <w:b/>
                <w:bCs/>
              </w:rPr>
            </w:pPr>
            <w:r w:rsidRPr="00124237">
              <w:rPr>
                <w:rFonts w:eastAsia="Arial"/>
              </w:rPr>
              <w:t>Chłodziarka wolnostojąca z chłodzeniem dynamicznym</w:t>
            </w:r>
          </w:p>
        </w:tc>
        <w:tc>
          <w:tcPr>
            <w:tcW w:w="1560" w:type="dxa"/>
            <w:tcBorders>
              <w:top w:val="single" w:sz="6" w:space="0" w:color="auto"/>
              <w:left w:val="single" w:sz="6" w:space="0" w:color="auto"/>
              <w:bottom w:val="single" w:sz="6" w:space="0" w:color="auto"/>
              <w:right w:val="single" w:sz="6" w:space="0" w:color="auto"/>
            </w:tcBorders>
          </w:tcPr>
          <w:p w14:paraId="5A0E4485" w14:textId="5D9255BC" w:rsidR="003240DD" w:rsidRPr="00124237" w:rsidRDefault="003240DD" w:rsidP="003240DD">
            <w:pPr>
              <w:spacing w:before="60" w:after="60"/>
              <w:jc w:val="center"/>
            </w:pPr>
            <w:r w:rsidRPr="00B4554F">
              <w:t>TAK, podać</w:t>
            </w:r>
          </w:p>
        </w:tc>
        <w:tc>
          <w:tcPr>
            <w:tcW w:w="1275" w:type="dxa"/>
            <w:tcBorders>
              <w:top w:val="single" w:sz="6" w:space="0" w:color="auto"/>
              <w:left w:val="single" w:sz="6" w:space="0" w:color="auto"/>
              <w:bottom w:val="single" w:sz="6" w:space="0" w:color="auto"/>
              <w:right w:val="single" w:sz="6" w:space="0" w:color="auto"/>
            </w:tcBorders>
          </w:tcPr>
          <w:p w14:paraId="70679315" w14:textId="77777777" w:rsidR="003240DD" w:rsidRPr="00124237" w:rsidRDefault="003240DD" w:rsidP="003240DD">
            <w:pPr>
              <w:spacing w:before="60" w:after="60"/>
              <w:jc w:val="center"/>
            </w:pPr>
          </w:p>
        </w:tc>
      </w:tr>
      <w:tr w:rsidR="003240DD" w:rsidRPr="00124237" w14:paraId="2E101E77"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367A6729" w14:textId="77777777" w:rsidR="003240DD" w:rsidRPr="00124237" w:rsidRDefault="003240DD" w:rsidP="003240DD">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10D45EB9" w14:textId="5A4428F0" w:rsidR="003240DD" w:rsidRPr="00124237" w:rsidRDefault="003240DD" w:rsidP="003240DD">
            <w:pPr>
              <w:rPr>
                <w:rFonts w:eastAsia="Arial"/>
              </w:rPr>
            </w:pPr>
            <w:r w:rsidRPr="00124237">
              <w:t xml:space="preserve">Pojemność użytkowa min </w:t>
            </w:r>
            <w:r w:rsidR="00E227F4">
              <w:t>2</w:t>
            </w:r>
            <w:r w:rsidRPr="00124237">
              <w:t>00 l</w:t>
            </w:r>
            <w:r>
              <w:t xml:space="preserve"> (min 1</w:t>
            </w:r>
            <w:r w:rsidR="00E227F4">
              <w:t>60</w:t>
            </w:r>
            <w:r>
              <w:t xml:space="preserve"> l chłodziarka i min. </w:t>
            </w:r>
            <w:r w:rsidR="00E227F4">
              <w:t>40</w:t>
            </w:r>
            <w:r>
              <w:t>0 l zamrażarka</w:t>
            </w:r>
          </w:p>
        </w:tc>
        <w:tc>
          <w:tcPr>
            <w:tcW w:w="1560" w:type="dxa"/>
            <w:tcBorders>
              <w:top w:val="single" w:sz="6" w:space="0" w:color="auto"/>
              <w:left w:val="single" w:sz="6" w:space="0" w:color="auto"/>
              <w:bottom w:val="single" w:sz="6" w:space="0" w:color="auto"/>
              <w:right w:val="single" w:sz="6" w:space="0" w:color="auto"/>
            </w:tcBorders>
          </w:tcPr>
          <w:p w14:paraId="3E4295FB" w14:textId="51EFF958" w:rsidR="003240DD" w:rsidRPr="00124237" w:rsidRDefault="003240DD" w:rsidP="003240DD">
            <w:pPr>
              <w:spacing w:before="60" w:after="60"/>
              <w:jc w:val="center"/>
            </w:pPr>
            <w:r w:rsidRPr="00B4554F">
              <w:t>TAK, podać</w:t>
            </w:r>
          </w:p>
        </w:tc>
        <w:tc>
          <w:tcPr>
            <w:tcW w:w="1275" w:type="dxa"/>
            <w:tcBorders>
              <w:top w:val="single" w:sz="6" w:space="0" w:color="auto"/>
              <w:left w:val="single" w:sz="6" w:space="0" w:color="auto"/>
              <w:bottom w:val="single" w:sz="6" w:space="0" w:color="auto"/>
              <w:right w:val="single" w:sz="6" w:space="0" w:color="auto"/>
            </w:tcBorders>
          </w:tcPr>
          <w:p w14:paraId="1B808F8F" w14:textId="77777777" w:rsidR="003240DD" w:rsidRPr="00124237" w:rsidRDefault="003240DD" w:rsidP="003240DD">
            <w:pPr>
              <w:spacing w:before="60" w:after="60"/>
              <w:jc w:val="center"/>
            </w:pPr>
          </w:p>
        </w:tc>
      </w:tr>
      <w:tr w:rsidR="003240DD" w:rsidRPr="00124237" w14:paraId="420DFD7A"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7E0ADF3C" w14:textId="77777777" w:rsidR="003240DD" w:rsidRPr="00124237" w:rsidRDefault="003240DD" w:rsidP="003240DD">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2DC2011F" w14:textId="77777777" w:rsidR="003240DD" w:rsidRPr="00124237" w:rsidRDefault="003240DD" w:rsidP="003240DD">
            <w:r w:rsidRPr="00124237">
              <w:t>Głębokość: 60-65 cm</w:t>
            </w:r>
          </w:p>
          <w:p w14:paraId="06B1C6E6" w14:textId="77777777" w:rsidR="003240DD" w:rsidRPr="00124237" w:rsidRDefault="003240DD" w:rsidP="003240DD">
            <w:r w:rsidRPr="00124237">
              <w:t>Szerokość: 50-60 cm</w:t>
            </w:r>
          </w:p>
          <w:p w14:paraId="02230B58" w14:textId="741F80A6" w:rsidR="003240DD" w:rsidRPr="00124237" w:rsidRDefault="003240DD" w:rsidP="003240DD">
            <w:r w:rsidRPr="00124237">
              <w:t xml:space="preserve">Wysokość: </w:t>
            </w:r>
            <w:r>
              <w:t>1</w:t>
            </w:r>
            <w:r w:rsidR="00E227F4">
              <w:t>40</w:t>
            </w:r>
            <w:r>
              <w:t>-1</w:t>
            </w:r>
            <w:r w:rsidR="00E227F4">
              <w:t>45</w:t>
            </w:r>
            <w:r>
              <w:t xml:space="preserve"> cm</w:t>
            </w:r>
          </w:p>
        </w:tc>
        <w:tc>
          <w:tcPr>
            <w:tcW w:w="1560" w:type="dxa"/>
            <w:tcBorders>
              <w:top w:val="single" w:sz="6" w:space="0" w:color="auto"/>
              <w:left w:val="single" w:sz="6" w:space="0" w:color="auto"/>
              <w:bottom w:val="single" w:sz="6" w:space="0" w:color="auto"/>
              <w:right w:val="single" w:sz="6" w:space="0" w:color="auto"/>
            </w:tcBorders>
          </w:tcPr>
          <w:p w14:paraId="1576DCE7" w14:textId="7E3D7BF5" w:rsidR="003240DD" w:rsidRPr="00124237" w:rsidRDefault="003240DD" w:rsidP="003240DD">
            <w:pPr>
              <w:spacing w:before="60" w:after="60"/>
              <w:jc w:val="center"/>
            </w:pPr>
            <w:r w:rsidRPr="00B4554F">
              <w:t>TAK, podać</w:t>
            </w:r>
          </w:p>
        </w:tc>
        <w:tc>
          <w:tcPr>
            <w:tcW w:w="1275" w:type="dxa"/>
            <w:tcBorders>
              <w:top w:val="single" w:sz="6" w:space="0" w:color="auto"/>
              <w:left w:val="single" w:sz="6" w:space="0" w:color="auto"/>
              <w:bottom w:val="single" w:sz="6" w:space="0" w:color="auto"/>
              <w:right w:val="single" w:sz="6" w:space="0" w:color="auto"/>
            </w:tcBorders>
          </w:tcPr>
          <w:p w14:paraId="0C054AA9" w14:textId="77777777" w:rsidR="003240DD" w:rsidRPr="00124237" w:rsidRDefault="003240DD" w:rsidP="003240DD">
            <w:pPr>
              <w:spacing w:before="60" w:after="60"/>
              <w:jc w:val="center"/>
            </w:pPr>
          </w:p>
        </w:tc>
      </w:tr>
      <w:tr w:rsidR="003240DD" w:rsidRPr="00124237" w14:paraId="5CC2F762"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73F36379" w14:textId="77777777" w:rsidR="003240DD" w:rsidRPr="00124237" w:rsidRDefault="003240DD" w:rsidP="003240DD">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5B3C05FA" w14:textId="3E9949E9" w:rsidR="003240DD" w:rsidRPr="00124237" w:rsidRDefault="003240DD" w:rsidP="003240DD">
            <w:r w:rsidRPr="00124237">
              <w:t>Drzwi przestawne nieprzeszklone – pełne stalowe lub tworzywowe samodomykające</w:t>
            </w:r>
          </w:p>
        </w:tc>
        <w:tc>
          <w:tcPr>
            <w:tcW w:w="1560" w:type="dxa"/>
            <w:tcBorders>
              <w:top w:val="single" w:sz="6" w:space="0" w:color="auto"/>
              <w:left w:val="single" w:sz="6" w:space="0" w:color="auto"/>
              <w:bottom w:val="single" w:sz="6" w:space="0" w:color="auto"/>
              <w:right w:val="single" w:sz="6" w:space="0" w:color="auto"/>
            </w:tcBorders>
          </w:tcPr>
          <w:p w14:paraId="28BE2CC0" w14:textId="23B9388F" w:rsidR="003240DD" w:rsidRPr="00124237" w:rsidRDefault="003240DD" w:rsidP="003240DD">
            <w:pPr>
              <w:spacing w:before="60" w:after="60"/>
              <w:jc w:val="center"/>
            </w:pPr>
            <w:r w:rsidRPr="00B4554F">
              <w:t>TAK, podać</w:t>
            </w:r>
          </w:p>
        </w:tc>
        <w:tc>
          <w:tcPr>
            <w:tcW w:w="1275" w:type="dxa"/>
            <w:tcBorders>
              <w:top w:val="single" w:sz="6" w:space="0" w:color="auto"/>
              <w:left w:val="single" w:sz="6" w:space="0" w:color="auto"/>
              <w:bottom w:val="single" w:sz="6" w:space="0" w:color="auto"/>
              <w:right w:val="single" w:sz="6" w:space="0" w:color="auto"/>
            </w:tcBorders>
          </w:tcPr>
          <w:p w14:paraId="22C78EEE" w14:textId="77777777" w:rsidR="003240DD" w:rsidRPr="00124237" w:rsidRDefault="003240DD" w:rsidP="003240DD">
            <w:pPr>
              <w:spacing w:before="60" w:after="60"/>
              <w:jc w:val="center"/>
            </w:pPr>
          </w:p>
        </w:tc>
      </w:tr>
      <w:tr w:rsidR="003240DD" w:rsidRPr="00124237" w14:paraId="67E0268E"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3A7A61CA" w14:textId="77777777" w:rsidR="003240DD" w:rsidRPr="00124237" w:rsidRDefault="003240DD" w:rsidP="003240DD">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0406528F" w14:textId="1D340D23" w:rsidR="003240DD" w:rsidRPr="00124237" w:rsidRDefault="003240DD" w:rsidP="003240DD">
            <w:r w:rsidRPr="00124237">
              <w:t>Oświetlenie wewnętrzne LED</w:t>
            </w:r>
          </w:p>
        </w:tc>
        <w:tc>
          <w:tcPr>
            <w:tcW w:w="1560" w:type="dxa"/>
            <w:tcBorders>
              <w:top w:val="single" w:sz="6" w:space="0" w:color="auto"/>
              <w:left w:val="single" w:sz="6" w:space="0" w:color="auto"/>
              <w:bottom w:val="single" w:sz="6" w:space="0" w:color="auto"/>
              <w:right w:val="single" w:sz="6" w:space="0" w:color="auto"/>
            </w:tcBorders>
          </w:tcPr>
          <w:p w14:paraId="0199F911" w14:textId="13BB85F1" w:rsidR="003240DD" w:rsidRPr="00124237" w:rsidRDefault="003240DD" w:rsidP="003240DD">
            <w:pPr>
              <w:spacing w:before="60" w:after="60"/>
              <w:jc w:val="center"/>
            </w:pPr>
            <w:r w:rsidRPr="00B4554F">
              <w:t>TAK, podać</w:t>
            </w:r>
          </w:p>
        </w:tc>
        <w:tc>
          <w:tcPr>
            <w:tcW w:w="1275" w:type="dxa"/>
            <w:tcBorders>
              <w:top w:val="single" w:sz="6" w:space="0" w:color="auto"/>
              <w:left w:val="single" w:sz="6" w:space="0" w:color="auto"/>
              <w:bottom w:val="single" w:sz="6" w:space="0" w:color="auto"/>
              <w:right w:val="single" w:sz="6" w:space="0" w:color="auto"/>
            </w:tcBorders>
          </w:tcPr>
          <w:p w14:paraId="0AF4AEBC" w14:textId="77777777" w:rsidR="003240DD" w:rsidRPr="00124237" w:rsidRDefault="003240DD" w:rsidP="003240DD">
            <w:pPr>
              <w:spacing w:before="60" w:after="60"/>
              <w:jc w:val="center"/>
            </w:pPr>
          </w:p>
        </w:tc>
      </w:tr>
      <w:tr w:rsidR="003240DD" w:rsidRPr="00124237" w14:paraId="21A4009C"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00B34787" w14:textId="77777777" w:rsidR="003240DD" w:rsidRPr="00124237" w:rsidRDefault="003240DD" w:rsidP="003240DD">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78CBC5E1" w14:textId="2BB83438" w:rsidR="003240DD" w:rsidRPr="00124237" w:rsidRDefault="003240DD" w:rsidP="003240DD">
            <w:r w:rsidRPr="00124237">
              <w:t xml:space="preserve">Min. </w:t>
            </w:r>
            <w:r>
              <w:t>3</w:t>
            </w:r>
            <w:r w:rsidRPr="00124237">
              <w:t xml:space="preserve"> regulowane półki</w:t>
            </w:r>
          </w:p>
        </w:tc>
        <w:tc>
          <w:tcPr>
            <w:tcW w:w="1560" w:type="dxa"/>
            <w:tcBorders>
              <w:top w:val="single" w:sz="6" w:space="0" w:color="auto"/>
              <w:left w:val="single" w:sz="6" w:space="0" w:color="auto"/>
              <w:bottom w:val="single" w:sz="6" w:space="0" w:color="auto"/>
              <w:right w:val="single" w:sz="6" w:space="0" w:color="auto"/>
            </w:tcBorders>
          </w:tcPr>
          <w:p w14:paraId="3C733FA7" w14:textId="1C0E26AD" w:rsidR="003240DD" w:rsidRPr="00124237" w:rsidRDefault="003240DD" w:rsidP="003240DD">
            <w:pPr>
              <w:spacing w:before="60" w:after="60"/>
              <w:jc w:val="center"/>
            </w:pPr>
            <w:r w:rsidRPr="00B4554F">
              <w:t>TAK, podać</w:t>
            </w:r>
          </w:p>
        </w:tc>
        <w:tc>
          <w:tcPr>
            <w:tcW w:w="1275" w:type="dxa"/>
            <w:tcBorders>
              <w:top w:val="single" w:sz="6" w:space="0" w:color="auto"/>
              <w:left w:val="single" w:sz="6" w:space="0" w:color="auto"/>
              <w:bottom w:val="single" w:sz="6" w:space="0" w:color="auto"/>
              <w:right w:val="single" w:sz="6" w:space="0" w:color="auto"/>
            </w:tcBorders>
          </w:tcPr>
          <w:p w14:paraId="2C5DB2E0" w14:textId="77777777" w:rsidR="003240DD" w:rsidRPr="00124237" w:rsidRDefault="003240DD" w:rsidP="003240DD">
            <w:pPr>
              <w:spacing w:before="60" w:after="60"/>
              <w:jc w:val="center"/>
            </w:pPr>
          </w:p>
        </w:tc>
      </w:tr>
      <w:tr w:rsidR="003240DD" w:rsidRPr="00124237" w14:paraId="369296B5"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685E6024" w14:textId="77777777" w:rsidR="003240DD" w:rsidRPr="00124237" w:rsidRDefault="003240DD" w:rsidP="003240DD">
            <w:pPr>
              <w:numPr>
                <w:ilvl w:val="0"/>
                <w:numId w:val="49"/>
              </w:numPr>
              <w:suppressAutoHyphens w:val="0"/>
              <w:spacing w:before="60" w:after="60"/>
              <w:jc w:val="center"/>
            </w:pPr>
          </w:p>
        </w:tc>
        <w:tc>
          <w:tcPr>
            <w:tcW w:w="6237" w:type="dxa"/>
            <w:tcBorders>
              <w:top w:val="single" w:sz="6" w:space="0" w:color="auto"/>
              <w:left w:val="single" w:sz="6" w:space="0" w:color="auto"/>
              <w:bottom w:val="single" w:sz="6" w:space="0" w:color="auto"/>
              <w:right w:val="single" w:sz="6" w:space="0" w:color="auto"/>
            </w:tcBorders>
            <w:vAlign w:val="center"/>
          </w:tcPr>
          <w:p w14:paraId="079B2211" w14:textId="30AC6F0D" w:rsidR="003240DD" w:rsidRPr="00124237" w:rsidRDefault="003240DD" w:rsidP="003240DD">
            <w:r>
              <w:t>Na regulowanych nóżkach</w:t>
            </w:r>
          </w:p>
        </w:tc>
        <w:tc>
          <w:tcPr>
            <w:tcW w:w="1560" w:type="dxa"/>
            <w:tcBorders>
              <w:top w:val="single" w:sz="6" w:space="0" w:color="auto"/>
              <w:left w:val="single" w:sz="6" w:space="0" w:color="auto"/>
              <w:bottom w:val="single" w:sz="6" w:space="0" w:color="auto"/>
              <w:right w:val="single" w:sz="6" w:space="0" w:color="auto"/>
            </w:tcBorders>
          </w:tcPr>
          <w:p w14:paraId="6576A99C" w14:textId="65EE7032" w:rsidR="003240DD" w:rsidRPr="00124237" w:rsidRDefault="003240DD" w:rsidP="003240DD">
            <w:pPr>
              <w:spacing w:before="60" w:after="60"/>
              <w:jc w:val="center"/>
            </w:pPr>
            <w:r w:rsidRPr="00B4554F">
              <w:t>TAK, podać</w:t>
            </w:r>
          </w:p>
        </w:tc>
        <w:tc>
          <w:tcPr>
            <w:tcW w:w="1275" w:type="dxa"/>
            <w:tcBorders>
              <w:top w:val="single" w:sz="6" w:space="0" w:color="auto"/>
              <w:left w:val="single" w:sz="6" w:space="0" w:color="auto"/>
              <w:bottom w:val="single" w:sz="6" w:space="0" w:color="auto"/>
              <w:right w:val="single" w:sz="6" w:space="0" w:color="auto"/>
            </w:tcBorders>
          </w:tcPr>
          <w:p w14:paraId="1455B1CC" w14:textId="77777777" w:rsidR="003240DD" w:rsidRPr="00124237" w:rsidRDefault="003240DD" w:rsidP="003240DD">
            <w:pPr>
              <w:spacing w:before="60" w:after="60"/>
              <w:jc w:val="center"/>
            </w:pPr>
          </w:p>
        </w:tc>
      </w:tr>
    </w:tbl>
    <w:p w14:paraId="1CCF9306" w14:textId="49260737" w:rsidR="00281B88" w:rsidRPr="00124237" w:rsidRDefault="00281B88" w:rsidP="006D0F5B">
      <w:pPr>
        <w:pStyle w:val="Akapitzlist1"/>
        <w:spacing w:after="0" w:line="100" w:lineRule="atLeast"/>
        <w:ind w:left="0"/>
        <w:jc w:val="both"/>
      </w:pPr>
    </w:p>
    <w:p w14:paraId="4F1DBA43" w14:textId="72C41ECC" w:rsidR="004E197B" w:rsidRPr="00124237" w:rsidRDefault="004E197B" w:rsidP="004E197B">
      <w:pPr>
        <w:jc w:val="center"/>
        <w:rPr>
          <w:b/>
          <w:sz w:val="28"/>
          <w:szCs w:val="28"/>
        </w:rPr>
      </w:pPr>
      <w:r w:rsidRPr="00124237">
        <w:rPr>
          <w:b/>
          <w:sz w:val="28"/>
          <w:szCs w:val="28"/>
        </w:rPr>
        <w:t>46. MYJNIA BASENÓW</w:t>
      </w:r>
    </w:p>
    <w:p w14:paraId="68DE7516" w14:textId="77777777" w:rsidR="004E197B" w:rsidRPr="00124237" w:rsidRDefault="004E197B" w:rsidP="004E197B">
      <w:pPr>
        <w:jc w:val="center"/>
        <w:rPr>
          <w:b/>
          <w:sz w:val="28"/>
          <w:szCs w:val="28"/>
        </w:rPr>
      </w:pPr>
    </w:p>
    <w:p w14:paraId="489E1B95"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Producent: </w:t>
      </w:r>
      <w:r w:rsidRPr="00124237">
        <w:rPr>
          <w:color w:val="000000"/>
          <w:sz w:val="28"/>
          <w:szCs w:val="28"/>
          <w:lang w:eastAsia="zh-CN"/>
        </w:rPr>
        <w:tab/>
      </w:r>
      <w:r w:rsidRPr="00124237">
        <w:rPr>
          <w:color w:val="000000"/>
          <w:sz w:val="28"/>
          <w:szCs w:val="28"/>
          <w:lang w:eastAsia="zh-CN"/>
        </w:rPr>
        <w:tab/>
        <w:t>………………………………</w:t>
      </w:r>
    </w:p>
    <w:p w14:paraId="7494EF7A"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Model:</w:t>
      </w:r>
      <w:r w:rsidRPr="00124237">
        <w:rPr>
          <w:color w:val="000000"/>
          <w:sz w:val="28"/>
          <w:szCs w:val="28"/>
          <w:lang w:eastAsia="zh-CN"/>
        </w:rPr>
        <w:tab/>
      </w:r>
      <w:r w:rsidRPr="00124237">
        <w:rPr>
          <w:color w:val="000000"/>
          <w:sz w:val="28"/>
          <w:szCs w:val="28"/>
          <w:lang w:eastAsia="zh-CN"/>
        </w:rPr>
        <w:tab/>
        <w:t>………………………………</w:t>
      </w:r>
    </w:p>
    <w:p w14:paraId="10B41F0C"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Kraj pochodzenia: ………………………………</w:t>
      </w:r>
    </w:p>
    <w:p w14:paraId="6917CF6C" w14:textId="77777777" w:rsidR="00256577" w:rsidRPr="00124237" w:rsidRDefault="00256577" w:rsidP="00256577">
      <w:pPr>
        <w:snapToGrid w:val="0"/>
        <w:rPr>
          <w:color w:val="000000"/>
          <w:sz w:val="28"/>
          <w:szCs w:val="28"/>
          <w:lang w:eastAsia="zh-CN"/>
        </w:rPr>
      </w:pPr>
      <w:r w:rsidRPr="00124237">
        <w:rPr>
          <w:color w:val="000000"/>
          <w:sz w:val="28"/>
          <w:szCs w:val="28"/>
          <w:lang w:eastAsia="zh-CN"/>
        </w:rPr>
        <w:t xml:space="preserve">Rok produkcji: </w:t>
      </w:r>
      <w:r w:rsidRPr="00124237">
        <w:rPr>
          <w:color w:val="000000"/>
          <w:sz w:val="28"/>
          <w:szCs w:val="28"/>
          <w:lang w:eastAsia="zh-CN"/>
        </w:rPr>
        <w:tab/>
        <w:t>………………………………</w:t>
      </w:r>
    </w:p>
    <w:p w14:paraId="517D47B0" w14:textId="77777777" w:rsidR="00256577" w:rsidRPr="00124237" w:rsidRDefault="00256577" w:rsidP="00256577">
      <w:pPr>
        <w:rPr>
          <w:i/>
          <w:iCs/>
          <w:color w:val="000000"/>
          <w:sz w:val="28"/>
          <w:szCs w:val="28"/>
          <w:lang w:eastAsia="zh-CN"/>
        </w:rPr>
      </w:pPr>
      <w:r w:rsidRPr="00124237">
        <w:rPr>
          <w:i/>
          <w:iCs/>
          <w:color w:val="000000"/>
          <w:sz w:val="28"/>
          <w:szCs w:val="28"/>
          <w:lang w:eastAsia="zh-CN"/>
        </w:rPr>
        <w:t>wymagane urządzenie fabrycznie nowe, rok produkcji 2021 r</w:t>
      </w:r>
    </w:p>
    <w:p w14:paraId="2E80F8E9" w14:textId="77777777" w:rsidR="004E197B" w:rsidRPr="00124237" w:rsidRDefault="004E197B" w:rsidP="004E197B">
      <w:pPr>
        <w:jc w:val="center"/>
      </w:pPr>
    </w:p>
    <w:tbl>
      <w:tblPr>
        <w:tblW w:w="10001" w:type="dxa"/>
        <w:tblInd w:w="-8" w:type="dxa"/>
        <w:tblLayout w:type="fixed"/>
        <w:tblCellMar>
          <w:left w:w="70" w:type="dxa"/>
          <w:right w:w="70" w:type="dxa"/>
        </w:tblCellMar>
        <w:tblLook w:val="0000" w:firstRow="0" w:lastRow="0" w:firstColumn="0" w:lastColumn="0" w:noHBand="0" w:noVBand="0"/>
      </w:tblPr>
      <w:tblGrid>
        <w:gridCol w:w="567"/>
        <w:gridCol w:w="6521"/>
        <w:gridCol w:w="1559"/>
        <w:gridCol w:w="1354"/>
      </w:tblGrid>
      <w:tr w:rsidR="00F40F26" w:rsidRPr="00124237" w14:paraId="745AAD67" w14:textId="77777777" w:rsidTr="00A62745">
        <w:trPr>
          <w:trHeight w:val="780"/>
        </w:trPr>
        <w:tc>
          <w:tcPr>
            <w:tcW w:w="567" w:type="dxa"/>
            <w:tcBorders>
              <w:top w:val="single" w:sz="6" w:space="0" w:color="auto"/>
              <w:left w:val="single" w:sz="6" w:space="0" w:color="auto"/>
              <w:bottom w:val="single" w:sz="6" w:space="0" w:color="auto"/>
              <w:right w:val="single" w:sz="6" w:space="0" w:color="auto"/>
            </w:tcBorders>
            <w:vAlign w:val="center"/>
          </w:tcPr>
          <w:p w14:paraId="24D9D2D2" w14:textId="604BAE3C" w:rsidR="00F40F26" w:rsidRPr="00124237" w:rsidRDefault="00F40F26" w:rsidP="00F40F26">
            <w:pPr>
              <w:jc w:val="center"/>
            </w:pPr>
            <w:r w:rsidRPr="00124237">
              <w:rPr>
                <w:b/>
                <w:bCs/>
              </w:rPr>
              <w:t>Lp.</w:t>
            </w:r>
          </w:p>
        </w:tc>
        <w:tc>
          <w:tcPr>
            <w:tcW w:w="6521" w:type="dxa"/>
            <w:tcBorders>
              <w:top w:val="single" w:sz="6" w:space="0" w:color="auto"/>
              <w:left w:val="single" w:sz="6" w:space="0" w:color="auto"/>
              <w:bottom w:val="single" w:sz="6" w:space="0" w:color="auto"/>
              <w:right w:val="single" w:sz="6" w:space="0" w:color="auto"/>
            </w:tcBorders>
            <w:vAlign w:val="center"/>
          </w:tcPr>
          <w:p w14:paraId="53798367" w14:textId="7D95F259" w:rsidR="00F40F26" w:rsidRPr="00124237" w:rsidRDefault="00F40F26" w:rsidP="00F40F26">
            <w:pPr>
              <w:jc w:val="center"/>
            </w:pPr>
            <w:r w:rsidRPr="00124237">
              <w:rPr>
                <w:b/>
                <w:bCs/>
              </w:rPr>
              <w:t>Parametr/warunek</w:t>
            </w:r>
          </w:p>
        </w:tc>
        <w:tc>
          <w:tcPr>
            <w:tcW w:w="1559" w:type="dxa"/>
            <w:tcBorders>
              <w:top w:val="single" w:sz="6" w:space="0" w:color="auto"/>
              <w:left w:val="single" w:sz="6" w:space="0" w:color="auto"/>
              <w:bottom w:val="single" w:sz="6" w:space="0" w:color="auto"/>
              <w:right w:val="single" w:sz="6" w:space="0" w:color="auto"/>
            </w:tcBorders>
            <w:vAlign w:val="center"/>
          </w:tcPr>
          <w:p w14:paraId="77B2DA56" w14:textId="36BF31D5" w:rsidR="00F40F26" w:rsidRPr="00124237" w:rsidRDefault="00F40F26" w:rsidP="00F40F26">
            <w:pPr>
              <w:jc w:val="center"/>
            </w:pPr>
            <w:r w:rsidRPr="00124237">
              <w:rPr>
                <w:b/>
                <w:bCs/>
              </w:rPr>
              <w:t>Parametr wymagany</w:t>
            </w:r>
          </w:p>
        </w:tc>
        <w:tc>
          <w:tcPr>
            <w:tcW w:w="1354" w:type="dxa"/>
            <w:tcBorders>
              <w:top w:val="single" w:sz="6" w:space="0" w:color="auto"/>
              <w:left w:val="single" w:sz="6" w:space="0" w:color="auto"/>
              <w:bottom w:val="single" w:sz="6" w:space="0" w:color="auto"/>
              <w:right w:val="single" w:sz="6" w:space="0" w:color="auto"/>
            </w:tcBorders>
            <w:vAlign w:val="center"/>
          </w:tcPr>
          <w:p w14:paraId="236EFFDE" w14:textId="4E3DE9EB" w:rsidR="00F40F26" w:rsidRPr="00124237" w:rsidRDefault="00F40F26" w:rsidP="00F40F26">
            <w:pPr>
              <w:jc w:val="center"/>
            </w:pPr>
            <w:r w:rsidRPr="00124237">
              <w:rPr>
                <w:b/>
                <w:bCs/>
              </w:rPr>
              <w:t>Parametr oferowany</w:t>
            </w:r>
          </w:p>
        </w:tc>
      </w:tr>
      <w:tr w:rsidR="00A62745" w:rsidRPr="00124237" w14:paraId="36F97735" w14:textId="77777777" w:rsidTr="00A62745">
        <w:trPr>
          <w:cantSplit/>
          <w:trHeight w:val="595"/>
        </w:trPr>
        <w:tc>
          <w:tcPr>
            <w:tcW w:w="567" w:type="dxa"/>
            <w:tcBorders>
              <w:top w:val="single" w:sz="6" w:space="0" w:color="auto"/>
              <w:left w:val="single" w:sz="6" w:space="0" w:color="auto"/>
              <w:bottom w:val="single" w:sz="6" w:space="0" w:color="auto"/>
              <w:right w:val="single" w:sz="6" w:space="0" w:color="auto"/>
            </w:tcBorders>
          </w:tcPr>
          <w:p w14:paraId="55BB4CBE"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0D7BE679" w14:textId="77777777" w:rsidR="00A62745" w:rsidRPr="00124237" w:rsidRDefault="00A62745" w:rsidP="00A62745">
            <w:r w:rsidRPr="00124237">
              <w:t>Myjnia do kaczek i basenów wolnostojąca</w:t>
            </w:r>
          </w:p>
        </w:tc>
        <w:tc>
          <w:tcPr>
            <w:tcW w:w="1559" w:type="dxa"/>
            <w:tcBorders>
              <w:top w:val="single" w:sz="6" w:space="0" w:color="auto"/>
              <w:left w:val="single" w:sz="6" w:space="0" w:color="auto"/>
              <w:bottom w:val="single" w:sz="6" w:space="0" w:color="auto"/>
              <w:right w:val="single" w:sz="6" w:space="0" w:color="auto"/>
            </w:tcBorders>
          </w:tcPr>
          <w:p w14:paraId="65457471" w14:textId="6A6DF746"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3490EDA4" w14:textId="77777777" w:rsidR="00A62745" w:rsidRPr="00124237" w:rsidRDefault="00A62745" w:rsidP="00A62745">
            <w:pPr>
              <w:spacing w:before="60" w:after="60"/>
              <w:jc w:val="center"/>
            </w:pPr>
          </w:p>
        </w:tc>
      </w:tr>
      <w:tr w:rsidR="00A62745" w:rsidRPr="00124237" w14:paraId="1FB6EC0F" w14:textId="77777777" w:rsidTr="00A62745">
        <w:trPr>
          <w:cantSplit/>
          <w:trHeight w:val="441"/>
        </w:trPr>
        <w:tc>
          <w:tcPr>
            <w:tcW w:w="567" w:type="dxa"/>
            <w:tcBorders>
              <w:top w:val="single" w:sz="6" w:space="0" w:color="auto"/>
              <w:left w:val="single" w:sz="6" w:space="0" w:color="auto"/>
              <w:bottom w:val="single" w:sz="6" w:space="0" w:color="auto"/>
              <w:right w:val="single" w:sz="6" w:space="0" w:color="auto"/>
            </w:tcBorders>
          </w:tcPr>
          <w:p w14:paraId="1B5F02CC"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26FB1E15" w14:textId="77777777" w:rsidR="00A62745" w:rsidRPr="00124237" w:rsidRDefault="00A62745" w:rsidP="00A62745">
            <w:r w:rsidRPr="00124237">
              <w:t>Temperatura dezynfekcji termicznej powyżej 90ºC.</w:t>
            </w:r>
          </w:p>
        </w:tc>
        <w:tc>
          <w:tcPr>
            <w:tcW w:w="1559" w:type="dxa"/>
            <w:tcBorders>
              <w:top w:val="single" w:sz="6" w:space="0" w:color="auto"/>
              <w:left w:val="single" w:sz="6" w:space="0" w:color="auto"/>
              <w:bottom w:val="single" w:sz="6" w:space="0" w:color="auto"/>
              <w:right w:val="single" w:sz="6" w:space="0" w:color="auto"/>
            </w:tcBorders>
          </w:tcPr>
          <w:p w14:paraId="0ABDDA88" w14:textId="34646F88"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30755126" w14:textId="77777777" w:rsidR="00A62745" w:rsidRPr="00124237" w:rsidRDefault="00A62745" w:rsidP="00A62745">
            <w:pPr>
              <w:spacing w:before="60" w:after="60"/>
              <w:jc w:val="center"/>
            </w:pPr>
          </w:p>
        </w:tc>
      </w:tr>
      <w:tr w:rsidR="00A62745" w:rsidRPr="00124237" w14:paraId="7A636979"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478AB957"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2FF519CB" w14:textId="77777777" w:rsidR="00A62745" w:rsidRPr="00124237" w:rsidRDefault="00A62745" w:rsidP="00A62745">
            <w:r w:rsidRPr="00124237">
              <w:t>Minimum dwa programy mycia i dezynfekcji.</w:t>
            </w:r>
          </w:p>
        </w:tc>
        <w:tc>
          <w:tcPr>
            <w:tcW w:w="1559" w:type="dxa"/>
            <w:tcBorders>
              <w:top w:val="single" w:sz="6" w:space="0" w:color="auto"/>
              <w:left w:val="single" w:sz="6" w:space="0" w:color="auto"/>
              <w:bottom w:val="single" w:sz="6" w:space="0" w:color="auto"/>
              <w:right w:val="single" w:sz="6" w:space="0" w:color="auto"/>
            </w:tcBorders>
          </w:tcPr>
          <w:p w14:paraId="68EB5CC2" w14:textId="04E3649E"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28525A6A" w14:textId="77777777" w:rsidR="00A62745" w:rsidRPr="00124237" w:rsidRDefault="00A62745" w:rsidP="00A62745">
            <w:pPr>
              <w:spacing w:before="60" w:after="60"/>
              <w:jc w:val="center"/>
            </w:pPr>
          </w:p>
        </w:tc>
      </w:tr>
      <w:tr w:rsidR="00A62745" w:rsidRPr="00124237" w14:paraId="6B45CCAE"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52D24669"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67E402EF" w14:textId="77777777" w:rsidR="00A62745" w:rsidRPr="00124237" w:rsidRDefault="00A62745" w:rsidP="00A62745">
            <w:r w:rsidRPr="00124237">
              <w:t>Program dezynfekcji termicznej dedykowany do eliminacji Clostridium Difficile</w:t>
            </w:r>
          </w:p>
        </w:tc>
        <w:tc>
          <w:tcPr>
            <w:tcW w:w="1559" w:type="dxa"/>
            <w:tcBorders>
              <w:top w:val="single" w:sz="6" w:space="0" w:color="auto"/>
              <w:left w:val="single" w:sz="6" w:space="0" w:color="auto"/>
              <w:bottom w:val="single" w:sz="6" w:space="0" w:color="auto"/>
              <w:right w:val="single" w:sz="6" w:space="0" w:color="auto"/>
            </w:tcBorders>
          </w:tcPr>
          <w:p w14:paraId="31516E08" w14:textId="489C0800"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1BF6EF44" w14:textId="77777777" w:rsidR="00A62745" w:rsidRPr="00124237" w:rsidRDefault="00A62745" w:rsidP="00A62745">
            <w:pPr>
              <w:spacing w:before="60" w:after="60"/>
              <w:jc w:val="center"/>
            </w:pPr>
          </w:p>
        </w:tc>
      </w:tr>
      <w:tr w:rsidR="00A62745" w:rsidRPr="00124237" w14:paraId="2AE80ED6"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6FCA2C43"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3A110CB0" w14:textId="77777777" w:rsidR="00A62745" w:rsidRPr="00124237" w:rsidRDefault="00A62745" w:rsidP="00A62745">
            <w:r w:rsidRPr="00124237">
              <w:t>Czas procesu płukania, dezynfekcji dla standardowego programu dla „basenów” – poniżej 10 min.</w:t>
            </w:r>
          </w:p>
        </w:tc>
        <w:tc>
          <w:tcPr>
            <w:tcW w:w="1559" w:type="dxa"/>
            <w:tcBorders>
              <w:top w:val="single" w:sz="6" w:space="0" w:color="auto"/>
              <w:left w:val="single" w:sz="6" w:space="0" w:color="auto"/>
              <w:bottom w:val="single" w:sz="6" w:space="0" w:color="auto"/>
              <w:right w:val="single" w:sz="6" w:space="0" w:color="auto"/>
            </w:tcBorders>
          </w:tcPr>
          <w:p w14:paraId="3B2089A4" w14:textId="3CD7D0E5"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6A4D19EA" w14:textId="77777777" w:rsidR="00A62745" w:rsidRPr="00124237" w:rsidRDefault="00A62745" w:rsidP="00A62745">
            <w:pPr>
              <w:spacing w:before="60" w:after="60"/>
              <w:jc w:val="center"/>
            </w:pPr>
          </w:p>
        </w:tc>
      </w:tr>
      <w:tr w:rsidR="00A62745" w:rsidRPr="00124237" w14:paraId="04697231"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238DDFA4"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14C95D63" w14:textId="77777777" w:rsidR="00A62745" w:rsidRPr="00124237" w:rsidRDefault="00A62745" w:rsidP="00A62745">
            <w:r w:rsidRPr="00124237">
              <w:t>Konstrukcja wykonana ze stali nierdzewnej lub tworzywa polimerowego</w:t>
            </w:r>
          </w:p>
        </w:tc>
        <w:tc>
          <w:tcPr>
            <w:tcW w:w="1559" w:type="dxa"/>
            <w:tcBorders>
              <w:top w:val="single" w:sz="6" w:space="0" w:color="auto"/>
              <w:left w:val="single" w:sz="6" w:space="0" w:color="auto"/>
              <w:bottom w:val="single" w:sz="6" w:space="0" w:color="auto"/>
              <w:right w:val="single" w:sz="6" w:space="0" w:color="auto"/>
            </w:tcBorders>
          </w:tcPr>
          <w:p w14:paraId="0C106B65" w14:textId="4EF85520"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6CF4BFA8" w14:textId="77777777" w:rsidR="00A62745" w:rsidRPr="00124237" w:rsidRDefault="00A62745" w:rsidP="00A62745">
            <w:pPr>
              <w:spacing w:before="60" w:after="60"/>
              <w:jc w:val="center"/>
            </w:pPr>
          </w:p>
        </w:tc>
      </w:tr>
      <w:tr w:rsidR="00A62745" w:rsidRPr="00124237" w14:paraId="62DD6DCE"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5C4E737A"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48B0F992" w14:textId="77777777" w:rsidR="00A62745" w:rsidRPr="00124237" w:rsidRDefault="00A62745" w:rsidP="00A62745">
            <w:r w:rsidRPr="00124237">
              <w:t>Jednolita komora.</w:t>
            </w:r>
          </w:p>
        </w:tc>
        <w:tc>
          <w:tcPr>
            <w:tcW w:w="1559" w:type="dxa"/>
            <w:tcBorders>
              <w:top w:val="single" w:sz="6" w:space="0" w:color="auto"/>
              <w:left w:val="single" w:sz="6" w:space="0" w:color="auto"/>
              <w:bottom w:val="single" w:sz="6" w:space="0" w:color="auto"/>
              <w:right w:val="single" w:sz="6" w:space="0" w:color="auto"/>
            </w:tcBorders>
          </w:tcPr>
          <w:p w14:paraId="48631F3E" w14:textId="4F84011B"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1DB2791F" w14:textId="77777777" w:rsidR="00A62745" w:rsidRPr="00124237" w:rsidRDefault="00A62745" w:rsidP="00A62745">
            <w:pPr>
              <w:spacing w:before="60" w:after="60"/>
              <w:jc w:val="center"/>
            </w:pPr>
          </w:p>
        </w:tc>
      </w:tr>
      <w:tr w:rsidR="00A62745" w:rsidRPr="00124237" w14:paraId="62C9FBFF"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63CA65FB"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66B72878" w14:textId="77777777" w:rsidR="00A62745" w:rsidRPr="00124237" w:rsidRDefault="00A62745" w:rsidP="00A62745">
            <w:r w:rsidRPr="00124237">
              <w:t>Kompaktowa budowa:</w:t>
            </w:r>
          </w:p>
          <w:p w14:paraId="1B987F14" w14:textId="77777777" w:rsidR="00A62745" w:rsidRPr="00124237" w:rsidRDefault="00A62745" w:rsidP="00A62745">
            <w:r w:rsidRPr="00124237">
              <w:t>– szerokość urządzenia nie większa niż 45 cm,</w:t>
            </w:r>
          </w:p>
          <w:p w14:paraId="444FE2EE" w14:textId="77777777" w:rsidR="00A62745" w:rsidRPr="00124237" w:rsidRDefault="00A62745" w:rsidP="00A62745">
            <w:r w:rsidRPr="00124237">
              <w:t>– wysokość urządzenia nie większa niż 135 cm – umożliwiająca umieszczenie ponad urządzeniem półki na naczynia.</w:t>
            </w:r>
          </w:p>
        </w:tc>
        <w:tc>
          <w:tcPr>
            <w:tcW w:w="1559" w:type="dxa"/>
            <w:tcBorders>
              <w:top w:val="single" w:sz="6" w:space="0" w:color="auto"/>
              <w:left w:val="single" w:sz="6" w:space="0" w:color="auto"/>
              <w:bottom w:val="single" w:sz="6" w:space="0" w:color="auto"/>
              <w:right w:val="single" w:sz="6" w:space="0" w:color="auto"/>
            </w:tcBorders>
          </w:tcPr>
          <w:p w14:paraId="47C194EF" w14:textId="6A5D6F27"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687B71CF" w14:textId="77777777" w:rsidR="00A62745" w:rsidRPr="00124237" w:rsidRDefault="00A62745" w:rsidP="00A62745">
            <w:pPr>
              <w:spacing w:before="60" w:after="60"/>
              <w:jc w:val="center"/>
            </w:pPr>
          </w:p>
        </w:tc>
      </w:tr>
      <w:tr w:rsidR="00A62745" w:rsidRPr="00124237" w14:paraId="2E11511E"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79D551C1"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07AE5D71" w14:textId="77777777" w:rsidR="00A62745" w:rsidRPr="00124237" w:rsidRDefault="00A62745" w:rsidP="00A62745">
            <w:r w:rsidRPr="00124237">
              <w:t>Urządzenie przystosowane do pracy z wodą ciepłą i zimną – surową, nie uzdatnioną.</w:t>
            </w:r>
          </w:p>
        </w:tc>
        <w:tc>
          <w:tcPr>
            <w:tcW w:w="1559" w:type="dxa"/>
            <w:tcBorders>
              <w:top w:val="single" w:sz="6" w:space="0" w:color="auto"/>
              <w:left w:val="single" w:sz="6" w:space="0" w:color="auto"/>
              <w:bottom w:val="single" w:sz="6" w:space="0" w:color="auto"/>
              <w:right w:val="single" w:sz="6" w:space="0" w:color="auto"/>
            </w:tcBorders>
          </w:tcPr>
          <w:p w14:paraId="47436322" w14:textId="5310101A"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7F3EFA32" w14:textId="77777777" w:rsidR="00A62745" w:rsidRPr="00124237" w:rsidRDefault="00A62745" w:rsidP="00A62745">
            <w:pPr>
              <w:spacing w:before="60" w:after="60"/>
              <w:jc w:val="center"/>
            </w:pPr>
          </w:p>
        </w:tc>
      </w:tr>
      <w:tr w:rsidR="00A62745" w:rsidRPr="00124237" w14:paraId="12EBD89D"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6961B69A"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64A70F74" w14:textId="77777777" w:rsidR="00A62745" w:rsidRPr="00124237" w:rsidRDefault="00A62745" w:rsidP="00A62745">
            <w:r w:rsidRPr="00124237">
              <w:t>Zużycie wody:</w:t>
            </w:r>
            <w:r w:rsidRPr="00124237">
              <w:br/>
              <w:t>- dla programu normalnego: max. 15 litrów,</w:t>
            </w:r>
            <w:r w:rsidRPr="00124237">
              <w:br/>
              <w:t>- dla programu intensywnego: max. 20 litrów</w:t>
            </w:r>
          </w:p>
        </w:tc>
        <w:tc>
          <w:tcPr>
            <w:tcW w:w="1559" w:type="dxa"/>
            <w:tcBorders>
              <w:top w:val="single" w:sz="6" w:space="0" w:color="auto"/>
              <w:left w:val="single" w:sz="6" w:space="0" w:color="auto"/>
              <w:bottom w:val="single" w:sz="6" w:space="0" w:color="auto"/>
              <w:right w:val="single" w:sz="6" w:space="0" w:color="auto"/>
            </w:tcBorders>
          </w:tcPr>
          <w:p w14:paraId="7808C95A" w14:textId="15073A59"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04217756" w14:textId="77777777" w:rsidR="00A62745" w:rsidRPr="00124237" w:rsidRDefault="00A62745" w:rsidP="00A62745">
            <w:pPr>
              <w:spacing w:before="60" w:after="60"/>
              <w:jc w:val="center"/>
            </w:pPr>
          </w:p>
        </w:tc>
      </w:tr>
      <w:tr w:rsidR="00A62745" w:rsidRPr="00124237" w14:paraId="45C99181"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7CE1C59D"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7C671C48" w14:textId="77777777" w:rsidR="00A62745" w:rsidRPr="00124237" w:rsidRDefault="00A62745" w:rsidP="00A62745">
            <w:r w:rsidRPr="00124237">
              <w:t>Otwarty układ płukania – bez recyrkulacji wody.</w:t>
            </w:r>
          </w:p>
        </w:tc>
        <w:tc>
          <w:tcPr>
            <w:tcW w:w="1559" w:type="dxa"/>
            <w:tcBorders>
              <w:top w:val="single" w:sz="6" w:space="0" w:color="auto"/>
              <w:left w:val="single" w:sz="6" w:space="0" w:color="auto"/>
              <w:bottom w:val="single" w:sz="6" w:space="0" w:color="auto"/>
              <w:right w:val="single" w:sz="6" w:space="0" w:color="auto"/>
            </w:tcBorders>
          </w:tcPr>
          <w:p w14:paraId="1AB4E6ED" w14:textId="6D9EB308"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290BD3D0" w14:textId="77777777" w:rsidR="00A62745" w:rsidRPr="00124237" w:rsidRDefault="00A62745" w:rsidP="00A62745">
            <w:pPr>
              <w:spacing w:before="60" w:after="60"/>
              <w:jc w:val="center"/>
            </w:pPr>
          </w:p>
        </w:tc>
      </w:tr>
      <w:tr w:rsidR="00A62745" w:rsidRPr="00124237" w14:paraId="614660F2"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60DFCB84"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048F7600" w14:textId="77777777" w:rsidR="00A62745" w:rsidRPr="00124237" w:rsidRDefault="00A62745" w:rsidP="00A62745">
            <w:r w:rsidRPr="00124237">
              <w:t>Zamykana szafka do umieszczania min. 2 pojemników 5l ze środkami chemicznymi (środek myjący oraz środek zmiękczający) zlokalizowana pod komorą.</w:t>
            </w:r>
          </w:p>
        </w:tc>
        <w:tc>
          <w:tcPr>
            <w:tcW w:w="1559" w:type="dxa"/>
            <w:tcBorders>
              <w:top w:val="single" w:sz="6" w:space="0" w:color="auto"/>
              <w:left w:val="single" w:sz="6" w:space="0" w:color="auto"/>
              <w:bottom w:val="single" w:sz="6" w:space="0" w:color="auto"/>
              <w:right w:val="single" w:sz="6" w:space="0" w:color="auto"/>
            </w:tcBorders>
          </w:tcPr>
          <w:p w14:paraId="0EAE98D2" w14:textId="4D96E9C2"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5B297A51" w14:textId="77777777" w:rsidR="00A62745" w:rsidRPr="00124237" w:rsidRDefault="00A62745" w:rsidP="00A62745">
            <w:pPr>
              <w:spacing w:before="60" w:after="60"/>
              <w:jc w:val="center"/>
            </w:pPr>
          </w:p>
        </w:tc>
      </w:tr>
      <w:tr w:rsidR="00A62745" w:rsidRPr="00124237" w14:paraId="7026F4E0"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640216DA"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3F339B76" w14:textId="77777777" w:rsidR="00A62745" w:rsidRPr="00124237" w:rsidRDefault="00A62745" w:rsidP="00A62745">
            <w:r w:rsidRPr="00124237">
              <w:t>Wbudowana wytwornica pary przystosowana do zasilania wodą nieuzdatnioną (zabezpieczona przed osadami mineralnymi pochodzącymi z wody nieuzdatnionej).</w:t>
            </w:r>
          </w:p>
        </w:tc>
        <w:tc>
          <w:tcPr>
            <w:tcW w:w="1559" w:type="dxa"/>
            <w:tcBorders>
              <w:top w:val="single" w:sz="6" w:space="0" w:color="auto"/>
              <w:left w:val="single" w:sz="6" w:space="0" w:color="auto"/>
              <w:bottom w:val="single" w:sz="6" w:space="0" w:color="auto"/>
              <w:right w:val="single" w:sz="6" w:space="0" w:color="auto"/>
            </w:tcBorders>
          </w:tcPr>
          <w:p w14:paraId="39DFD7C8" w14:textId="47EA221F"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5B65EC4C" w14:textId="77777777" w:rsidR="00A62745" w:rsidRPr="00124237" w:rsidRDefault="00A62745" w:rsidP="00A62745">
            <w:pPr>
              <w:spacing w:before="60" w:after="60"/>
              <w:jc w:val="center"/>
            </w:pPr>
          </w:p>
        </w:tc>
      </w:tr>
      <w:tr w:rsidR="00A62745" w:rsidRPr="00124237" w14:paraId="52B9B761"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218D2A57"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3F9E13E9" w14:textId="77777777" w:rsidR="00A62745" w:rsidRPr="00124237" w:rsidRDefault="00A62745" w:rsidP="00A62745">
            <w:r w:rsidRPr="00124237">
              <w:t>Zasilanie elektryczne zgodne ze standardami obowiązującymi w Polsce 230V, 50 Hz. Wymagana moc zasilania – max. 3 kW.</w:t>
            </w:r>
          </w:p>
        </w:tc>
        <w:tc>
          <w:tcPr>
            <w:tcW w:w="1559" w:type="dxa"/>
            <w:tcBorders>
              <w:top w:val="single" w:sz="6" w:space="0" w:color="auto"/>
              <w:left w:val="single" w:sz="6" w:space="0" w:color="auto"/>
              <w:bottom w:val="single" w:sz="6" w:space="0" w:color="auto"/>
              <w:right w:val="single" w:sz="6" w:space="0" w:color="auto"/>
            </w:tcBorders>
          </w:tcPr>
          <w:p w14:paraId="2E6EB659" w14:textId="6316F571"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685652F7" w14:textId="77777777" w:rsidR="00A62745" w:rsidRPr="00124237" w:rsidRDefault="00A62745" w:rsidP="00A62745">
            <w:pPr>
              <w:spacing w:before="60" w:after="60"/>
              <w:jc w:val="center"/>
            </w:pPr>
          </w:p>
        </w:tc>
      </w:tr>
      <w:tr w:rsidR="00A62745" w:rsidRPr="00124237" w14:paraId="6DD0746D"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39BCE26D"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1E472F70" w14:textId="77777777" w:rsidR="00A62745" w:rsidRPr="00124237" w:rsidRDefault="00A62745" w:rsidP="00A62745">
            <w:r w:rsidRPr="00124237">
              <w:t>Wbudowany wyłącznik energii elektrycznej dla zasilania głównego urządzenia.</w:t>
            </w:r>
          </w:p>
        </w:tc>
        <w:tc>
          <w:tcPr>
            <w:tcW w:w="1559" w:type="dxa"/>
            <w:tcBorders>
              <w:top w:val="single" w:sz="6" w:space="0" w:color="auto"/>
              <w:left w:val="single" w:sz="6" w:space="0" w:color="auto"/>
              <w:bottom w:val="single" w:sz="6" w:space="0" w:color="auto"/>
              <w:right w:val="single" w:sz="6" w:space="0" w:color="auto"/>
            </w:tcBorders>
          </w:tcPr>
          <w:p w14:paraId="2BF3AC3D" w14:textId="0971D5A6"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3E235DC0" w14:textId="77777777" w:rsidR="00A62745" w:rsidRPr="00124237" w:rsidRDefault="00A62745" w:rsidP="00A62745">
            <w:pPr>
              <w:spacing w:before="60" w:after="60"/>
              <w:jc w:val="center"/>
            </w:pPr>
          </w:p>
        </w:tc>
      </w:tr>
      <w:tr w:rsidR="00A62745" w:rsidRPr="00124237" w14:paraId="5437E1B8"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710F6617"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76CC8127" w14:textId="77777777" w:rsidR="00A62745" w:rsidRPr="00124237" w:rsidRDefault="00A62745" w:rsidP="00A62745">
            <w:r w:rsidRPr="00124237">
              <w:t>Pojemność minimalna:</w:t>
            </w:r>
          </w:p>
          <w:p w14:paraId="1E83BEAA" w14:textId="77777777" w:rsidR="00A62745" w:rsidRPr="00124237" w:rsidRDefault="00A62745" w:rsidP="00A62745">
            <w:r w:rsidRPr="00124237">
              <w:t>jednocześnie 1 „basen” i 1 „kaczka”</w:t>
            </w:r>
          </w:p>
          <w:p w14:paraId="3F363F39" w14:textId="77777777" w:rsidR="00A62745" w:rsidRPr="00124237" w:rsidRDefault="00A62745" w:rsidP="00A62745">
            <w:r w:rsidRPr="00124237">
              <w:t>lub 3 „kaczki”</w:t>
            </w:r>
          </w:p>
          <w:p w14:paraId="1F2441C7" w14:textId="77777777" w:rsidR="00A62745" w:rsidRPr="00124237" w:rsidRDefault="00A62745" w:rsidP="00A62745">
            <w:r w:rsidRPr="00124237">
              <w:t>lub 1 „basen”</w:t>
            </w:r>
          </w:p>
        </w:tc>
        <w:tc>
          <w:tcPr>
            <w:tcW w:w="1559" w:type="dxa"/>
            <w:tcBorders>
              <w:top w:val="single" w:sz="6" w:space="0" w:color="auto"/>
              <w:left w:val="single" w:sz="6" w:space="0" w:color="auto"/>
              <w:bottom w:val="single" w:sz="6" w:space="0" w:color="auto"/>
              <w:right w:val="single" w:sz="6" w:space="0" w:color="auto"/>
            </w:tcBorders>
          </w:tcPr>
          <w:p w14:paraId="4CFC417D" w14:textId="4AFCFAFE"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04693C38" w14:textId="77777777" w:rsidR="00A62745" w:rsidRPr="00124237" w:rsidRDefault="00A62745" w:rsidP="00A62745">
            <w:pPr>
              <w:spacing w:before="60" w:after="60"/>
              <w:jc w:val="center"/>
            </w:pPr>
          </w:p>
        </w:tc>
      </w:tr>
      <w:tr w:rsidR="00A62745" w:rsidRPr="00124237" w14:paraId="0E3B2EEF"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7EDB4494"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tcPr>
          <w:p w14:paraId="3CE2E1D2" w14:textId="77777777" w:rsidR="00A62745" w:rsidRPr="00124237" w:rsidRDefault="00A62745" w:rsidP="00A62745">
            <w:r w:rsidRPr="00124237">
              <w:t>Mikroprocesorowe sterowanie i monitorowanie procesu mycia i dezynfekcji.</w:t>
            </w:r>
          </w:p>
        </w:tc>
        <w:tc>
          <w:tcPr>
            <w:tcW w:w="1559" w:type="dxa"/>
            <w:tcBorders>
              <w:top w:val="single" w:sz="6" w:space="0" w:color="auto"/>
              <w:left w:val="single" w:sz="6" w:space="0" w:color="auto"/>
              <w:bottom w:val="single" w:sz="6" w:space="0" w:color="auto"/>
              <w:right w:val="single" w:sz="6" w:space="0" w:color="auto"/>
            </w:tcBorders>
          </w:tcPr>
          <w:p w14:paraId="66FDF919" w14:textId="43D8CDD6"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384A1CAF" w14:textId="77777777" w:rsidR="00A62745" w:rsidRPr="00124237" w:rsidRDefault="00A62745" w:rsidP="00A62745">
            <w:pPr>
              <w:spacing w:before="60" w:after="60"/>
              <w:jc w:val="center"/>
            </w:pPr>
          </w:p>
        </w:tc>
      </w:tr>
      <w:tr w:rsidR="00A62745" w:rsidRPr="00124237" w14:paraId="58F202B8"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0F8433A2"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5DBD9927" w14:textId="77777777" w:rsidR="00A62745" w:rsidRPr="00124237" w:rsidRDefault="00A62745" w:rsidP="00A62745">
            <w:r w:rsidRPr="00124237">
              <w:t>Urządzenie nieprzelotowe z załadunkiem od przodu przez uchylną klapę.</w:t>
            </w:r>
          </w:p>
        </w:tc>
        <w:tc>
          <w:tcPr>
            <w:tcW w:w="1559" w:type="dxa"/>
            <w:tcBorders>
              <w:top w:val="single" w:sz="6" w:space="0" w:color="auto"/>
              <w:left w:val="single" w:sz="6" w:space="0" w:color="auto"/>
              <w:bottom w:val="single" w:sz="6" w:space="0" w:color="auto"/>
              <w:right w:val="single" w:sz="6" w:space="0" w:color="auto"/>
            </w:tcBorders>
          </w:tcPr>
          <w:p w14:paraId="4DA95C10" w14:textId="50AB5BD6"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753DA50E" w14:textId="77777777" w:rsidR="00A62745" w:rsidRPr="00124237" w:rsidRDefault="00A62745" w:rsidP="00A62745">
            <w:pPr>
              <w:spacing w:before="60" w:after="60"/>
              <w:jc w:val="center"/>
            </w:pPr>
          </w:p>
        </w:tc>
      </w:tr>
      <w:tr w:rsidR="00A62745" w:rsidRPr="00124237" w14:paraId="3A35FC92"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575F37C4"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7AEB3BC2" w14:textId="77777777" w:rsidR="00A62745" w:rsidRPr="00124237" w:rsidRDefault="00A62745" w:rsidP="00A62745">
            <w:r w:rsidRPr="00124237">
              <w:t>Automatyczny przebieg procesu.</w:t>
            </w:r>
          </w:p>
        </w:tc>
        <w:tc>
          <w:tcPr>
            <w:tcW w:w="1559" w:type="dxa"/>
            <w:tcBorders>
              <w:top w:val="single" w:sz="6" w:space="0" w:color="auto"/>
              <w:left w:val="single" w:sz="6" w:space="0" w:color="auto"/>
              <w:bottom w:val="single" w:sz="6" w:space="0" w:color="auto"/>
              <w:right w:val="single" w:sz="6" w:space="0" w:color="auto"/>
            </w:tcBorders>
          </w:tcPr>
          <w:p w14:paraId="2D606E59" w14:textId="45A0A9FC"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67762352" w14:textId="77777777" w:rsidR="00A62745" w:rsidRPr="00124237" w:rsidRDefault="00A62745" w:rsidP="00A62745">
            <w:pPr>
              <w:spacing w:before="60" w:after="60"/>
              <w:jc w:val="center"/>
            </w:pPr>
          </w:p>
        </w:tc>
      </w:tr>
      <w:tr w:rsidR="00A62745" w:rsidRPr="00124237" w14:paraId="6527FCAC"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44274993"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323E72C1" w14:textId="77777777" w:rsidR="00A62745" w:rsidRPr="00124237" w:rsidRDefault="00A62745" w:rsidP="00A62745">
            <w:r w:rsidRPr="00124237">
              <w:t>Mycie i dezynfekcja przedmiotów za pomocą min. 10 dysz natryskowych w tym min. dwóch obrotowych.</w:t>
            </w:r>
          </w:p>
        </w:tc>
        <w:tc>
          <w:tcPr>
            <w:tcW w:w="1559" w:type="dxa"/>
            <w:tcBorders>
              <w:top w:val="single" w:sz="6" w:space="0" w:color="auto"/>
              <w:left w:val="single" w:sz="6" w:space="0" w:color="auto"/>
              <w:bottom w:val="single" w:sz="6" w:space="0" w:color="auto"/>
              <w:right w:val="single" w:sz="6" w:space="0" w:color="auto"/>
            </w:tcBorders>
          </w:tcPr>
          <w:p w14:paraId="20C5349A" w14:textId="68F6002C"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487FAD4B" w14:textId="77777777" w:rsidR="00A62745" w:rsidRPr="00124237" w:rsidRDefault="00A62745" w:rsidP="00A62745">
            <w:pPr>
              <w:spacing w:before="60" w:after="60"/>
              <w:jc w:val="center"/>
            </w:pPr>
          </w:p>
        </w:tc>
      </w:tr>
      <w:tr w:rsidR="00A62745" w:rsidRPr="00124237" w14:paraId="1FB549A8"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4A1537F0"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vAlign w:val="center"/>
          </w:tcPr>
          <w:p w14:paraId="2B0FC9C8" w14:textId="77777777" w:rsidR="00A62745" w:rsidRPr="00124237" w:rsidRDefault="00A62745" w:rsidP="00A62745">
            <w:r w:rsidRPr="00124237">
              <w:t>Para do dezynfekcji zewnętrznych i wewnętrznych powierzchni przedmiotów znajdujących się w komorze podawana za pomocą dysz myjących (natryskowych) – dezynfekcja orurowania wewnętrznego urządzenia.</w:t>
            </w:r>
          </w:p>
        </w:tc>
        <w:tc>
          <w:tcPr>
            <w:tcW w:w="1559" w:type="dxa"/>
            <w:tcBorders>
              <w:top w:val="single" w:sz="6" w:space="0" w:color="auto"/>
              <w:left w:val="single" w:sz="6" w:space="0" w:color="auto"/>
              <w:bottom w:val="single" w:sz="6" w:space="0" w:color="auto"/>
              <w:right w:val="single" w:sz="6" w:space="0" w:color="auto"/>
            </w:tcBorders>
          </w:tcPr>
          <w:p w14:paraId="17BCBE19" w14:textId="3D055C64"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3ED580A7" w14:textId="77777777" w:rsidR="00A62745" w:rsidRPr="00124237" w:rsidRDefault="00A62745" w:rsidP="00A62745">
            <w:pPr>
              <w:spacing w:before="60" w:after="60"/>
              <w:jc w:val="center"/>
            </w:pPr>
          </w:p>
        </w:tc>
      </w:tr>
      <w:tr w:rsidR="00A62745" w:rsidRPr="00124237" w14:paraId="43AC0EE4"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08D77459"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tcPr>
          <w:p w14:paraId="4C97244B" w14:textId="77777777" w:rsidR="00A62745" w:rsidRPr="00124237" w:rsidRDefault="00A62745" w:rsidP="00A62745">
            <w:r w:rsidRPr="00124237">
              <w:t>Automatycznie otwierane drzwi po zakończeniu procesu</w:t>
            </w:r>
          </w:p>
        </w:tc>
        <w:tc>
          <w:tcPr>
            <w:tcW w:w="1559" w:type="dxa"/>
            <w:tcBorders>
              <w:top w:val="single" w:sz="6" w:space="0" w:color="auto"/>
              <w:left w:val="single" w:sz="6" w:space="0" w:color="auto"/>
              <w:bottom w:val="single" w:sz="6" w:space="0" w:color="auto"/>
              <w:right w:val="single" w:sz="6" w:space="0" w:color="auto"/>
            </w:tcBorders>
          </w:tcPr>
          <w:p w14:paraId="5D58204B" w14:textId="38B2ABD0"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18DBCF4A" w14:textId="77777777" w:rsidR="00A62745" w:rsidRPr="00124237" w:rsidRDefault="00A62745" w:rsidP="00A62745">
            <w:pPr>
              <w:spacing w:before="60" w:after="60"/>
              <w:jc w:val="center"/>
            </w:pPr>
          </w:p>
        </w:tc>
      </w:tr>
      <w:tr w:rsidR="00A62745" w:rsidRPr="00124237" w14:paraId="0FA63B49" w14:textId="77777777" w:rsidTr="00A62745">
        <w:trPr>
          <w:cantSplit/>
        </w:trPr>
        <w:tc>
          <w:tcPr>
            <w:tcW w:w="567" w:type="dxa"/>
            <w:tcBorders>
              <w:top w:val="single" w:sz="6" w:space="0" w:color="auto"/>
              <w:left w:val="single" w:sz="6" w:space="0" w:color="auto"/>
              <w:bottom w:val="single" w:sz="6" w:space="0" w:color="auto"/>
              <w:right w:val="single" w:sz="6" w:space="0" w:color="auto"/>
            </w:tcBorders>
          </w:tcPr>
          <w:p w14:paraId="3AC425D5" w14:textId="77777777" w:rsidR="00A62745" w:rsidRPr="00124237" w:rsidRDefault="00A62745" w:rsidP="00013704">
            <w:pPr>
              <w:numPr>
                <w:ilvl w:val="0"/>
                <w:numId w:val="50"/>
              </w:numPr>
              <w:suppressAutoHyphens w:val="0"/>
              <w:spacing w:before="60" w:after="60"/>
              <w:jc w:val="center"/>
            </w:pPr>
          </w:p>
        </w:tc>
        <w:tc>
          <w:tcPr>
            <w:tcW w:w="6521" w:type="dxa"/>
            <w:tcBorders>
              <w:top w:val="single" w:sz="6" w:space="0" w:color="auto"/>
              <w:left w:val="single" w:sz="6" w:space="0" w:color="auto"/>
              <w:bottom w:val="single" w:sz="6" w:space="0" w:color="auto"/>
              <w:right w:val="single" w:sz="6" w:space="0" w:color="auto"/>
            </w:tcBorders>
          </w:tcPr>
          <w:p w14:paraId="11EC3087" w14:textId="77777777" w:rsidR="00A62745" w:rsidRPr="00124237" w:rsidRDefault="00A62745" w:rsidP="00A62745">
            <w:r w:rsidRPr="00124237">
              <w:t>Konstrukcja i działanie urządzenia zgodne z PN-EN 15883 / EN 15883.</w:t>
            </w:r>
          </w:p>
        </w:tc>
        <w:tc>
          <w:tcPr>
            <w:tcW w:w="1559" w:type="dxa"/>
            <w:tcBorders>
              <w:top w:val="single" w:sz="6" w:space="0" w:color="auto"/>
              <w:left w:val="single" w:sz="6" w:space="0" w:color="auto"/>
              <w:bottom w:val="single" w:sz="6" w:space="0" w:color="auto"/>
              <w:right w:val="single" w:sz="6" w:space="0" w:color="auto"/>
            </w:tcBorders>
          </w:tcPr>
          <w:p w14:paraId="2D0E5DD9" w14:textId="19056491" w:rsidR="00A62745" w:rsidRPr="00124237" w:rsidRDefault="00A62745" w:rsidP="00A62745">
            <w:pPr>
              <w:spacing w:before="60" w:after="60"/>
              <w:jc w:val="center"/>
            </w:pPr>
            <w:r w:rsidRPr="00124237">
              <w:t>TAK, podać</w:t>
            </w:r>
          </w:p>
        </w:tc>
        <w:tc>
          <w:tcPr>
            <w:tcW w:w="1354" w:type="dxa"/>
            <w:tcBorders>
              <w:top w:val="single" w:sz="6" w:space="0" w:color="auto"/>
              <w:left w:val="single" w:sz="6" w:space="0" w:color="auto"/>
              <w:bottom w:val="single" w:sz="6" w:space="0" w:color="auto"/>
              <w:right w:val="single" w:sz="6" w:space="0" w:color="auto"/>
            </w:tcBorders>
          </w:tcPr>
          <w:p w14:paraId="1B330728" w14:textId="77777777" w:rsidR="00A62745" w:rsidRPr="00124237" w:rsidRDefault="00A62745" w:rsidP="00A62745">
            <w:pPr>
              <w:spacing w:before="60" w:after="60"/>
              <w:jc w:val="center"/>
            </w:pPr>
          </w:p>
        </w:tc>
      </w:tr>
    </w:tbl>
    <w:p w14:paraId="52EFA870" w14:textId="77777777" w:rsidR="004E197B" w:rsidRDefault="004E197B" w:rsidP="006D0F5B">
      <w:pPr>
        <w:pStyle w:val="Akapitzlist1"/>
        <w:spacing w:after="0" w:line="100" w:lineRule="atLeast"/>
        <w:ind w:left="0"/>
        <w:jc w:val="both"/>
      </w:pPr>
    </w:p>
    <w:p w14:paraId="4ED39E30" w14:textId="77777777" w:rsidR="007E6354" w:rsidRDefault="007E6354" w:rsidP="006D0F5B">
      <w:pPr>
        <w:pStyle w:val="Akapitzlist1"/>
        <w:spacing w:after="0" w:line="100" w:lineRule="atLeast"/>
        <w:ind w:left="0"/>
        <w:jc w:val="both"/>
      </w:pPr>
    </w:p>
    <w:p w14:paraId="541E2124" w14:textId="75C324F9" w:rsidR="007E6354" w:rsidRPr="009E5033" w:rsidRDefault="007E6354" w:rsidP="007E6354">
      <w:pPr>
        <w:spacing w:line="276" w:lineRule="auto"/>
        <w:rPr>
          <w:sz w:val="18"/>
          <w:szCs w:val="18"/>
        </w:rPr>
      </w:pPr>
      <w:r w:rsidRPr="009E5033">
        <w:rPr>
          <w:sz w:val="18"/>
          <w:szCs w:val="18"/>
        </w:rPr>
        <w:t>Oświadczam, że oferowane po</w:t>
      </w:r>
      <w:r w:rsidR="00CC7ED9">
        <w:rPr>
          <w:sz w:val="18"/>
          <w:szCs w:val="18"/>
        </w:rPr>
        <w:t>wyżej wyspecyfikowane urządzenia są</w:t>
      </w:r>
      <w:r w:rsidRPr="009E5033">
        <w:rPr>
          <w:sz w:val="18"/>
          <w:szCs w:val="18"/>
        </w:rPr>
        <w:t xml:space="preserve"> fabrycznie nowe, </w:t>
      </w:r>
      <w:proofErr w:type="spellStart"/>
      <w:r w:rsidRPr="009E5033">
        <w:rPr>
          <w:sz w:val="18"/>
          <w:szCs w:val="18"/>
        </w:rPr>
        <w:t>niepowystawowe</w:t>
      </w:r>
      <w:proofErr w:type="spellEnd"/>
      <w:r w:rsidRPr="009E5033">
        <w:rPr>
          <w:sz w:val="18"/>
          <w:szCs w:val="18"/>
        </w:rPr>
        <w:t xml:space="preserve">, </w:t>
      </w:r>
      <w:r w:rsidR="00CC7ED9">
        <w:rPr>
          <w:sz w:val="18"/>
          <w:szCs w:val="18"/>
        </w:rPr>
        <w:t>kompletne, kompatybilne i będą</w:t>
      </w:r>
      <w:r w:rsidRPr="009E5033">
        <w:rPr>
          <w:sz w:val="18"/>
          <w:szCs w:val="18"/>
        </w:rPr>
        <w:t xml:space="preserve"> gotowe do użytkowania bez żadnych dodatkowych zakupów poza materiałami eksploatacyjnymi.</w:t>
      </w:r>
    </w:p>
    <w:p w14:paraId="22EA364D" w14:textId="77777777" w:rsidR="007E6354" w:rsidRPr="009E5033" w:rsidRDefault="007E6354" w:rsidP="007E6354">
      <w:pPr>
        <w:spacing w:line="276" w:lineRule="auto"/>
        <w:rPr>
          <w:b/>
          <w:i/>
          <w:sz w:val="18"/>
          <w:szCs w:val="18"/>
        </w:rPr>
      </w:pPr>
    </w:p>
    <w:p w14:paraId="0E31E1BF" w14:textId="77777777" w:rsidR="007E6354" w:rsidRPr="009E5033" w:rsidRDefault="007E6354" w:rsidP="007E6354">
      <w:pPr>
        <w:spacing w:line="276" w:lineRule="auto"/>
        <w:rPr>
          <w:b/>
          <w:i/>
          <w:sz w:val="18"/>
          <w:szCs w:val="18"/>
        </w:rPr>
      </w:pPr>
      <w:r w:rsidRPr="009E5033">
        <w:rPr>
          <w:b/>
          <w:i/>
          <w:sz w:val="18"/>
          <w:szCs w:val="18"/>
        </w:rPr>
        <w:t>UWAGA:</w:t>
      </w:r>
    </w:p>
    <w:p w14:paraId="2AAE1196" w14:textId="77777777" w:rsidR="007E6354" w:rsidRPr="009E5033" w:rsidRDefault="007E6354" w:rsidP="007E6354">
      <w:pPr>
        <w:spacing w:line="276" w:lineRule="auto"/>
        <w:rPr>
          <w:sz w:val="18"/>
          <w:szCs w:val="18"/>
        </w:rPr>
      </w:pPr>
      <w:r w:rsidRPr="009E5033">
        <w:rPr>
          <w:b/>
          <w:i/>
          <w:sz w:val="18"/>
          <w:szCs w:val="18"/>
        </w:rPr>
        <w:t xml:space="preserve"> </w:t>
      </w:r>
      <w:r w:rsidRPr="009E5033">
        <w:rPr>
          <w:sz w:val="18"/>
          <w:szCs w:val="18"/>
        </w:rPr>
        <w:t>1. Wszystkie parametry graniczne oraz zaznaczone “Tak” w powyższej tabeli są parametrami bezwzględnie wymaganymi, których niespełnienie spowoduje odrzucenie oferty.</w:t>
      </w:r>
    </w:p>
    <w:p w14:paraId="72E57FFB" w14:textId="77777777" w:rsidR="007E6354" w:rsidRPr="009E5033" w:rsidRDefault="007E6354" w:rsidP="007E6354">
      <w:pPr>
        <w:spacing w:line="276" w:lineRule="auto"/>
        <w:rPr>
          <w:sz w:val="18"/>
          <w:szCs w:val="18"/>
        </w:rPr>
      </w:pPr>
      <w:r w:rsidRPr="009E5033">
        <w:rPr>
          <w:sz w:val="18"/>
          <w:szCs w:val="18"/>
        </w:rPr>
        <w:t>2. Wykonawca zobowiązany jest do podania wartości parametrów w jednostkach fizycznych wskazanych w powyższej tabelce.</w:t>
      </w:r>
    </w:p>
    <w:p w14:paraId="696BADE0" w14:textId="77777777" w:rsidR="007E6354" w:rsidRPr="009E5033" w:rsidRDefault="007E6354" w:rsidP="007E6354">
      <w:pPr>
        <w:spacing w:line="276" w:lineRule="auto"/>
        <w:rPr>
          <w:sz w:val="18"/>
          <w:szCs w:val="18"/>
        </w:rPr>
      </w:pPr>
      <w:r w:rsidRPr="009E5033">
        <w:rPr>
          <w:sz w:val="18"/>
          <w:szCs w:val="18"/>
        </w:rPr>
        <w:t>3. Wszystkie zaoferowane parametry i wartości podane w zestawieniu musza dotyczyć oferowanej konfiguracji.</w:t>
      </w:r>
    </w:p>
    <w:p w14:paraId="62FA6794" w14:textId="77777777" w:rsidR="007E6354" w:rsidRPr="009E5033" w:rsidRDefault="007E6354" w:rsidP="007E6354">
      <w:pPr>
        <w:spacing w:line="276" w:lineRule="auto"/>
        <w:rPr>
          <w:sz w:val="18"/>
          <w:szCs w:val="18"/>
        </w:rPr>
      </w:pPr>
      <w:r w:rsidRPr="009E5033">
        <w:rPr>
          <w:sz w:val="18"/>
          <w:szCs w:val="18"/>
        </w:rPr>
        <w:t>4. Zamawiający zastrzega sobie prawo do weryfikacji danych technicznych u producenta w przypadku niezgodności lub niewiarygodności zaoferowanych parametrów.</w:t>
      </w:r>
    </w:p>
    <w:p w14:paraId="3B64869C" w14:textId="77777777" w:rsidR="007E6354" w:rsidRPr="009E5033" w:rsidRDefault="007E6354" w:rsidP="007E6354">
      <w:pPr>
        <w:spacing w:line="276" w:lineRule="auto"/>
        <w:ind w:left="8496"/>
        <w:rPr>
          <w:sz w:val="18"/>
          <w:szCs w:val="18"/>
        </w:rPr>
      </w:pPr>
    </w:p>
    <w:p w14:paraId="1A8CF374" w14:textId="77777777" w:rsidR="007E6354" w:rsidRPr="009E5033" w:rsidRDefault="007E6354" w:rsidP="007E6354">
      <w:pPr>
        <w:spacing w:line="276" w:lineRule="auto"/>
        <w:ind w:left="8496"/>
        <w:rPr>
          <w:sz w:val="18"/>
          <w:szCs w:val="18"/>
        </w:rPr>
      </w:pPr>
    </w:p>
    <w:p w14:paraId="2C646862" w14:textId="77777777" w:rsidR="007E6354" w:rsidRDefault="007E6354" w:rsidP="007E6354">
      <w:pPr>
        <w:spacing w:line="276" w:lineRule="auto"/>
        <w:ind w:left="8496"/>
        <w:rPr>
          <w:sz w:val="18"/>
          <w:szCs w:val="18"/>
        </w:rPr>
      </w:pPr>
    </w:p>
    <w:p w14:paraId="361352A6" w14:textId="154A6AAB" w:rsidR="00097C9B" w:rsidRPr="00097C9B" w:rsidRDefault="00097C9B" w:rsidP="00097C9B">
      <w:pPr>
        <w:spacing w:line="276" w:lineRule="auto"/>
        <w:rPr>
          <w:sz w:val="18"/>
          <w:szCs w:val="18"/>
        </w:rPr>
      </w:pPr>
      <w:r>
        <w:rPr>
          <w:sz w:val="18"/>
          <w:szCs w:val="18"/>
        </w:rPr>
        <w:t xml:space="preserve">                                                                                                                                        </w:t>
      </w:r>
      <w:r w:rsidRPr="00097C9B">
        <w:rPr>
          <w:sz w:val="18"/>
          <w:szCs w:val="18"/>
        </w:rPr>
        <w:t xml:space="preserve">.................................................................... </w:t>
      </w:r>
    </w:p>
    <w:p w14:paraId="1E568618" w14:textId="4C38584E" w:rsidR="00097C9B" w:rsidRPr="00097C9B" w:rsidRDefault="00097C9B" w:rsidP="00097C9B">
      <w:pPr>
        <w:spacing w:line="276" w:lineRule="auto"/>
        <w:rPr>
          <w:sz w:val="18"/>
          <w:szCs w:val="18"/>
        </w:rPr>
      </w:pPr>
      <w:r w:rsidRPr="00097C9B">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97C9B">
        <w:rPr>
          <w:sz w:val="18"/>
          <w:szCs w:val="18"/>
        </w:rPr>
        <w:t xml:space="preserve">   podpis(y) osoby(osób) uprawnionej </w:t>
      </w:r>
    </w:p>
    <w:p w14:paraId="78630DBF" w14:textId="51250C01" w:rsidR="00097C9B" w:rsidRPr="00097C9B" w:rsidRDefault="00097C9B" w:rsidP="00097C9B">
      <w:pPr>
        <w:spacing w:line="276" w:lineRule="auto"/>
        <w:rPr>
          <w:sz w:val="18"/>
          <w:szCs w:val="18"/>
        </w:rPr>
      </w:pPr>
      <w:r w:rsidRPr="00097C9B">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97C9B">
        <w:rPr>
          <w:sz w:val="18"/>
          <w:szCs w:val="18"/>
        </w:rPr>
        <w:t xml:space="preserve">   do reprezentowania Wykonawcy </w:t>
      </w:r>
    </w:p>
    <w:p w14:paraId="27686DFB" w14:textId="4E575721" w:rsidR="007E6354" w:rsidRPr="00097C9B" w:rsidRDefault="007E6354" w:rsidP="00097C9B">
      <w:pPr>
        <w:spacing w:line="276" w:lineRule="auto"/>
        <w:rPr>
          <w:sz w:val="18"/>
          <w:szCs w:val="18"/>
        </w:rPr>
      </w:pPr>
      <w:r w:rsidRPr="009E5033">
        <w:rPr>
          <w:sz w:val="18"/>
          <w:szCs w:val="18"/>
        </w:rPr>
        <w:t xml:space="preserve">                                                                                                                                                                                                                                                        </w:t>
      </w:r>
      <w:r>
        <w:rPr>
          <w:sz w:val="18"/>
          <w:szCs w:val="18"/>
        </w:rPr>
        <w:t xml:space="preserve">   </w:t>
      </w:r>
    </w:p>
    <w:sectPr w:rsidR="007E6354" w:rsidRPr="00097C9B" w:rsidSect="00D778C9">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Liberation Mono">
    <w:altName w:val="Courier New"/>
    <w:charset w:val="EE"/>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NDKPJE+TimesNewRoman">
    <w:altName w:val="Times New Roman"/>
    <w:charset w:val="00"/>
    <w:family w:val="roman"/>
    <w:pitch w:val="default"/>
  </w:font>
  <w:font w:name="Open Sans">
    <w:charset w:val="00"/>
    <w:family w:val="swiss"/>
    <w:pitch w:val="variable"/>
    <w:sig w:usb0="E00002EF" w:usb1="4000205B" w:usb2="00000028" w:usb3="00000000" w:csb0="0000019F" w:csb1="00000000"/>
  </w:font>
  <w:font w:name="Times New Roman Normalny">
    <w:altName w:val="Times New Roman"/>
    <w:charset w:val="00"/>
    <w:family w:val="auto"/>
    <w:pitch w:val="variable"/>
  </w:font>
  <w:font w:name="Andale Sans UI">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ArialMT">
    <w:charset w:val="EE"/>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B0482B8"/>
    <w:lvl w:ilvl="0">
      <w:start w:val="1"/>
      <w:numFmt w:val="decimal"/>
      <w:lvlText w:val="%1."/>
      <w:lvlJc w:val="left"/>
      <w:pPr>
        <w:ind w:left="720" w:hanging="550"/>
      </w:pPr>
      <w:rPr>
        <w:rFonts w:hint="default"/>
      </w:rPr>
    </w:lvl>
    <w:lvl w:ilvl="1">
      <w:start w:val="1"/>
      <w:numFmt w:val="none"/>
      <w:pStyle w:val="Nagwek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3B0482B8"/>
    <w:lvl w:ilvl="0">
      <w:start w:val="1"/>
      <w:numFmt w:val="decimal"/>
      <w:lvlText w:val="%1."/>
      <w:lvlJc w:val="left"/>
      <w:pPr>
        <w:ind w:left="720" w:hanging="550"/>
      </w:pPr>
      <w:rPr>
        <w:rFonts w:hint="default"/>
        <w:color w:val="aut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rPr>
        <w:rFonts w:hint="default"/>
      </w:rPr>
    </w:lvl>
    <w:lvl w:ilvl="3">
      <w:start w:val="1"/>
      <w:numFmt w:val="none"/>
      <w:suff w:val="nothing"/>
      <w:lvlText w:val=""/>
      <w:lvlJc w:val="left"/>
      <w:pPr>
        <w:tabs>
          <w:tab w:val="num" w:pos="864"/>
        </w:tabs>
        <w:ind w:left="864" w:hanging="864"/>
      </w:pPr>
      <w:rPr>
        <w:rFonts w:hint="default"/>
      </w:rPr>
    </w:lvl>
    <w:lvl w:ilvl="4">
      <w:start w:val="1"/>
      <w:numFmt w:val="none"/>
      <w:suff w:val="nothing"/>
      <w:lvlText w:val=""/>
      <w:lvlJc w:val="left"/>
      <w:pPr>
        <w:tabs>
          <w:tab w:val="num" w:pos="1008"/>
        </w:tabs>
        <w:ind w:left="1008" w:hanging="1008"/>
      </w:pPr>
      <w:rPr>
        <w:rFonts w:hint="default"/>
      </w:rPr>
    </w:lvl>
    <w:lvl w:ilvl="5">
      <w:start w:val="1"/>
      <w:numFmt w:val="none"/>
      <w:suff w:val="nothing"/>
      <w:lvlText w:val=""/>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rPr>
        <w:rFonts w:hint="default"/>
      </w:rPr>
    </w:lvl>
    <w:lvl w:ilvl="7">
      <w:start w:val="1"/>
      <w:numFmt w:val="none"/>
      <w:suff w:val="nothing"/>
      <w:lvlText w:val=""/>
      <w:lvlJc w:val="left"/>
      <w:pPr>
        <w:tabs>
          <w:tab w:val="num" w:pos="1440"/>
        </w:tabs>
        <w:ind w:left="1440" w:hanging="1440"/>
      </w:pPr>
      <w:rPr>
        <w:rFonts w:hint="default"/>
      </w:rPr>
    </w:lvl>
    <w:lvl w:ilvl="8">
      <w:start w:val="1"/>
      <w:numFmt w:val="none"/>
      <w:suff w:val="nothing"/>
      <w:lvlText w:val=""/>
      <w:lvlJc w:val="left"/>
      <w:pPr>
        <w:tabs>
          <w:tab w:val="num" w:pos="1584"/>
        </w:tabs>
        <w:ind w:left="1584" w:hanging="1584"/>
      </w:pPr>
      <w:rPr>
        <w:rFonts w:hint="default"/>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o"/>
      <w:lvlJc w:val="left"/>
      <w:pPr>
        <w:tabs>
          <w:tab w:val="num" w:pos="0"/>
        </w:tabs>
        <w:ind w:left="3240" w:hanging="360"/>
      </w:pPr>
      <w:rPr>
        <w:rFonts w:ascii="Courier New" w:hAnsi="Courier New" w:cs="Courier New"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Times New Roman" w:hAnsi="Times New Roman" w:cs="Wingdings" w:hint="default"/>
        <w:lang w:val="en-U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hint="default"/>
        <w:color w:val="000000"/>
        <w:sz w:val="22"/>
        <w:szCs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o"/>
      <w:lvlJc w:val="left"/>
      <w:pPr>
        <w:tabs>
          <w:tab w:val="num" w:pos="0"/>
        </w:tabs>
        <w:ind w:left="3240" w:hanging="360"/>
      </w:pPr>
      <w:rPr>
        <w:rFonts w:ascii="Courier New" w:hAnsi="Courier New" w:cs="Courier New" w:hint="default"/>
      </w:rPr>
    </w:lvl>
    <w:lvl w:ilvl="8">
      <w:start w:val="1"/>
      <w:numFmt w:val="bullet"/>
      <w:lvlText w:val=""/>
      <w:lvlJc w:val="left"/>
      <w:pPr>
        <w:tabs>
          <w:tab w:val="num" w:pos="0"/>
        </w:tabs>
        <w:ind w:left="360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o"/>
      <w:lvlJc w:val="left"/>
      <w:pPr>
        <w:tabs>
          <w:tab w:val="num" w:pos="0"/>
        </w:tabs>
        <w:ind w:left="3240" w:hanging="360"/>
      </w:pPr>
      <w:rPr>
        <w:rFonts w:ascii="Courier New" w:hAnsi="Courier New" w:cs="Courier New" w:hint="default"/>
      </w:rPr>
    </w:lvl>
    <w:lvl w:ilvl="8">
      <w:start w:val="1"/>
      <w:numFmt w:val="bullet"/>
      <w:lvlText w:val=""/>
      <w:lvlJc w:val="left"/>
      <w:pPr>
        <w:tabs>
          <w:tab w:val="num" w:pos="0"/>
        </w:tabs>
        <w:ind w:left="360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color w:val="00000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7">
    <w:nsid w:val="00991074"/>
    <w:multiLevelType w:val="hybridMultilevel"/>
    <w:tmpl w:val="9FA28704"/>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1566B6C"/>
    <w:multiLevelType w:val="hybridMultilevel"/>
    <w:tmpl w:val="63CACD72"/>
    <w:lvl w:ilvl="0" w:tplc="4DECB3D4">
      <w:start w:val="1"/>
      <w:numFmt w:val="decimal"/>
      <w:lvlText w:val="%1."/>
      <w:lvlJc w:val="left"/>
      <w:pPr>
        <w:ind w:left="740" w:hanging="74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1FA0E39"/>
    <w:multiLevelType w:val="hybridMultilevel"/>
    <w:tmpl w:val="2A0EE2E4"/>
    <w:lvl w:ilvl="0" w:tplc="3F0640B0">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456208"/>
    <w:multiLevelType w:val="hybridMultilevel"/>
    <w:tmpl w:val="26D40318"/>
    <w:lvl w:ilvl="0" w:tplc="DFFA2DA8">
      <w:start w:val="1"/>
      <w:numFmt w:val="decimal"/>
      <w:lvlText w:val="%1."/>
      <w:lvlJc w:val="left"/>
      <w:pPr>
        <w:ind w:left="0" w:firstLine="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6731FE4"/>
    <w:multiLevelType w:val="singleLevel"/>
    <w:tmpl w:val="0415000F"/>
    <w:lvl w:ilvl="0">
      <w:start w:val="1"/>
      <w:numFmt w:val="decimal"/>
      <w:lvlText w:val="%1."/>
      <w:lvlJc w:val="left"/>
      <w:pPr>
        <w:tabs>
          <w:tab w:val="num" w:pos="360"/>
        </w:tabs>
        <w:ind w:left="360" w:hanging="360"/>
      </w:pPr>
    </w:lvl>
  </w:abstractNum>
  <w:abstractNum w:abstractNumId="12">
    <w:nsid w:val="0CF70011"/>
    <w:multiLevelType w:val="hybridMultilevel"/>
    <w:tmpl w:val="7A1C0F48"/>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0DC61359"/>
    <w:multiLevelType w:val="multilevel"/>
    <w:tmpl w:val="C26EA73C"/>
    <w:lvl w:ilvl="0">
      <w:start w:val="1"/>
      <w:numFmt w:val="bullet"/>
      <w:lvlText w:val="-"/>
      <w:lvlJc w:val="left"/>
      <w:pPr>
        <w:tabs>
          <w:tab w:val="num" w:pos="360"/>
        </w:tabs>
        <w:ind w:left="360" w:hanging="360"/>
      </w:pPr>
      <w:rPr>
        <w:rFonts w:ascii="Tahoma" w:hAnsi="Tahoma" w:cs="Tahom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nsid w:val="0E517452"/>
    <w:multiLevelType w:val="hybridMultilevel"/>
    <w:tmpl w:val="8A62678A"/>
    <w:lvl w:ilvl="0" w:tplc="4BDA5D2A">
      <w:start w:val="1"/>
      <w:numFmt w:val="decimal"/>
      <w:lvlText w:val="%1."/>
      <w:lvlJc w:val="left"/>
      <w:pPr>
        <w:ind w:left="55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5D40E2"/>
    <w:multiLevelType w:val="multilevel"/>
    <w:tmpl w:val="D3006320"/>
    <w:lvl w:ilvl="0">
      <w:start w:val="1"/>
      <w:numFmt w:val="bullet"/>
      <w:lvlText w:val="-"/>
      <w:lvlJc w:val="left"/>
      <w:pPr>
        <w:ind w:left="360" w:hanging="360"/>
      </w:pPr>
      <w:rPr>
        <w:rFonts w:ascii="Tahoma" w:hAnsi="Tahoma" w:cs="Tahoma"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0FFA1562"/>
    <w:multiLevelType w:val="multilevel"/>
    <w:tmpl w:val="C7244A16"/>
    <w:lvl w:ilvl="0">
      <w:start w:val="1"/>
      <w:numFmt w:val="decimal"/>
      <w:lvlText w:val="%1."/>
      <w:lvlJc w:val="left"/>
      <w:pPr>
        <w:ind w:left="720" w:hanging="720"/>
      </w:pPr>
      <w:rPr>
        <w:rFont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1242338C"/>
    <w:multiLevelType w:val="hybridMultilevel"/>
    <w:tmpl w:val="6EDA3430"/>
    <w:lvl w:ilvl="0" w:tplc="9712253E">
      <w:start w:val="1"/>
      <w:numFmt w:val="decimal"/>
      <w:lvlText w:val="%1."/>
      <w:lvlJc w:val="left"/>
      <w:pPr>
        <w:tabs>
          <w:tab w:val="num" w:pos="425"/>
        </w:tabs>
        <w:ind w:left="0" w:firstLine="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131543FE"/>
    <w:multiLevelType w:val="hybridMultilevel"/>
    <w:tmpl w:val="70CA6DC2"/>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4CE5E87"/>
    <w:multiLevelType w:val="hybridMultilevel"/>
    <w:tmpl w:val="7A1C0F48"/>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154524B5"/>
    <w:multiLevelType w:val="singleLevel"/>
    <w:tmpl w:val="0415000F"/>
    <w:lvl w:ilvl="0">
      <w:start w:val="1"/>
      <w:numFmt w:val="decimal"/>
      <w:lvlText w:val="%1."/>
      <w:lvlJc w:val="left"/>
      <w:pPr>
        <w:tabs>
          <w:tab w:val="num" w:pos="360"/>
        </w:tabs>
        <w:ind w:left="360" w:hanging="360"/>
      </w:pPr>
    </w:lvl>
  </w:abstractNum>
  <w:abstractNum w:abstractNumId="21">
    <w:nsid w:val="174F5970"/>
    <w:multiLevelType w:val="hybridMultilevel"/>
    <w:tmpl w:val="8A0A06AC"/>
    <w:lvl w:ilvl="0" w:tplc="7816792C">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9C720C"/>
    <w:multiLevelType w:val="hybridMultilevel"/>
    <w:tmpl w:val="2A0EE2E4"/>
    <w:lvl w:ilvl="0" w:tplc="3F0640B0">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E57FAD"/>
    <w:multiLevelType w:val="hybridMultilevel"/>
    <w:tmpl w:val="9FA28704"/>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1F1A7325"/>
    <w:multiLevelType w:val="hybridMultilevel"/>
    <w:tmpl w:val="63CACD72"/>
    <w:lvl w:ilvl="0" w:tplc="4DECB3D4">
      <w:start w:val="1"/>
      <w:numFmt w:val="decimal"/>
      <w:lvlText w:val="%1."/>
      <w:lvlJc w:val="left"/>
      <w:pPr>
        <w:ind w:left="740" w:hanging="74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0F21057"/>
    <w:multiLevelType w:val="hybridMultilevel"/>
    <w:tmpl w:val="70CA6DC2"/>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3007446"/>
    <w:multiLevelType w:val="hybridMultilevel"/>
    <w:tmpl w:val="9F88D0CE"/>
    <w:lvl w:ilvl="0" w:tplc="671E450E">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7A92E05"/>
    <w:multiLevelType w:val="hybridMultilevel"/>
    <w:tmpl w:val="5776A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84C1B72"/>
    <w:multiLevelType w:val="multilevel"/>
    <w:tmpl w:val="654EB84C"/>
    <w:lvl w:ilvl="0">
      <w:start w:val="5"/>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29">
    <w:nsid w:val="287415FB"/>
    <w:multiLevelType w:val="hybridMultilevel"/>
    <w:tmpl w:val="845C2598"/>
    <w:lvl w:ilvl="0" w:tplc="AF0E2F6A">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9E74B94"/>
    <w:multiLevelType w:val="hybridMultilevel"/>
    <w:tmpl w:val="845C2598"/>
    <w:lvl w:ilvl="0" w:tplc="AF0E2F6A">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0A44BED"/>
    <w:multiLevelType w:val="hybridMultilevel"/>
    <w:tmpl w:val="8B280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AD68A6"/>
    <w:multiLevelType w:val="multilevel"/>
    <w:tmpl w:val="C7244A16"/>
    <w:lvl w:ilvl="0">
      <w:start w:val="1"/>
      <w:numFmt w:val="decimal"/>
      <w:lvlText w:val="%1."/>
      <w:lvlJc w:val="left"/>
      <w:pPr>
        <w:ind w:left="720" w:hanging="720"/>
      </w:pPr>
      <w:rPr>
        <w:rFont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32C86D74"/>
    <w:multiLevelType w:val="hybridMultilevel"/>
    <w:tmpl w:val="6CF6A686"/>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331E30FC"/>
    <w:multiLevelType w:val="hybridMultilevel"/>
    <w:tmpl w:val="63CACD72"/>
    <w:lvl w:ilvl="0" w:tplc="4DECB3D4">
      <w:start w:val="1"/>
      <w:numFmt w:val="decimal"/>
      <w:lvlText w:val="%1."/>
      <w:lvlJc w:val="left"/>
      <w:pPr>
        <w:ind w:left="740" w:hanging="74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33A924F6"/>
    <w:multiLevelType w:val="hybridMultilevel"/>
    <w:tmpl w:val="9BFA6F9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4671175"/>
    <w:multiLevelType w:val="hybridMultilevel"/>
    <w:tmpl w:val="7A1C0F48"/>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3A562AD3"/>
    <w:multiLevelType w:val="multilevel"/>
    <w:tmpl w:val="3B0482B8"/>
    <w:lvl w:ilvl="0">
      <w:start w:val="1"/>
      <w:numFmt w:val="decimal"/>
      <w:lvlText w:val="%1."/>
      <w:lvlJc w:val="left"/>
      <w:pPr>
        <w:ind w:left="720" w:hanging="550"/>
      </w:pPr>
      <w:rPr>
        <w:rFont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3A6F03C1"/>
    <w:multiLevelType w:val="hybridMultilevel"/>
    <w:tmpl w:val="7084D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1424714"/>
    <w:multiLevelType w:val="hybridMultilevel"/>
    <w:tmpl w:val="9FA28704"/>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41BC17A3"/>
    <w:multiLevelType w:val="hybridMultilevel"/>
    <w:tmpl w:val="3014B8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91446FA"/>
    <w:multiLevelType w:val="hybridMultilevel"/>
    <w:tmpl w:val="7A1C0F48"/>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4C0B0DF3"/>
    <w:multiLevelType w:val="hybridMultilevel"/>
    <w:tmpl w:val="00C6EC6E"/>
    <w:lvl w:ilvl="0" w:tplc="B33EFC6A">
      <w:start w:val="1"/>
      <w:numFmt w:val="decimal"/>
      <w:lvlText w:val="%1."/>
      <w:lvlJc w:val="left"/>
      <w:pPr>
        <w:ind w:left="740" w:hanging="7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4F4D7DBC"/>
    <w:multiLevelType w:val="multilevel"/>
    <w:tmpl w:val="C7244A16"/>
    <w:lvl w:ilvl="0">
      <w:start w:val="1"/>
      <w:numFmt w:val="decimal"/>
      <w:lvlText w:val="%1."/>
      <w:lvlJc w:val="left"/>
      <w:pPr>
        <w:ind w:left="720" w:hanging="720"/>
      </w:pPr>
      <w:rPr>
        <w:rFont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518B03F3"/>
    <w:multiLevelType w:val="hybridMultilevel"/>
    <w:tmpl w:val="00C6EC6E"/>
    <w:lvl w:ilvl="0" w:tplc="B33EFC6A">
      <w:start w:val="1"/>
      <w:numFmt w:val="decimal"/>
      <w:lvlText w:val="%1."/>
      <w:lvlJc w:val="left"/>
      <w:pPr>
        <w:ind w:left="740" w:hanging="7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1A02B73"/>
    <w:multiLevelType w:val="hybridMultilevel"/>
    <w:tmpl w:val="00C6EC6E"/>
    <w:lvl w:ilvl="0" w:tplc="B33EFC6A">
      <w:start w:val="1"/>
      <w:numFmt w:val="decimal"/>
      <w:lvlText w:val="%1."/>
      <w:lvlJc w:val="left"/>
      <w:pPr>
        <w:ind w:left="740" w:hanging="7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56C20B47"/>
    <w:multiLevelType w:val="multilevel"/>
    <w:tmpl w:val="C7244A16"/>
    <w:lvl w:ilvl="0">
      <w:start w:val="1"/>
      <w:numFmt w:val="decimal"/>
      <w:lvlText w:val="%1."/>
      <w:lvlJc w:val="left"/>
      <w:pPr>
        <w:ind w:left="720" w:hanging="720"/>
      </w:pPr>
      <w:rPr>
        <w:rFont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nsid w:val="633817A1"/>
    <w:multiLevelType w:val="multilevel"/>
    <w:tmpl w:val="3B0482B8"/>
    <w:lvl w:ilvl="0">
      <w:start w:val="1"/>
      <w:numFmt w:val="decimal"/>
      <w:lvlText w:val="%1."/>
      <w:lvlJc w:val="left"/>
      <w:pPr>
        <w:ind w:left="720" w:hanging="550"/>
      </w:pPr>
      <w:rPr>
        <w:rFonts w:hint="default"/>
        <w:color w:val="aut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rPr>
        <w:rFonts w:hint="default"/>
      </w:rPr>
    </w:lvl>
    <w:lvl w:ilvl="3">
      <w:start w:val="1"/>
      <w:numFmt w:val="none"/>
      <w:suff w:val="nothing"/>
      <w:lvlText w:val=""/>
      <w:lvlJc w:val="left"/>
      <w:pPr>
        <w:tabs>
          <w:tab w:val="num" w:pos="864"/>
        </w:tabs>
        <w:ind w:left="864" w:hanging="864"/>
      </w:pPr>
      <w:rPr>
        <w:rFonts w:hint="default"/>
      </w:rPr>
    </w:lvl>
    <w:lvl w:ilvl="4">
      <w:start w:val="1"/>
      <w:numFmt w:val="none"/>
      <w:suff w:val="nothing"/>
      <w:lvlText w:val=""/>
      <w:lvlJc w:val="left"/>
      <w:pPr>
        <w:tabs>
          <w:tab w:val="num" w:pos="1008"/>
        </w:tabs>
        <w:ind w:left="1008" w:hanging="1008"/>
      </w:pPr>
      <w:rPr>
        <w:rFonts w:hint="default"/>
      </w:rPr>
    </w:lvl>
    <w:lvl w:ilvl="5">
      <w:start w:val="1"/>
      <w:numFmt w:val="none"/>
      <w:suff w:val="nothing"/>
      <w:lvlText w:val=""/>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rPr>
        <w:rFonts w:hint="default"/>
      </w:rPr>
    </w:lvl>
    <w:lvl w:ilvl="7">
      <w:start w:val="1"/>
      <w:numFmt w:val="none"/>
      <w:suff w:val="nothing"/>
      <w:lvlText w:val=""/>
      <w:lvlJc w:val="left"/>
      <w:pPr>
        <w:tabs>
          <w:tab w:val="num" w:pos="1440"/>
        </w:tabs>
        <w:ind w:left="1440" w:hanging="1440"/>
      </w:pPr>
      <w:rPr>
        <w:rFonts w:hint="default"/>
      </w:rPr>
    </w:lvl>
    <w:lvl w:ilvl="8">
      <w:start w:val="1"/>
      <w:numFmt w:val="none"/>
      <w:suff w:val="nothing"/>
      <w:lvlText w:val=""/>
      <w:lvlJc w:val="left"/>
      <w:pPr>
        <w:tabs>
          <w:tab w:val="num" w:pos="1584"/>
        </w:tabs>
        <w:ind w:left="1584" w:hanging="1584"/>
      </w:pPr>
      <w:rPr>
        <w:rFonts w:hint="default"/>
      </w:rPr>
    </w:lvl>
  </w:abstractNum>
  <w:abstractNum w:abstractNumId="48">
    <w:nsid w:val="665B04B7"/>
    <w:multiLevelType w:val="singleLevel"/>
    <w:tmpl w:val="0415000F"/>
    <w:lvl w:ilvl="0">
      <w:start w:val="1"/>
      <w:numFmt w:val="decimal"/>
      <w:lvlText w:val="%1."/>
      <w:lvlJc w:val="left"/>
      <w:pPr>
        <w:tabs>
          <w:tab w:val="num" w:pos="360"/>
        </w:tabs>
        <w:ind w:left="360" w:hanging="360"/>
      </w:pPr>
    </w:lvl>
  </w:abstractNum>
  <w:abstractNum w:abstractNumId="49">
    <w:nsid w:val="67DB7A5F"/>
    <w:multiLevelType w:val="hybridMultilevel"/>
    <w:tmpl w:val="D484674C"/>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9F94D23"/>
    <w:multiLevelType w:val="hybridMultilevel"/>
    <w:tmpl w:val="A2A0413C"/>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6A2D213A"/>
    <w:multiLevelType w:val="hybridMultilevel"/>
    <w:tmpl w:val="00C6EC6E"/>
    <w:lvl w:ilvl="0" w:tplc="B33EFC6A">
      <w:start w:val="1"/>
      <w:numFmt w:val="decimal"/>
      <w:lvlText w:val="%1."/>
      <w:lvlJc w:val="left"/>
      <w:pPr>
        <w:ind w:left="740" w:hanging="7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6A4A59BA"/>
    <w:multiLevelType w:val="hybridMultilevel"/>
    <w:tmpl w:val="0414C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CA702E1"/>
    <w:multiLevelType w:val="multilevel"/>
    <w:tmpl w:val="C7244A16"/>
    <w:lvl w:ilvl="0">
      <w:start w:val="1"/>
      <w:numFmt w:val="decimal"/>
      <w:lvlText w:val="%1."/>
      <w:lvlJc w:val="left"/>
      <w:pPr>
        <w:ind w:left="720" w:hanging="720"/>
      </w:pPr>
      <w:rPr>
        <w:rFont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4">
    <w:nsid w:val="773C008F"/>
    <w:multiLevelType w:val="hybridMultilevel"/>
    <w:tmpl w:val="EB942D46"/>
    <w:lvl w:ilvl="0" w:tplc="F7566A1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C95BAC"/>
    <w:multiLevelType w:val="hybridMultilevel"/>
    <w:tmpl w:val="4FCCBD82"/>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7AAB3F15"/>
    <w:multiLevelType w:val="hybridMultilevel"/>
    <w:tmpl w:val="9FA28704"/>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7D35247B"/>
    <w:multiLevelType w:val="multilevel"/>
    <w:tmpl w:val="C7244A16"/>
    <w:lvl w:ilvl="0">
      <w:start w:val="1"/>
      <w:numFmt w:val="decimal"/>
      <w:lvlText w:val="%1."/>
      <w:lvlJc w:val="left"/>
      <w:pPr>
        <w:ind w:left="720" w:hanging="720"/>
      </w:pPr>
      <w:rPr>
        <w:rFont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8">
    <w:nsid w:val="7D847E22"/>
    <w:multiLevelType w:val="hybridMultilevel"/>
    <w:tmpl w:val="7A1C0F48"/>
    <w:lvl w:ilvl="0" w:tplc="55FAC07C">
      <w:start w:val="1"/>
      <w:numFmt w:val="decimal"/>
      <w:lvlText w:val="%1."/>
      <w:lvlJc w:val="left"/>
      <w:pPr>
        <w:tabs>
          <w:tab w:val="num" w:pos="425"/>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1"/>
  </w:num>
  <w:num w:numId="4">
    <w:abstractNumId w:val="56"/>
  </w:num>
  <w:num w:numId="5">
    <w:abstractNumId w:val="15"/>
  </w:num>
  <w:num w:numId="6">
    <w:abstractNumId w:val="13"/>
  </w:num>
  <w:num w:numId="7">
    <w:abstractNumId w:val="53"/>
  </w:num>
  <w:num w:numId="8">
    <w:abstractNumId w:val="28"/>
  </w:num>
  <w:num w:numId="9">
    <w:abstractNumId w:val="57"/>
  </w:num>
  <w:num w:numId="10">
    <w:abstractNumId w:val="43"/>
  </w:num>
  <w:num w:numId="11">
    <w:abstractNumId w:val="21"/>
  </w:num>
  <w:num w:numId="12">
    <w:abstractNumId w:val="32"/>
  </w:num>
  <w:num w:numId="13">
    <w:abstractNumId w:val="46"/>
  </w:num>
  <w:num w:numId="14">
    <w:abstractNumId w:val="37"/>
  </w:num>
  <w:num w:numId="15">
    <w:abstractNumId w:val="9"/>
  </w:num>
  <w:num w:numId="16">
    <w:abstractNumId w:val="11"/>
  </w:num>
  <w:num w:numId="17">
    <w:abstractNumId w:val="27"/>
  </w:num>
  <w:num w:numId="18">
    <w:abstractNumId w:val="52"/>
  </w:num>
  <w:num w:numId="19">
    <w:abstractNumId w:val="38"/>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4"/>
  </w:num>
  <w:num w:numId="25">
    <w:abstractNumId w:val="42"/>
  </w:num>
  <w:num w:numId="26">
    <w:abstractNumId w:val="51"/>
  </w:num>
  <w:num w:numId="27">
    <w:abstractNumId w:val="8"/>
  </w:num>
  <w:num w:numId="28">
    <w:abstractNumId w:val="34"/>
  </w:num>
  <w:num w:numId="29">
    <w:abstractNumId w:val="24"/>
  </w:num>
  <w:num w:numId="30">
    <w:abstractNumId w:val="22"/>
  </w:num>
  <w:num w:numId="31">
    <w:abstractNumId w:val="23"/>
  </w:num>
  <w:num w:numId="32">
    <w:abstractNumId w:val="39"/>
  </w:num>
  <w:num w:numId="33">
    <w:abstractNumId w:val="55"/>
  </w:num>
  <w:num w:numId="34">
    <w:abstractNumId w:val="20"/>
  </w:num>
  <w:num w:numId="35">
    <w:abstractNumId w:val="50"/>
  </w:num>
  <w:num w:numId="36">
    <w:abstractNumId w:val="58"/>
  </w:num>
  <w:num w:numId="37">
    <w:abstractNumId w:val="14"/>
  </w:num>
  <w:num w:numId="38">
    <w:abstractNumId w:val="17"/>
  </w:num>
  <w:num w:numId="39">
    <w:abstractNumId w:val="29"/>
  </w:num>
  <w:num w:numId="40">
    <w:abstractNumId w:val="30"/>
  </w:num>
  <w:num w:numId="41">
    <w:abstractNumId w:val="41"/>
  </w:num>
  <w:num w:numId="42">
    <w:abstractNumId w:val="19"/>
  </w:num>
  <w:num w:numId="43">
    <w:abstractNumId w:val="36"/>
  </w:num>
  <w:num w:numId="44">
    <w:abstractNumId w:val="12"/>
  </w:num>
  <w:num w:numId="45">
    <w:abstractNumId w:val="49"/>
  </w:num>
  <w:num w:numId="46">
    <w:abstractNumId w:val="18"/>
  </w:num>
  <w:num w:numId="47">
    <w:abstractNumId w:val="25"/>
  </w:num>
  <w:num w:numId="48">
    <w:abstractNumId w:val="47"/>
  </w:num>
  <w:num w:numId="49">
    <w:abstractNumId w:val="26"/>
  </w:num>
  <w:num w:numId="50">
    <w:abstractNumId w:val="54"/>
  </w:num>
  <w:num w:numId="51">
    <w:abstractNumId w:val="35"/>
  </w:num>
  <w:num w:numId="52">
    <w:abstractNumId w:val="7"/>
  </w:num>
  <w:num w:numId="53">
    <w:abstractNumId w:val="48"/>
  </w:num>
  <w:num w:numId="54">
    <w:abstractNumId w:val="33"/>
  </w:num>
  <w:num w:numId="55">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426"/>
    <w:rsid w:val="00004D7E"/>
    <w:rsid w:val="00013704"/>
    <w:rsid w:val="00014FB4"/>
    <w:rsid w:val="00017D93"/>
    <w:rsid w:val="00024426"/>
    <w:rsid w:val="000434F1"/>
    <w:rsid w:val="00045D97"/>
    <w:rsid w:val="00071668"/>
    <w:rsid w:val="000804E7"/>
    <w:rsid w:val="00091C50"/>
    <w:rsid w:val="00097C9B"/>
    <w:rsid w:val="000A6422"/>
    <w:rsid w:val="000B3EEB"/>
    <w:rsid w:val="000B4AFE"/>
    <w:rsid w:val="000D39E9"/>
    <w:rsid w:val="000D6ECD"/>
    <w:rsid w:val="00124237"/>
    <w:rsid w:val="001642ED"/>
    <w:rsid w:val="001853A7"/>
    <w:rsid w:val="00190819"/>
    <w:rsid w:val="001924A7"/>
    <w:rsid w:val="0019534A"/>
    <w:rsid w:val="001A6E19"/>
    <w:rsid w:val="001B7912"/>
    <w:rsid w:val="001C4717"/>
    <w:rsid w:val="001F73CB"/>
    <w:rsid w:val="00204727"/>
    <w:rsid w:val="0021406E"/>
    <w:rsid w:val="00222C2E"/>
    <w:rsid w:val="00231E82"/>
    <w:rsid w:val="0025611A"/>
    <w:rsid w:val="00256577"/>
    <w:rsid w:val="00281B88"/>
    <w:rsid w:val="00283E65"/>
    <w:rsid w:val="00293C4D"/>
    <w:rsid w:val="002A4306"/>
    <w:rsid w:val="002B70BA"/>
    <w:rsid w:val="002E69BB"/>
    <w:rsid w:val="002F6B2F"/>
    <w:rsid w:val="00304389"/>
    <w:rsid w:val="00304D20"/>
    <w:rsid w:val="00306330"/>
    <w:rsid w:val="003240DD"/>
    <w:rsid w:val="00334FC8"/>
    <w:rsid w:val="003423A5"/>
    <w:rsid w:val="0034506F"/>
    <w:rsid w:val="00353505"/>
    <w:rsid w:val="00357FB4"/>
    <w:rsid w:val="003609E9"/>
    <w:rsid w:val="00386382"/>
    <w:rsid w:val="003B0940"/>
    <w:rsid w:val="003F792D"/>
    <w:rsid w:val="004002E6"/>
    <w:rsid w:val="00400B43"/>
    <w:rsid w:val="0040366E"/>
    <w:rsid w:val="00421E1F"/>
    <w:rsid w:val="00436160"/>
    <w:rsid w:val="00444FBD"/>
    <w:rsid w:val="00475287"/>
    <w:rsid w:val="00476B86"/>
    <w:rsid w:val="00483D1A"/>
    <w:rsid w:val="004A6F21"/>
    <w:rsid w:val="004C45BC"/>
    <w:rsid w:val="004D0F2A"/>
    <w:rsid w:val="004E197B"/>
    <w:rsid w:val="004F2963"/>
    <w:rsid w:val="00510BCE"/>
    <w:rsid w:val="005177D4"/>
    <w:rsid w:val="0053221D"/>
    <w:rsid w:val="00566A25"/>
    <w:rsid w:val="00576531"/>
    <w:rsid w:val="00584E69"/>
    <w:rsid w:val="00586AE0"/>
    <w:rsid w:val="00590449"/>
    <w:rsid w:val="005B6C21"/>
    <w:rsid w:val="005C1B80"/>
    <w:rsid w:val="005D6F3F"/>
    <w:rsid w:val="005E7171"/>
    <w:rsid w:val="005F0046"/>
    <w:rsid w:val="005F2383"/>
    <w:rsid w:val="0061693B"/>
    <w:rsid w:val="0061755E"/>
    <w:rsid w:val="006226E0"/>
    <w:rsid w:val="00622B62"/>
    <w:rsid w:val="0062354D"/>
    <w:rsid w:val="00630B82"/>
    <w:rsid w:val="00635CE9"/>
    <w:rsid w:val="00673101"/>
    <w:rsid w:val="006A0DA0"/>
    <w:rsid w:val="006A7874"/>
    <w:rsid w:val="006D0F5B"/>
    <w:rsid w:val="006D40C6"/>
    <w:rsid w:val="006E0C53"/>
    <w:rsid w:val="006F03A6"/>
    <w:rsid w:val="006F0B8A"/>
    <w:rsid w:val="00722FD5"/>
    <w:rsid w:val="0072329F"/>
    <w:rsid w:val="00727A83"/>
    <w:rsid w:val="0073558F"/>
    <w:rsid w:val="007473C1"/>
    <w:rsid w:val="00761284"/>
    <w:rsid w:val="00770D34"/>
    <w:rsid w:val="00774D75"/>
    <w:rsid w:val="00782DA2"/>
    <w:rsid w:val="007A5E25"/>
    <w:rsid w:val="007A6BBA"/>
    <w:rsid w:val="007E29D3"/>
    <w:rsid w:val="007E6354"/>
    <w:rsid w:val="007E740C"/>
    <w:rsid w:val="0080650F"/>
    <w:rsid w:val="00821D61"/>
    <w:rsid w:val="00822A63"/>
    <w:rsid w:val="008251B4"/>
    <w:rsid w:val="00825C29"/>
    <w:rsid w:val="00835C5B"/>
    <w:rsid w:val="008361C4"/>
    <w:rsid w:val="00836449"/>
    <w:rsid w:val="008636B7"/>
    <w:rsid w:val="00864BDB"/>
    <w:rsid w:val="00882EC2"/>
    <w:rsid w:val="00891383"/>
    <w:rsid w:val="008A4A71"/>
    <w:rsid w:val="008B2F61"/>
    <w:rsid w:val="008D0A55"/>
    <w:rsid w:val="008E0136"/>
    <w:rsid w:val="008F01B5"/>
    <w:rsid w:val="008F7CB4"/>
    <w:rsid w:val="00935234"/>
    <w:rsid w:val="00956624"/>
    <w:rsid w:val="00967979"/>
    <w:rsid w:val="0098589F"/>
    <w:rsid w:val="00986BAE"/>
    <w:rsid w:val="009A013A"/>
    <w:rsid w:val="009A0342"/>
    <w:rsid w:val="009B1167"/>
    <w:rsid w:val="009B3687"/>
    <w:rsid w:val="009B3E42"/>
    <w:rsid w:val="009B4507"/>
    <w:rsid w:val="009E161B"/>
    <w:rsid w:val="00A215DC"/>
    <w:rsid w:val="00A243DB"/>
    <w:rsid w:val="00A26047"/>
    <w:rsid w:val="00A522CA"/>
    <w:rsid w:val="00A53E33"/>
    <w:rsid w:val="00A60B26"/>
    <w:rsid w:val="00A62745"/>
    <w:rsid w:val="00A7435B"/>
    <w:rsid w:val="00A95906"/>
    <w:rsid w:val="00AA1B2B"/>
    <w:rsid w:val="00AB648C"/>
    <w:rsid w:val="00AC6871"/>
    <w:rsid w:val="00AE3D45"/>
    <w:rsid w:val="00B00E24"/>
    <w:rsid w:val="00B02B3B"/>
    <w:rsid w:val="00B03540"/>
    <w:rsid w:val="00B035C1"/>
    <w:rsid w:val="00B215F6"/>
    <w:rsid w:val="00B27AEB"/>
    <w:rsid w:val="00B3622B"/>
    <w:rsid w:val="00B43163"/>
    <w:rsid w:val="00B517BD"/>
    <w:rsid w:val="00B60E83"/>
    <w:rsid w:val="00B676B1"/>
    <w:rsid w:val="00B774C8"/>
    <w:rsid w:val="00B924C5"/>
    <w:rsid w:val="00BC17B4"/>
    <w:rsid w:val="00BC4F61"/>
    <w:rsid w:val="00BD6EFA"/>
    <w:rsid w:val="00BE0DB8"/>
    <w:rsid w:val="00BE69E8"/>
    <w:rsid w:val="00BF2036"/>
    <w:rsid w:val="00C100ED"/>
    <w:rsid w:val="00C32549"/>
    <w:rsid w:val="00C362D6"/>
    <w:rsid w:val="00C51CD2"/>
    <w:rsid w:val="00C61A26"/>
    <w:rsid w:val="00C65BF2"/>
    <w:rsid w:val="00C711A9"/>
    <w:rsid w:val="00C82808"/>
    <w:rsid w:val="00CA7112"/>
    <w:rsid w:val="00CB19F2"/>
    <w:rsid w:val="00CC06A7"/>
    <w:rsid w:val="00CC1493"/>
    <w:rsid w:val="00CC1F94"/>
    <w:rsid w:val="00CC7109"/>
    <w:rsid w:val="00CC7ED9"/>
    <w:rsid w:val="00D025A7"/>
    <w:rsid w:val="00D16323"/>
    <w:rsid w:val="00D17278"/>
    <w:rsid w:val="00D30E78"/>
    <w:rsid w:val="00D57AA2"/>
    <w:rsid w:val="00D60089"/>
    <w:rsid w:val="00D778C2"/>
    <w:rsid w:val="00D778C9"/>
    <w:rsid w:val="00D95E5F"/>
    <w:rsid w:val="00DA07CB"/>
    <w:rsid w:val="00DB4E2D"/>
    <w:rsid w:val="00DB6F31"/>
    <w:rsid w:val="00DD5D54"/>
    <w:rsid w:val="00E20BFF"/>
    <w:rsid w:val="00E227F4"/>
    <w:rsid w:val="00E25606"/>
    <w:rsid w:val="00E373D2"/>
    <w:rsid w:val="00E679F3"/>
    <w:rsid w:val="00E73A09"/>
    <w:rsid w:val="00E84701"/>
    <w:rsid w:val="00E873A0"/>
    <w:rsid w:val="00E97E50"/>
    <w:rsid w:val="00EA3AC5"/>
    <w:rsid w:val="00EB2F5E"/>
    <w:rsid w:val="00EB5631"/>
    <w:rsid w:val="00ED3F2C"/>
    <w:rsid w:val="00EE7A21"/>
    <w:rsid w:val="00EF10F3"/>
    <w:rsid w:val="00EF5746"/>
    <w:rsid w:val="00F12BC2"/>
    <w:rsid w:val="00F40F26"/>
    <w:rsid w:val="00F43A7A"/>
    <w:rsid w:val="00F55D9A"/>
    <w:rsid w:val="00F65AF1"/>
    <w:rsid w:val="00FA7C82"/>
    <w:rsid w:val="00FB1EF4"/>
    <w:rsid w:val="00FD0DD1"/>
    <w:rsid w:val="00FF2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7C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uiPriority w:val="9"/>
    <w:qFormat/>
    <w:rsid w:val="001642ED"/>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Tekstpodstawowy"/>
    <w:qFormat/>
    <w:pPr>
      <w:keepNext/>
      <w:numPr>
        <w:ilvl w:val="1"/>
        <w:numId w:val="1"/>
      </w:numPr>
      <w:spacing w:before="200"/>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hint="default"/>
      <w:color w:val="auto"/>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color w:val="auto"/>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hAnsi="Times New Roman" w:cs="Times New Roman" w:hint="default"/>
      <w:color w:val="auto"/>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lang w:val="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color w:val="000000"/>
      <w:sz w:val="22"/>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style>
  <w:style w:type="character" w:customStyle="1" w:styleId="WW8Num6z3">
    <w:name w:val="WW8Num6z3"/>
    <w:rPr>
      <w:rFonts w:ascii="Symbol" w:hAnsi="Symbol" w:cs="Symbol" w:hint="default"/>
    </w:rPr>
  </w:style>
  <w:style w:type="character" w:customStyle="1" w:styleId="WW8Num7z0">
    <w:name w:val="WW8Num7z0"/>
    <w:rPr>
      <w:rFonts w:ascii="Times New Roman" w:hAnsi="Times New Roman" w:cs="Times New Roman"/>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4z4">
    <w:name w:val="WW8Num4z4"/>
    <w:rPr>
      <w:rFonts w:ascii="Courier New" w:hAnsi="Courier New" w:cs="Courier New" w:hint="default"/>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omylnaczcionkaakapitu1">
    <w:name w:val="Domyślna czcionka akapitu1"/>
  </w:style>
  <w:style w:type="character" w:customStyle="1" w:styleId="FootnoteTextChar">
    <w:name w:val="Footnote Text Char"/>
    <w:rPr>
      <w:rFonts w:ascii="Calibri" w:hAnsi="Calibri" w:cs="Calibri"/>
      <w:lang w:val="pl-PL" w:eastAsia="ar-SA" w:bidi="ar-SA"/>
    </w:rPr>
  </w:style>
  <w:style w:type="character" w:styleId="Hipercze">
    <w:name w:val="Hyperlink"/>
    <w:rPr>
      <w:color w:val="0000FF"/>
      <w:u w:val="single"/>
    </w:rPr>
  </w:style>
  <w:style w:type="character" w:customStyle="1" w:styleId="Domylnaczcionkaakapitu2">
    <w:name w:val="Domyślna czcionka akapitu2"/>
  </w:style>
  <w:style w:type="character" w:styleId="Uwydatnienie">
    <w:name w:val="Emphasis"/>
    <w:qFormat/>
    <w:rPr>
      <w:i/>
      <w:iCs/>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rFonts w:cs="Times New Roman"/>
      <w:color w:val="00000A"/>
    </w:rPr>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rzypisudolnego">
    <w:name w:val="footnote text"/>
    <w:basedOn w:val="Normalny"/>
    <w:link w:val="TekstprzypisudolnegoZnak"/>
    <w:rPr>
      <w:rFonts w:ascii="Calibri" w:hAnsi="Calibri" w:cs="Calibri"/>
      <w:sz w:val="20"/>
      <w:szCs w:val="20"/>
    </w:rPr>
  </w:style>
  <w:style w:type="paragraph" w:styleId="NormalnyWeb">
    <w:name w:val="Normal (Web)"/>
    <w:basedOn w:val="Normalny"/>
  </w:style>
  <w:style w:type="paragraph" w:customStyle="1" w:styleId="Akapitzlist1">
    <w:name w:val="Akapit z listą1"/>
    <w:basedOn w:val="Normalny"/>
    <w:pPr>
      <w:spacing w:after="160" w:line="252" w:lineRule="auto"/>
      <w:ind w:left="720"/>
    </w:pPr>
    <w:rPr>
      <w:rFonts w:ascii="Calibri" w:hAnsi="Calibri" w:cs="Calibri"/>
      <w:sz w:val="22"/>
      <w:szCs w:val="22"/>
    </w:rPr>
  </w:style>
  <w:style w:type="paragraph" w:styleId="Tekstdymka">
    <w:name w:val="Balloon Text"/>
    <w:basedOn w:val="Normalny"/>
    <w:link w:val="TekstdymkaZnak"/>
    <w:rPr>
      <w:rFonts w:ascii="Tahoma" w:hAnsi="Tahoma" w:cs="Tahoma"/>
      <w:sz w:val="16"/>
      <w:szCs w:val="16"/>
    </w:rPr>
  </w:style>
  <w:style w:type="paragraph" w:customStyle="1" w:styleId="Standardowy1">
    <w:name w:val="Standardowy1"/>
    <w:pPr>
      <w:suppressAutoHyphens/>
    </w:pPr>
    <w:rPr>
      <w:rFonts w:eastAsia="Arial"/>
      <w:sz w:val="24"/>
      <w:szCs w:val="24"/>
      <w:lang w:eastAsia="ar-SA"/>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character" w:customStyle="1" w:styleId="TekstprzypisudolnegoZnak">
    <w:name w:val="Tekst przypisu dolnego Znak"/>
    <w:link w:val="Tekstprzypisudolnego"/>
    <w:rsid w:val="007473C1"/>
    <w:rPr>
      <w:rFonts w:ascii="Calibri" w:hAnsi="Calibri" w:cs="Calibri"/>
      <w:lang w:eastAsia="ar-SA"/>
    </w:rPr>
  </w:style>
  <w:style w:type="paragraph" w:styleId="Tekstpodstawowywcity">
    <w:name w:val="Body Text Indent"/>
    <w:basedOn w:val="Normalny"/>
    <w:link w:val="TekstpodstawowywcityZnak"/>
    <w:unhideWhenUsed/>
    <w:rsid w:val="007473C1"/>
    <w:pPr>
      <w:spacing w:after="120"/>
      <w:ind w:left="283"/>
    </w:pPr>
  </w:style>
  <w:style w:type="character" w:customStyle="1" w:styleId="TekstpodstawowywcityZnak">
    <w:name w:val="Tekst podstawowy wcięty Znak"/>
    <w:link w:val="Tekstpodstawowywcity"/>
    <w:uiPriority w:val="99"/>
    <w:semiHidden/>
    <w:rsid w:val="007473C1"/>
    <w:rPr>
      <w:sz w:val="24"/>
      <w:szCs w:val="24"/>
      <w:lang w:eastAsia="ar-SA"/>
    </w:rPr>
  </w:style>
  <w:style w:type="paragraph" w:customStyle="1" w:styleId="Tekstwstpniesformatowany">
    <w:name w:val="Tekst wstępnie sformatowany"/>
    <w:basedOn w:val="Normalny"/>
    <w:rsid w:val="007473C1"/>
    <w:pPr>
      <w:widowControl w:val="0"/>
    </w:pPr>
    <w:rPr>
      <w:rFonts w:ascii="Liberation Mono" w:eastAsia="NSimSun" w:hAnsi="Liberation Mono" w:cs="Liberation Mono"/>
      <w:sz w:val="20"/>
      <w:szCs w:val="20"/>
      <w:lang w:eastAsia="zh-CN" w:bidi="hi-IN"/>
    </w:rPr>
  </w:style>
  <w:style w:type="paragraph" w:customStyle="1" w:styleId="Zawartotabeli">
    <w:name w:val="Zawartość tabeli"/>
    <w:basedOn w:val="Normalny"/>
    <w:rsid w:val="007473C1"/>
    <w:pPr>
      <w:widowControl w:val="0"/>
      <w:suppressLineNumbers/>
    </w:pPr>
    <w:rPr>
      <w:rFonts w:ascii="Liberation Serif" w:eastAsia="SimSun" w:hAnsi="Liberation Serif" w:cs="Mangal"/>
      <w:lang w:eastAsia="zh-CN" w:bidi="hi-IN"/>
    </w:rPr>
  </w:style>
  <w:style w:type="paragraph" w:styleId="Lista-kontynuacja2">
    <w:name w:val="List Continue 2"/>
    <w:basedOn w:val="Normalny"/>
    <w:uiPriority w:val="99"/>
    <w:semiHidden/>
    <w:unhideWhenUsed/>
    <w:rsid w:val="007473C1"/>
    <w:pPr>
      <w:spacing w:after="120"/>
      <w:ind w:left="566"/>
      <w:contextualSpacing/>
    </w:pPr>
  </w:style>
  <w:style w:type="paragraph" w:customStyle="1" w:styleId="TableContents">
    <w:name w:val="Table Contents"/>
    <w:basedOn w:val="Normalny"/>
    <w:rsid w:val="007473C1"/>
    <w:pPr>
      <w:widowControl w:val="0"/>
      <w:suppressLineNumbers/>
      <w:autoSpaceDN w:val="0"/>
      <w:textAlignment w:val="baseline"/>
    </w:pPr>
    <w:rPr>
      <w:rFonts w:cs="Tahoma"/>
      <w:kern w:val="3"/>
      <w:lang w:val="de-DE" w:eastAsia="ja-JP" w:bidi="fa-IR"/>
    </w:rPr>
  </w:style>
  <w:style w:type="paragraph" w:styleId="Akapitzlist">
    <w:name w:val="List Paragraph"/>
    <w:basedOn w:val="Normalny"/>
    <w:uiPriority w:val="34"/>
    <w:qFormat/>
    <w:rsid w:val="007473C1"/>
    <w:pPr>
      <w:ind w:left="720"/>
      <w:contextualSpacing/>
    </w:pPr>
    <w:rPr>
      <w:rFonts w:eastAsia="Cambria"/>
      <w:sz w:val="26"/>
      <w:szCs w:val="26"/>
      <w:lang w:eastAsia="zh-CN"/>
    </w:rPr>
  </w:style>
  <w:style w:type="paragraph" w:customStyle="1" w:styleId="Tekstpodstawowy31">
    <w:name w:val="Tekst podstawowy 31"/>
    <w:basedOn w:val="Normalny"/>
    <w:rsid w:val="007473C1"/>
    <w:pPr>
      <w:jc w:val="center"/>
    </w:pPr>
    <w:rPr>
      <w:szCs w:val="20"/>
      <w:lang w:eastAsia="zh-CN"/>
    </w:rPr>
  </w:style>
  <w:style w:type="paragraph" w:customStyle="1" w:styleId="SP17122906">
    <w:name w:val="SP.17.122906"/>
    <w:basedOn w:val="Default"/>
    <w:next w:val="Default"/>
    <w:rsid w:val="007473C1"/>
    <w:rPr>
      <w:rFonts w:ascii="NDKPJE+TimesNewRoman" w:eastAsia="Times New Roman" w:hAnsi="NDKPJE+TimesNewRoman" w:cs="NDKPJE+TimesNewRoman"/>
      <w:color w:val="auto"/>
      <w:lang w:eastAsia="zh-CN"/>
    </w:rPr>
  </w:style>
  <w:style w:type="paragraph" w:customStyle="1" w:styleId="LO-Normal">
    <w:name w:val="LO-Normal"/>
    <w:rsid w:val="007473C1"/>
    <w:pPr>
      <w:widowControl w:val="0"/>
      <w:suppressAutoHyphens/>
    </w:pPr>
    <w:rPr>
      <w:rFonts w:ascii="Liberation Serif" w:eastAsia="SimSun" w:hAnsi="Liberation Serif" w:cs="Mangal"/>
      <w:kern w:val="1"/>
      <w:sz w:val="24"/>
      <w:szCs w:val="24"/>
      <w:lang w:eastAsia="zh-CN" w:bidi="hi-IN"/>
    </w:rPr>
  </w:style>
  <w:style w:type="character" w:customStyle="1" w:styleId="A13">
    <w:name w:val="A13"/>
    <w:rsid w:val="00B43163"/>
    <w:rPr>
      <w:rFonts w:cs="Open Sans"/>
      <w:color w:val="000000"/>
      <w:sz w:val="22"/>
      <w:szCs w:val="22"/>
    </w:rPr>
  </w:style>
  <w:style w:type="character" w:customStyle="1" w:styleId="apple-converted-space">
    <w:name w:val="apple-converted-space"/>
    <w:basedOn w:val="Domylnaczcionkaakapitu"/>
    <w:rsid w:val="00BF2036"/>
  </w:style>
  <w:style w:type="paragraph" w:styleId="Bezodstpw">
    <w:name w:val="No Spacing"/>
    <w:uiPriority w:val="1"/>
    <w:qFormat/>
    <w:rsid w:val="00B676B1"/>
    <w:rPr>
      <w:rFonts w:ascii="Calibri" w:eastAsia="Calibri" w:hAnsi="Calibri"/>
      <w:sz w:val="22"/>
      <w:szCs w:val="22"/>
      <w:lang w:val="en-US" w:eastAsia="en-US"/>
    </w:rPr>
  </w:style>
  <w:style w:type="character" w:customStyle="1" w:styleId="Nagwek1Znak">
    <w:name w:val="Nagłówek 1 Znak"/>
    <w:basedOn w:val="Domylnaczcionkaakapitu"/>
    <w:link w:val="Nagwek1"/>
    <w:uiPriority w:val="9"/>
    <w:rsid w:val="001642ED"/>
    <w:rPr>
      <w:rFonts w:asciiTheme="majorHAnsi" w:eastAsiaTheme="majorEastAsia" w:hAnsiTheme="majorHAnsi" w:cstheme="majorBidi"/>
      <w:b/>
      <w:bCs/>
      <w:kern w:val="32"/>
      <w:sz w:val="32"/>
      <w:szCs w:val="32"/>
      <w:lang w:eastAsia="ar-SA"/>
    </w:rPr>
  </w:style>
  <w:style w:type="table" w:customStyle="1" w:styleId="PlainTable2">
    <w:name w:val="Plain Table 2"/>
    <w:basedOn w:val="Standardowy"/>
    <w:uiPriority w:val="42"/>
    <w:rsid w:val="00DA07CB"/>
    <w:rPr>
      <w:rFonts w:ascii="Calibri" w:eastAsia="Calibri" w:hAnsi="Calibri"/>
      <w:sz w:val="22"/>
      <w:szCs w:val="22"/>
      <w:lang w:eastAsia="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topka">
    <w:name w:val="footer"/>
    <w:basedOn w:val="Normalny"/>
    <w:link w:val="StopkaZnak"/>
    <w:rsid w:val="00B27AEB"/>
    <w:pPr>
      <w:autoSpaceDE w:val="0"/>
    </w:pPr>
    <w:rPr>
      <w:rFonts w:ascii="Times New Roman Normalny" w:hAnsi="Times New Roman Normalny"/>
      <w:sz w:val="20"/>
    </w:rPr>
  </w:style>
  <w:style w:type="character" w:customStyle="1" w:styleId="StopkaZnak">
    <w:name w:val="Stopka Znak"/>
    <w:basedOn w:val="Domylnaczcionkaakapitu"/>
    <w:link w:val="Stopka"/>
    <w:rsid w:val="00B27AEB"/>
    <w:rPr>
      <w:rFonts w:ascii="Times New Roman Normalny" w:hAnsi="Times New Roman Normalny"/>
      <w:szCs w:val="24"/>
      <w:lang w:eastAsia="ar-SA"/>
    </w:rPr>
  </w:style>
  <w:style w:type="paragraph" w:customStyle="1" w:styleId="Standard">
    <w:name w:val="Standard"/>
    <w:qFormat/>
    <w:rsid w:val="00956624"/>
    <w:pPr>
      <w:widowControl w:val="0"/>
      <w:suppressAutoHyphens/>
    </w:pPr>
    <w:rPr>
      <w:rFonts w:eastAsia="Andale Sans UI" w:cs="Tahoma"/>
      <w:sz w:val="24"/>
      <w:szCs w:val="24"/>
      <w:lang w:val="de-DE" w:eastAsia="ja-JP" w:bidi="fa-IR"/>
    </w:rPr>
  </w:style>
  <w:style w:type="character" w:customStyle="1" w:styleId="TekstdymkaZnak">
    <w:name w:val="Tekst dymka Znak"/>
    <w:link w:val="Tekstdymka"/>
    <w:rsid w:val="00C100ED"/>
    <w:rPr>
      <w:rFonts w:ascii="Tahoma" w:hAnsi="Tahoma" w:cs="Tahoma"/>
      <w:sz w:val="16"/>
      <w:szCs w:val="16"/>
      <w:lang w:eastAsia="ar-SA"/>
    </w:rPr>
  </w:style>
  <w:style w:type="table" w:styleId="Tabela-Siatka">
    <w:name w:val="Table Grid"/>
    <w:basedOn w:val="Standardowy"/>
    <w:uiPriority w:val="39"/>
    <w:rsid w:val="00304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ny"/>
    <w:rsid w:val="0098589F"/>
    <w:pPr>
      <w:suppressAutoHyphens w:val="0"/>
    </w:pPr>
    <w:rPr>
      <w:rFonts w:ascii="Arial" w:hAnsi="Arial" w:cs="Arial"/>
      <w:lang w:eastAsia="pl-PL"/>
    </w:rPr>
  </w:style>
  <w:style w:type="paragraph" w:customStyle="1" w:styleId="sdfootnote-western">
    <w:name w:val="sdfootnote-western"/>
    <w:basedOn w:val="Normalny"/>
    <w:rsid w:val="007E6354"/>
    <w:pPr>
      <w:suppressAutoHyphens w:val="0"/>
      <w:spacing w:before="100" w:beforeAutospacing="1"/>
    </w:pPr>
    <w:rPr>
      <w:rFonts w:ascii="Calibri" w:hAnsi="Calibri"/>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uiPriority w:val="9"/>
    <w:qFormat/>
    <w:rsid w:val="001642ED"/>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Tekstpodstawowy"/>
    <w:qFormat/>
    <w:pPr>
      <w:keepNext/>
      <w:numPr>
        <w:ilvl w:val="1"/>
        <w:numId w:val="1"/>
      </w:numPr>
      <w:spacing w:before="200"/>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hint="default"/>
      <w:color w:val="auto"/>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color w:val="auto"/>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hAnsi="Times New Roman" w:cs="Times New Roman" w:hint="default"/>
      <w:color w:val="auto"/>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lang w:val="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color w:val="000000"/>
      <w:sz w:val="22"/>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style>
  <w:style w:type="character" w:customStyle="1" w:styleId="WW8Num6z3">
    <w:name w:val="WW8Num6z3"/>
    <w:rPr>
      <w:rFonts w:ascii="Symbol" w:hAnsi="Symbol" w:cs="Symbol" w:hint="default"/>
    </w:rPr>
  </w:style>
  <w:style w:type="character" w:customStyle="1" w:styleId="WW8Num7z0">
    <w:name w:val="WW8Num7z0"/>
    <w:rPr>
      <w:rFonts w:ascii="Times New Roman" w:hAnsi="Times New Roman" w:cs="Times New Roman"/>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4z4">
    <w:name w:val="WW8Num4z4"/>
    <w:rPr>
      <w:rFonts w:ascii="Courier New" w:hAnsi="Courier New" w:cs="Courier New" w:hint="default"/>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omylnaczcionkaakapitu1">
    <w:name w:val="Domyślna czcionka akapitu1"/>
  </w:style>
  <w:style w:type="character" w:customStyle="1" w:styleId="FootnoteTextChar">
    <w:name w:val="Footnote Text Char"/>
    <w:rPr>
      <w:rFonts w:ascii="Calibri" w:hAnsi="Calibri" w:cs="Calibri"/>
      <w:lang w:val="pl-PL" w:eastAsia="ar-SA" w:bidi="ar-SA"/>
    </w:rPr>
  </w:style>
  <w:style w:type="character" w:styleId="Hipercze">
    <w:name w:val="Hyperlink"/>
    <w:rPr>
      <w:color w:val="0000FF"/>
      <w:u w:val="single"/>
    </w:rPr>
  </w:style>
  <w:style w:type="character" w:customStyle="1" w:styleId="Domylnaczcionkaakapitu2">
    <w:name w:val="Domyślna czcionka akapitu2"/>
  </w:style>
  <w:style w:type="character" w:styleId="Uwydatnienie">
    <w:name w:val="Emphasis"/>
    <w:qFormat/>
    <w:rPr>
      <w:i/>
      <w:iCs/>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rFonts w:cs="Times New Roman"/>
      <w:color w:val="00000A"/>
    </w:rPr>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rzypisudolnego">
    <w:name w:val="footnote text"/>
    <w:basedOn w:val="Normalny"/>
    <w:link w:val="TekstprzypisudolnegoZnak"/>
    <w:rPr>
      <w:rFonts w:ascii="Calibri" w:hAnsi="Calibri" w:cs="Calibri"/>
      <w:sz w:val="20"/>
      <w:szCs w:val="20"/>
    </w:rPr>
  </w:style>
  <w:style w:type="paragraph" w:styleId="NormalnyWeb">
    <w:name w:val="Normal (Web)"/>
    <w:basedOn w:val="Normalny"/>
  </w:style>
  <w:style w:type="paragraph" w:customStyle="1" w:styleId="Akapitzlist1">
    <w:name w:val="Akapit z listą1"/>
    <w:basedOn w:val="Normalny"/>
    <w:pPr>
      <w:spacing w:after="160" w:line="252" w:lineRule="auto"/>
      <w:ind w:left="720"/>
    </w:pPr>
    <w:rPr>
      <w:rFonts w:ascii="Calibri" w:hAnsi="Calibri" w:cs="Calibri"/>
      <w:sz w:val="22"/>
      <w:szCs w:val="22"/>
    </w:rPr>
  </w:style>
  <w:style w:type="paragraph" w:styleId="Tekstdymka">
    <w:name w:val="Balloon Text"/>
    <w:basedOn w:val="Normalny"/>
    <w:link w:val="TekstdymkaZnak"/>
    <w:rPr>
      <w:rFonts w:ascii="Tahoma" w:hAnsi="Tahoma" w:cs="Tahoma"/>
      <w:sz w:val="16"/>
      <w:szCs w:val="16"/>
    </w:rPr>
  </w:style>
  <w:style w:type="paragraph" w:customStyle="1" w:styleId="Standardowy1">
    <w:name w:val="Standardowy1"/>
    <w:pPr>
      <w:suppressAutoHyphens/>
    </w:pPr>
    <w:rPr>
      <w:rFonts w:eastAsia="Arial"/>
      <w:sz w:val="24"/>
      <w:szCs w:val="24"/>
      <w:lang w:eastAsia="ar-SA"/>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character" w:customStyle="1" w:styleId="TekstprzypisudolnegoZnak">
    <w:name w:val="Tekst przypisu dolnego Znak"/>
    <w:link w:val="Tekstprzypisudolnego"/>
    <w:rsid w:val="007473C1"/>
    <w:rPr>
      <w:rFonts w:ascii="Calibri" w:hAnsi="Calibri" w:cs="Calibri"/>
      <w:lang w:eastAsia="ar-SA"/>
    </w:rPr>
  </w:style>
  <w:style w:type="paragraph" w:styleId="Tekstpodstawowywcity">
    <w:name w:val="Body Text Indent"/>
    <w:basedOn w:val="Normalny"/>
    <w:link w:val="TekstpodstawowywcityZnak"/>
    <w:unhideWhenUsed/>
    <w:rsid w:val="007473C1"/>
    <w:pPr>
      <w:spacing w:after="120"/>
      <w:ind w:left="283"/>
    </w:pPr>
  </w:style>
  <w:style w:type="character" w:customStyle="1" w:styleId="TekstpodstawowywcityZnak">
    <w:name w:val="Tekst podstawowy wcięty Znak"/>
    <w:link w:val="Tekstpodstawowywcity"/>
    <w:uiPriority w:val="99"/>
    <w:semiHidden/>
    <w:rsid w:val="007473C1"/>
    <w:rPr>
      <w:sz w:val="24"/>
      <w:szCs w:val="24"/>
      <w:lang w:eastAsia="ar-SA"/>
    </w:rPr>
  </w:style>
  <w:style w:type="paragraph" w:customStyle="1" w:styleId="Tekstwstpniesformatowany">
    <w:name w:val="Tekst wstępnie sformatowany"/>
    <w:basedOn w:val="Normalny"/>
    <w:rsid w:val="007473C1"/>
    <w:pPr>
      <w:widowControl w:val="0"/>
    </w:pPr>
    <w:rPr>
      <w:rFonts w:ascii="Liberation Mono" w:eastAsia="NSimSun" w:hAnsi="Liberation Mono" w:cs="Liberation Mono"/>
      <w:sz w:val="20"/>
      <w:szCs w:val="20"/>
      <w:lang w:eastAsia="zh-CN" w:bidi="hi-IN"/>
    </w:rPr>
  </w:style>
  <w:style w:type="paragraph" w:customStyle="1" w:styleId="Zawartotabeli">
    <w:name w:val="Zawartość tabeli"/>
    <w:basedOn w:val="Normalny"/>
    <w:rsid w:val="007473C1"/>
    <w:pPr>
      <w:widowControl w:val="0"/>
      <w:suppressLineNumbers/>
    </w:pPr>
    <w:rPr>
      <w:rFonts w:ascii="Liberation Serif" w:eastAsia="SimSun" w:hAnsi="Liberation Serif" w:cs="Mangal"/>
      <w:lang w:eastAsia="zh-CN" w:bidi="hi-IN"/>
    </w:rPr>
  </w:style>
  <w:style w:type="paragraph" w:styleId="Lista-kontynuacja2">
    <w:name w:val="List Continue 2"/>
    <w:basedOn w:val="Normalny"/>
    <w:uiPriority w:val="99"/>
    <w:semiHidden/>
    <w:unhideWhenUsed/>
    <w:rsid w:val="007473C1"/>
    <w:pPr>
      <w:spacing w:after="120"/>
      <w:ind w:left="566"/>
      <w:contextualSpacing/>
    </w:pPr>
  </w:style>
  <w:style w:type="paragraph" w:customStyle="1" w:styleId="TableContents">
    <w:name w:val="Table Contents"/>
    <w:basedOn w:val="Normalny"/>
    <w:rsid w:val="007473C1"/>
    <w:pPr>
      <w:widowControl w:val="0"/>
      <w:suppressLineNumbers/>
      <w:autoSpaceDN w:val="0"/>
      <w:textAlignment w:val="baseline"/>
    </w:pPr>
    <w:rPr>
      <w:rFonts w:cs="Tahoma"/>
      <w:kern w:val="3"/>
      <w:lang w:val="de-DE" w:eastAsia="ja-JP" w:bidi="fa-IR"/>
    </w:rPr>
  </w:style>
  <w:style w:type="paragraph" w:styleId="Akapitzlist">
    <w:name w:val="List Paragraph"/>
    <w:basedOn w:val="Normalny"/>
    <w:uiPriority w:val="34"/>
    <w:qFormat/>
    <w:rsid w:val="007473C1"/>
    <w:pPr>
      <w:ind w:left="720"/>
      <w:contextualSpacing/>
    </w:pPr>
    <w:rPr>
      <w:rFonts w:eastAsia="Cambria"/>
      <w:sz w:val="26"/>
      <w:szCs w:val="26"/>
      <w:lang w:eastAsia="zh-CN"/>
    </w:rPr>
  </w:style>
  <w:style w:type="paragraph" w:customStyle="1" w:styleId="Tekstpodstawowy31">
    <w:name w:val="Tekst podstawowy 31"/>
    <w:basedOn w:val="Normalny"/>
    <w:rsid w:val="007473C1"/>
    <w:pPr>
      <w:jc w:val="center"/>
    </w:pPr>
    <w:rPr>
      <w:szCs w:val="20"/>
      <w:lang w:eastAsia="zh-CN"/>
    </w:rPr>
  </w:style>
  <w:style w:type="paragraph" w:customStyle="1" w:styleId="SP17122906">
    <w:name w:val="SP.17.122906"/>
    <w:basedOn w:val="Default"/>
    <w:next w:val="Default"/>
    <w:rsid w:val="007473C1"/>
    <w:rPr>
      <w:rFonts w:ascii="NDKPJE+TimesNewRoman" w:eastAsia="Times New Roman" w:hAnsi="NDKPJE+TimesNewRoman" w:cs="NDKPJE+TimesNewRoman"/>
      <w:color w:val="auto"/>
      <w:lang w:eastAsia="zh-CN"/>
    </w:rPr>
  </w:style>
  <w:style w:type="paragraph" w:customStyle="1" w:styleId="LO-Normal">
    <w:name w:val="LO-Normal"/>
    <w:rsid w:val="007473C1"/>
    <w:pPr>
      <w:widowControl w:val="0"/>
      <w:suppressAutoHyphens/>
    </w:pPr>
    <w:rPr>
      <w:rFonts w:ascii="Liberation Serif" w:eastAsia="SimSun" w:hAnsi="Liberation Serif" w:cs="Mangal"/>
      <w:kern w:val="1"/>
      <w:sz w:val="24"/>
      <w:szCs w:val="24"/>
      <w:lang w:eastAsia="zh-CN" w:bidi="hi-IN"/>
    </w:rPr>
  </w:style>
  <w:style w:type="character" w:customStyle="1" w:styleId="A13">
    <w:name w:val="A13"/>
    <w:rsid w:val="00B43163"/>
    <w:rPr>
      <w:rFonts w:cs="Open Sans"/>
      <w:color w:val="000000"/>
      <w:sz w:val="22"/>
      <w:szCs w:val="22"/>
    </w:rPr>
  </w:style>
  <w:style w:type="character" w:customStyle="1" w:styleId="apple-converted-space">
    <w:name w:val="apple-converted-space"/>
    <w:basedOn w:val="Domylnaczcionkaakapitu"/>
    <w:rsid w:val="00BF2036"/>
  </w:style>
  <w:style w:type="paragraph" w:styleId="Bezodstpw">
    <w:name w:val="No Spacing"/>
    <w:uiPriority w:val="1"/>
    <w:qFormat/>
    <w:rsid w:val="00B676B1"/>
    <w:rPr>
      <w:rFonts w:ascii="Calibri" w:eastAsia="Calibri" w:hAnsi="Calibri"/>
      <w:sz w:val="22"/>
      <w:szCs w:val="22"/>
      <w:lang w:val="en-US" w:eastAsia="en-US"/>
    </w:rPr>
  </w:style>
  <w:style w:type="character" w:customStyle="1" w:styleId="Nagwek1Znak">
    <w:name w:val="Nagłówek 1 Znak"/>
    <w:basedOn w:val="Domylnaczcionkaakapitu"/>
    <w:link w:val="Nagwek1"/>
    <w:uiPriority w:val="9"/>
    <w:rsid w:val="001642ED"/>
    <w:rPr>
      <w:rFonts w:asciiTheme="majorHAnsi" w:eastAsiaTheme="majorEastAsia" w:hAnsiTheme="majorHAnsi" w:cstheme="majorBidi"/>
      <w:b/>
      <w:bCs/>
      <w:kern w:val="32"/>
      <w:sz w:val="32"/>
      <w:szCs w:val="32"/>
      <w:lang w:eastAsia="ar-SA"/>
    </w:rPr>
  </w:style>
  <w:style w:type="table" w:customStyle="1" w:styleId="PlainTable2">
    <w:name w:val="Plain Table 2"/>
    <w:basedOn w:val="Standardowy"/>
    <w:uiPriority w:val="42"/>
    <w:rsid w:val="00DA07CB"/>
    <w:rPr>
      <w:rFonts w:ascii="Calibri" w:eastAsia="Calibri" w:hAnsi="Calibri"/>
      <w:sz w:val="22"/>
      <w:szCs w:val="22"/>
      <w:lang w:eastAsia="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topka">
    <w:name w:val="footer"/>
    <w:basedOn w:val="Normalny"/>
    <w:link w:val="StopkaZnak"/>
    <w:rsid w:val="00B27AEB"/>
    <w:pPr>
      <w:autoSpaceDE w:val="0"/>
    </w:pPr>
    <w:rPr>
      <w:rFonts w:ascii="Times New Roman Normalny" w:hAnsi="Times New Roman Normalny"/>
      <w:sz w:val="20"/>
    </w:rPr>
  </w:style>
  <w:style w:type="character" w:customStyle="1" w:styleId="StopkaZnak">
    <w:name w:val="Stopka Znak"/>
    <w:basedOn w:val="Domylnaczcionkaakapitu"/>
    <w:link w:val="Stopka"/>
    <w:rsid w:val="00B27AEB"/>
    <w:rPr>
      <w:rFonts w:ascii="Times New Roman Normalny" w:hAnsi="Times New Roman Normalny"/>
      <w:szCs w:val="24"/>
      <w:lang w:eastAsia="ar-SA"/>
    </w:rPr>
  </w:style>
  <w:style w:type="paragraph" w:customStyle="1" w:styleId="Standard">
    <w:name w:val="Standard"/>
    <w:qFormat/>
    <w:rsid w:val="00956624"/>
    <w:pPr>
      <w:widowControl w:val="0"/>
      <w:suppressAutoHyphens/>
    </w:pPr>
    <w:rPr>
      <w:rFonts w:eastAsia="Andale Sans UI" w:cs="Tahoma"/>
      <w:sz w:val="24"/>
      <w:szCs w:val="24"/>
      <w:lang w:val="de-DE" w:eastAsia="ja-JP" w:bidi="fa-IR"/>
    </w:rPr>
  </w:style>
  <w:style w:type="character" w:customStyle="1" w:styleId="TekstdymkaZnak">
    <w:name w:val="Tekst dymka Znak"/>
    <w:link w:val="Tekstdymka"/>
    <w:rsid w:val="00C100ED"/>
    <w:rPr>
      <w:rFonts w:ascii="Tahoma" w:hAnsi="Tahoma" w:cs="Tahoma"/>
      <w:sz w:val="16"/>
      <w:szCs w:val="16"/>
      <w:lang w:eastAsia="ar-SA"/>
    </w:rPr>
  </w:style>
  <w:style w:type="table" w:styleId="Tabela-Siatka">
    <w:name w:val="Table Grid"/>
    <w:basedOn w:val="Standardowy"/>
    <w:uiPriority w:val="39"/>
    <w:rsid w:val="00304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ny"/>
    <w:rsid w:val="0098589F"/>
    <w:pPr>
      <w:suppressAutoHyphens w:val="0"/>
    </w:pPr>
    <w:rPr>
      <w:rFonts w:ascii="Arial" w:hAnsi="Arial" w:cs="Arial"/>
      <w:lang w:eastAsia="pl-PL"/>
    </w:rPr>
  </w:style>
  <w:style w:type="paragraph" w:customStyle="1" w:styleId="sdfootnote-western">
    <w:name w:val="sdfootnote-western"/>
    <w:basedOn w:val="Normalny"/>
    <w:rsid w:val="007E6354"/>
    <w:pPr>
      <w:suppressAutoHyphens w:val="0"/>
      <w:spacing w:before="100" w:beforeAutospacing="1"/>
    </w:pPr>
    <w:rPr>
      <w:rFonts w:ascii="Calibri" w:hAnsi="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603">
      <w:bodyDiv w:val="1"/>
      <w:marLeft w:val="0"/>
      <w:marRight w:val="0"/>
      <w:marTop w:val="0"/>
      <w:marBottom w:val="0"/>
      <w:divBdr>
        <w:top w:val="none" w:sz="0" w:space="0" w:color="auto"/>
        <w:left w:val="none" w:sz="0" w:space="0" w:color="auto"/>
        <w:bottom w:val="none" w:sz="0" w:space="0" w:color="auto"/>
        <w:right w:val="none" w:sz="0" w:space="0" w:color="auto"/>
      </w:divBdr>
    </w:div>
    <w:div w:id="51078273">
      <w:bodyDiv w:val="1"/>
      <w:marLeft w:val="0"/>
      <w:marRight w:val="0"/>
      <w:marTop w:val="0"/>
      <w:marBottom w:val="0"/>
      <w:divBdr>
        <w:top w:val="none" w:sz="0" w:space="0" w:color="auto"/>
        <w:left w:val="none" w:sz="0" w:space="0" w:color="auto"/>
        <w:bottom w:val="none" w:sz="0" w:space="0" w:color="auto"/>
        <w:right w:val="none" w:sz="0" w:space="0" w:color="auto"/>
      </w:divBdr>
    </w:div>
    <w:div w:id="54086409">
      <w:bodyDiv w:val="1"/>
      <w:marLeft w:val="0"/>
      <w:marRight w:val="0"/>
      <w:marTop w:val="0"/>
      <w:marBottom w:val="0"/>
      <w:divBdr>
        <w:top w:val="none" w:sz="0" w:space="0" w:color="auto"/>
        <w:left w:val="none" w:sz="0" w:space="0" w:color="auto"/>
        <w:bottom w:val="none" w:sz="0" w:space="0" w:color="auto"/>
        <w:right w:val="none" w:sz="0" w:space="0" w:color="auto"/>
      </w:divBdr>
    </w:div>
    <w:div w:id="55052319">
      <w:bodyDiv w:val="1"/>
      <w:marLeft w:val="0"/>
      <w:marRight w:val="0"/>
      <w:marTop w:val="0"/>
      <w:marBottom w:val="0"/>
      <w:divBdr>
        <w:top w:val="none" w:sz="0" w:space="0" w:color="auto"/>
        <w:left w:val="none" w:sz="0" w:space="0" w:color="auto"/>
        <w:bottom w:val="none" w:sz="0" w:space="0" w:color="auto"/>
        <w:right w:val="none" w:sz="0" w:space="0" w:color="auto"/>
      </w:divBdr>
    </w:div>
    <w:div w:id="124347689">
      <w:bodyDiv w:val="1"/>
      <w:marLeft w:val="0"/>
      <w:marRight w:val="0"/>
      <w:marTop w:val="0"/>
      <w:marBottom w:val="0"/>
      <w:divBdr>
        <w:top w:val="none" w:sz="0" w:space="0" w:color="auto"/>
        <w:left w:val="none" w:sz="0" w:space="0" w:color="auto"/>
        <w:bottom w:val="none" w:sz="0" w:space="0" w:color="auto"/>
        <w:right w:val="none" w:sz="0" w:space="0" w:color="auto"/>
      </w:divBdr>
    </w:div>
    <w:div w:id="150172811">
      <w:bodyDiv w:val="1"/>
      <w:marLeft w:val="0"/>
      <w:marRight w:val="0"/>
      <w:marTop w:val="0"/>
      <w:marBottom w:val="0"/>
      <w:divBdr>
        <w:top w:val="none" w:sz="0" w:space="0" w:color="auto"/>
        <w:left w:val="none" w:sz="0" w:space="0" w:color="auto"/>
        <w:bottom w:val="none" w:sz="0" w:space="0" w:color="auto"/>
        <w:right w:val="none" w:sz="0" w:space="0" w:color="auto"/>
      </w:divBdr>
    </w:div>
    <w:div w:id="183522778">
      <w:bodyDiv w:val="1"/>
      <w:marLeft w:val="0"/>
      <w:marRight w:val="0"/>
      <w:marTop w:val="0"/>
      <w:marBottom w:val="0"/>
      <w:divBdr>
        <w:top w:val="none" w:sz="0" w:space="0" w:color="auto"/>
        <w:left w:val="none" w:sz="0" w:space="0" w:color="auto"/>
        <w:bottom w:val="none" w:sz="0" w:space="0" w:color="auto"/>
        <w:right w:val="none" w:sz="0" w:space="0" w:color="auto"/>
      </w:divBdr>
    </w:div>
    <w:div w:id="227955580">
      <w:bodyDiv w:val="1"/>
      <w:marLeft w:val="0"/>
      <w:marRight w:val="0"/>
      <w:marTop w:val="0"/>
      <w:marBottom w:val="0"/>
      <w:divBdr>
        <w:top w:val="none" w:sz="0" w:space="0" w:color="auto"/>
        <w:left w:val="none" w:sz="0" w:space="0" w:color="auto"/>
        <w:bottom w:val="none" w:sz="0" w:space="0" w:color="auto"/>
        <w:right w:val="none" w:sz="0" w:space="0" w:color="auto"/>
      </w:divBdr>
    </w:div>
    <w:div w:id="244145016">
      <w:bodyDiv w:val="1"/>
      <w:marLeft w:val="0"/>
      <w:marRight w:val="0"/>
      <w:marTop w:val="0"/>
      <w:marBottom w:val="0"/>
      <w:divBdr>
        <w:top w:val="none" w:sz="0" w:space="0" w:color="auto"/>
        <w:left w:val="none" w:sz="0" w:space="0" w:color="auto"/>
        <w:bottom w:val="none" w:sz="0" w:space="0" w:color="auto"/>
        <w:right w:val="none" w:sz="0" w:space="0" w:color="auto"/>
      </w:divBdr>
    </w:div>
    <w:div w:id="250748635">
      <w:bodyDiv w:val="1"/>
      <w:marLeft w:val="0"/>
      <w:marRight w:val="0"/>
      <w:marTop w:val="0"/>
      <w:marBottom w:val="0"/>
      <w:divBdr>
        <w:top w:val="none" w:sz="0" w:space="0" w:color="auto"/>
        <w:left w:val="none" w:sz="0" w:space="0" w:color="auto"/>
        <w:bottom w:val="none" w:sz="0" w:space="0" w:color="auto"/>
        <w:right w:val="none" w:sz="0" w:space="0" w:color="auto"/>
      </w:divBdr>
    </w:div>
    <w:div w:id="374698967">
      <w:bodyDiv w:val="1"/>
      <w:marLeft w:val="0"/>
      <w:marRight w:val="0"/>
      <w:marTop w:val="0"/>
      <w:marBottom w:val="0"/>
      <w:divBdr>
        <w:top w:val="none" w:sz="0" w:space="0" w:color="auto"/>
        <w:left w:val="none" w:sz="0" w:space="0" w:color="auto"/>
        <w:bottom w:val="none" w:sz="0" w:space="0" w:color="auto"/>
        <w:right w:val="none" w:sz="0" w:space="0" w:color="auto"/>
      </w:divBdr>
    </w:div>
    <w:div w:id="394016210">
      <w:bodyDiv w:val="1"/>
      <w:marLeft w:val="0"/>
      <w:marRight w:val="0"/>
      <w:marTop w:val="0"/>
      <w:marBottom w:val="0"/>
      <w:divBdr>
        <w:top w:val="none" w:sz="0" w:space="0" w:color="auto"/>
        <w:left w:val="none" w:sz="0" w:space="0" w:color="auto"/>
        <w:bottom w:val="none" w:sz="0" w:space="0" w:color="auto"/>
        <w:right w:val="none" w:sz="0" w:space="0" w:color="auto"/>
      </w:divBdr>
    </w:div>
    <w:div w:id="396323058">
      <w:bodyDiv w:val="1"/>
      <w:marLeft w:val="0"/>
      <w:marRight w:val="0"/>
      <w:marTop w:val="0"/>
      <w:marBottom w:val="0"/>
      <w:divBdr>
        <w:top w:val="none" w:sz="0" w:space="0" w:color="auto"/>
        <w:left w:val="none" w:sz="0" w:space="0" w:color="auto"/>
        <w:bottom w:val="none" w:sz="0" w:space="0" w:color="auto"/>
        <w:right w:val="none" w:sz="0" w:space="0" w:color="auto"/>
      </w:divBdr>
    </w:div>
    <w:div w:id="438188275">
      <w:bodyDiv w:val="1"/>
      <w:marLeft w:val="0"/>
      <w:marRight w:val="0"/>
      <w:marTop w:val="0"/>
      <w:marBottom w:val="0"/>
      <w:divBdr>
        <w:top w:val="none" w:sz="0" w:space="0" w:color="auto"/>
        <w:left w:val="none" w:sz="0" w:space="0" w:color="auto"/>
        <w:bottom w:val="none" w:sz="0" w:space="0" w:color="auto"/>
        <w:right w:val="none" w:sz="0" w:space="0" w:color="auto"/>
      </w:divBdr>
    </w:div>
    <w:div w:id="445925629">
      <w:bodyDiv w:val="1"/>
      <w:marLeft w:val="0"/>
      <w:marRight w:val="0"/>
      <w:marTop w:val="0"/>
      <w:marBottom w:val="0"/>
      <w:divBdr>
        <w:top w:val="none" w:sz="0" w:space="0" w:color="auto"/>
        <w:left w:val="none" w:sz="0" w:space="0" w:color="auto"/>
        <w:bottom w:val="none" w:sz="0" w:space="0" w:color="auto"/>
        <w:right w:val="none" w:sz="0" w:space="0" w:color="auto"/>
      </w:divBdr>
    </w:div>
    <w:div w:id="453645591">
      <w:bodyDiv w:val="1"/>
      <w:marLeft w:val="0"/>
      <w:marRight w:val="0"/>
      <w:marTop w:val="0"/>
      <w:marBottom w:val="0"/>
      <w:divBdr>
        <w:top w:val="none" w:sz="0" w:space="0" w:color="auto"/>
        <w:left w:val="none" w:sz="0" w:space="0" w:color="auto"/>
        <w:bottom w:val="none" w:sz="0" w:space="0" w:color="auto"/>
        <w:right w:val="none" w:sz="0" w:space="0" w:color="auto"/>
      </w:divBdr>
    </w:div>
    <w:div w:id="619261347">
      <w:bodyDiv w:val="1"/>
      <w:marLeft w:val="0"/>
      <w:marRight w:val="0"/>
      <w:marTop w:val="0"/>
      <w:marBottom w:val="0"/>
      <w:divBdr>
        <w:top w:val="none" w:sz="0" w:space="0" w:color="auto"/>
        <w:left w:val="none" w:sz="0" w:space="0" w:color="auto"/>
        <w:bottom w:val="none" w:sz="0" w:space="0" w:color="auto"/>
        <w:right w:val="none" w:sz="0" w:space="0" w:color="auto"/>
      </w:divBdr>
    </w:div>
    <w:div w:id="722170141">
      <w:bodyDiv w:val="1"/>
      <w:marLeft w:val="0"/>
      <w:marRight w:val="0"/>
      <w:marTop w:val="0"/>
      <w:marBottom w:val="0"/>
      <w:divBdr>
        <w:top w:val="none" w:sz="0" w:space="0" w:color="auto"/>
        <w:left w:val="none" w:sz="0" w:space="0" w:color="auto"/>
        <w:bottom w:val="none" w:sz="0" w:space="0" w:color="auto"/>
        <w:right w:val="none" w:sz="0" w:space="0" w:color="auto"/>
      </w:divBdr>
    </w:div>
    <w:div w:id="769198448">
      <w:bodyDiv w:val="1"/>
      <w:marLeft w:val="0"/>
      <w:marRight w:val="0"/>
      <w:marTop w:val="0"/>
      <w:marBottom w:val="0"/>
      <w:divBdr>
        <w:top w:val="none" w:sz="0" w:space="0" w:color="auto"/>
        <w:left w:val="none" w:sz="0" w:space="0" w:color="auto"/>
        <w:bottom w:val="none" w:sz="0" w:space="0" w:color="auto"/>
        <w:right w:val="none" w:sz="0" w:space="0" w:color="auto"/>
      </w:divBdr>
    </w:div>
    <w:div w:id="793643780">
      <w:bodyDiv w:val="1"/>
      <w:marLeft w:val="0"/>
      <w:marRight w:val="0"/>
      <w:marTop w:val="0"/>
      <w:marBottom w:val="0"/>
      <w:divBdr>
        <w:top w:val="none" w:sz="0" w:space="0" w:color="auto"/>
        <w:left w:val="none" w:sz="0" w:space="0" w:color="auto"/>
        <w:bottom w:val="none" w:sz="0" w:space="0" w:color="auto"/>
        <w:right w:val="none" w:sz="0" w:space="0" w:color="auto"/>
      </w:divBdr>
    </w:div>
    <w:div w:id="816990453">
      <w:bodyDiv w:val="1"/>
      <w:marLeft w:val="0"/>
      <w:marRight w:val="0"/>
      <w:marTop w:val="0"/>
      <w:marBottom w:val="0"/>
      <w:divBdr>
        <w:top w:val="none" w:sz="0" w:space="0" w:color="auto"/>
        <w:left w:val="none" w:sz="0" w:space="0" w:color="auto"/>
        <w:bottom w:val="none" w:sz="0" w:space="0" w:color="auto"/>
        <w:right w:val="none" w:sz="0" w:space="0" w:color="auto"/>
      </w:divBdr>
    </w:div>
    <w:div w:id="892079598">
      <w:bodyDiv w:val="1"/>
      <w:marLeft w:val="0"/>
      <w:marRight w:val="0"/>
      <w:marTop w:val="0"/>
      <w:marBottom w:val="0"/>
      <w:divBdr>
        <w:top w:val="none" w:sz="0" w:space="0" w:color="auto"/>
        <w:left w:val="none" w:sz="0" w:space="0" w:color="auto"/>
        <w:bottom w:val="none" w:sz="0" w:space="0" w:color="auto"/>
        <w:right w:val="none" w:sz="0" w:space="0" w:color="auto"/>
      </w:divBdr>
    </w:div>
    <w:div w:id="901793337">
      <w:bodyDiv w:val="1"/>
      <w:marLeft w:val="0"/>
      <w:marRight w:val="0"/>
      <w:marTop w:val="0"/>
      <w:marBottom w:val="0"/>
      <w:divBdr>
        <w:top w:val="none" w:sz="0" w:space="0" w:color="auto"/>
        <w:left w:val="none" w:sz="0" w:space="0" w:color="auto"/>
        <w:bottom w:val="none" w:sz="0" w:space="0" w:color="auto"/>
        <w:right w:val="none" w:sz="0" w:space="0" w:color="auto"/>
      </w:divBdr>
    </w:div>
    <w:div w:id="1048382205">
      <w:bodyDiv w:val="1"/>
      <w:marLeft w:val="0"/>
      <w:marRight w:val="0"/>
      <w:marTop w:val="0"/>
      <w:marBottom w:val="0"/>
      <w:divBdr>
        <w:top w:val="none" w:sz="0" w:space="0" w:color="auto"/>
        <w:left w:val="none" w:sz="0" w:space="0" w:color="auto"/>
        <w:bottom w:val="none" w:sz="0" w:space="0" w:color="auto"/>
        <w:right w:val="none" w:sz="0" w:space="0" w:color="auto"/>
      </w:divBdr>
    </w:div>
    <w:div w:id="1150486550">
      <w:bodyDiv w:val="1"/>
      <w:marLeft w:val="0"/>
      <w:marRight w:val="0"/>
      <w:marTop w:val="0"/>
      <w:marBottom w:val="0"/>
      <w:divBdr>
        <w:top w:val="none" w:sz="0" w:space="0" w:color="auto"/>
        <w:left w:val="none" w:sz="0" w:space="0" w:color="auto"/>
        <w:bottom w:val="none" w:sz="0" w:space="0" w:color="auto"/>
        <w:right w:val="none" w:sz="0" w:space="0" w:color="auto"/>
      </w:divBdr>
    </w:div>
    <w:div w:id="1212764223">
      <w:bodyDiv w:val="1"/>
      <w:marLeft w:val="0"/>
      <w:marRight w:val="0"/>
      <w:marTop w:val="0"/>
      <w:marBottom w:val="0"/>
      <w:divBdr>
        <w:top w:val="none" w:sz="0" w:space="0" w:color="auto"/>
        <w:left w:val="none" w:sz="0" w:space="0" w:color="auto"/>
        <w:bottom w:val="none" w:sz="0" w:space="0" w:color="auto"/>
        <w:right w:val="none" w:sz="0" w:space="0" w:color="auto"/>
      </w:divBdr>
    </w:div>
    <w:div w:id="1214000888">
      <w:bodyDiv w:val="1"/>
      <w:marLeft w:val="0"/>
      <w:marRight w:val="0"/>
      <w:marTop w:val="0"/>
      <w:marBottom w:val="0"/>
      <w:divBdr>
        <w:top w:val="none" w:sz="0" w:space="0" w:color="auto"/>
        <w:left w:val="none" w:sz="0" w:space="0" w:color="auto"/>
        <w:bottom w:val="none" w:sz="0" w:space="0" w:color="auto"/>
        <w:right w:val="none" w:sz="0" w:space="0" w:color="auto"/>
      </w:divBdr>
    </w:div>
    <w:div w:id="1406608092">
      <w:bodyDiv w:val="1"/>
      <w:marLeft w:val="0"/>
      <w:marRight w:val="0"/>
      <w:marTop w:val="0"/>
      <w:marBottom w:val="0"/>
      <w:divBdr>
        <w:top w:val="none" w:sz="0" w:space="0" w:color="auto"/>
        <w:left w:val="none" w:sz="0" w:space="0" w:color="auto"/>
        <w:bottom w:val="none" w:sz="0" w:space="0" w:color="auto"/>
        <w:right w:val="none" w:sz="0" w:space="0" w:color="auto"/>
      </w:divBdr>
    </w:div>
    <w:div w:id="1495335667">
      <w:bodyDiv w:val="1"/>
      <w:marLeft w:val="0"/>
      <w:marRight w:val="0"/>
      <w:marTop w:val="0"/>
      <w:marBottom w:val="0"/>
      <w:divBdr>
        <w:top w:val="none" w:sz="0" w:space="0" w:color="auto"/>
        <w:left w:val="none" w:sz="0" w:space="0" w:color="auto"/>
        <w:bottom w:val="none" w:sz="0" w:space="0" w:color="auto"/>
        <w:right w:val="none" w:sz="0" w:space="0" w:color="auto"/>
      </w:divBdr>
    </w:div>
    <w:div w:id="1710491546">
      <w:bodyDiv w:val="1"/>
      <w:marLeft w:val="0"/>
      <w:marRight w:val="0"/>
      <w:marTop w:val="0"/>
      <w:marBottom w:val="0"/>
      <w:divBdr>
        <w:top w:val="none" w:sz="0" w:space="0" w:color="auto"/>
        <w:left w:val="none" w:sz="0" w:space="0" w:color="auto"/>
        <w:bottom w:val="none" w:sz="0" w:space="0" w:color="auto"/>
        <w:right w:val="none" w:sz="0" w:space="0" w:color="auto"/>
      </w:divBdr>
    </w:div>
    <w:div w:id="1839079498">
      <w:bodyDiv w:val="1"/>
      <w:marLeft w:val="0"/>
      <w:marRight w:val="0"/>
      <w:marTop w:val="0"/>
      <w:marBottom w:val="0"/>
      <w:divBdr>
        <w:top w:val="none" w:sz="0" w:space="0" w:color="auto"/>
        <w:left w:val="none" w:sz="0" w:space="0" w:color="auto"/>
        <w:bottom w:val="none" w:sz="0" w:space="0" w:color="auto"/>
        <w:right w:val="none" w:sz="0" w:space="0" w:color="auto"/>
      </w:divBdr>
    </w:div>
    <w:div w:id="1847744446">
      <w:bodyDiv w:val="1"/>
      <w:marLeft w:val="0"/>
      <w:marRight w:val="0"/>
      <w:marTop w:val="0"/>
      <w:marBottom w:val="0"/>
      <w:divBdr>
        <w:top w:val="none" w:sz="0" w:space="0" w:color="auto"/>
        <w:left w:val="none" w:sz="0" w:space="0" w:color="auto"/>
        <w:bottom w:val="none" w:sz="0" w:space="0" w:color="auto"/>
        <w:right w:val="none" w:sz="0" w:space="0" w:color="auto"/>
      </w:divBdr>
    </w:div>
    <w:div w:id="1929537722">
      <w:bodyDiv w:val="1"/>
      <w:marLeft w:val="0"/>
      <w:marRight w:val="0"/>
      <w:marTop w:val="0"/>
      <w:marBottom w:val="0"/>
      <w:divBdr>
        <w:top w:val="none" w:sz="0" w:space="0" w:color="auto"/>
        <w:left w:val="none" w:sz="0" w:space="0" w:color="auto"/>
        <w:bottom w:val="none" w:sz="0" w:space="0" w:color="auto"/>
        <w:right w:val="none" w:sz="0" w:space="0" w:color="auto"/>
      </w:divBdr>
    </w:div>
    <w:div w:id="1954969518">
      <w:bodyDiv w:val="1"/>
      <w:marLeft w:val="0"/>
      <w:marRight w:val="0"/>
      <w:marTop w:val="0"/>
      <w:marBottom w:val="0"/>
      <w:divBdr>
        <w:top w:val="none" w:sz="0" w:space="0" w:color="auto"/>
        <w:left w:val="none" w:sz="0" w:space="0" w:color="auto"/>
        <w:bottom w:val="none" w:sz="0" w:space="0" w:color="auto"/>
        <w:right w:val="none" w:sz="0" w:space="0" w:color="auto"/>
      </w:divBdr>
    </w:div>
    <w:div w:id="1968705751">
      <w:bodyDiv w:val="1"/>
      <w:marLeft w:val="0"/>
      <w:marRight w:val="0"/>
      <w:marTop w:val="0"/>
      <w:marBottom w:val="0"/>
      <w:divBdr>
        <w:top w:val="none" w:sz="0" w:space="0" w:color="auto"/>
        <w:left w:val="none" w:sz="0" w:space="0" w:color="auto"/>
        <w:bottom w:val="none" w:sz="0" w:space="0" w:color="auto"/>
        <w:right w:val="none" w:sz="0" w:space="0" w:color="auto"/>
      </w:divBdr>
    </w:div>
    <w:div w:id="20602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AC39-304F-482E-B871-A02DA35A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20500</Words>
  <Characters>123005</Characters>
  <Application>Microsoft Office Word</Application>
  <DocSecurity>0</DocSecurity>
  <Lines>1025</Lines>
  <Paragraphs>286</Paragraphs>
  <ScaleCrop>false</ScaleCrop>
  <HeadingPairs>
    <vt:vector size="2" baseType="variant">
      <vt:variant>
        <vt:lpstr>Tytuł</vt:lpstr>
      </vt:variant>
      <vt:variant>
        <vt:i4>1</vt:i4>
      </vt:variant>
    </vt:vector>
  </HeadingPairs>
  <TitlesOfParts>
    <vt:vector size="1" baseType="lpstr">
      <vt:lpstr/>
    </vt:vector>
  </TitlesOfParts>
  <Company>SZ.O.K.</Company>
  <LinksUpToDate>false</LinksUpToDate>
  <CharactersWithSpaces>143219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MPolkowska1</dc:creator>
  <cp:lastModifiedBy>mpolkowska1</cp:lastModifiedBy>
  <cp:revision>5</cp:revision>
  <cp:lastPrinted>2021-10-07T14:49:00Z</cp:lastPrinted>
  <dcterms:created xsi:type="dcterms:W3CDTF">2021-10-06T10:35:00Z</dcterms:created>
  <dcterms:modified xsi:type="dcterms:W3CDTF">2021-10-07T15:30:00Z</dcterms:modified>
</cp:coreProperties>
</file>