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234"/>
      </w:tblGrid>
      <w:tr w:rsidR="007E3558" w:rsidRPr="00766E7F" w14:paraId="3C78F505" w14:textId="77777777" w:rsidTr="009C2D80">
        <w:trPr>
          <w:trHeight w:val="127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5781E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OBIEKT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F455" w14:textId="2192426E" w:rsidR="007E3558" w:rsidRPr="007E3558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b/>
                <w:bCs/>
                <w:sz w:val="26"/>
                <w:szCs w:val="26"/>
              </w:rPr>
            </w:pPr>
            <w:r w:rsidRPr="007E3558">
              <w:rPr>
                <w:rFonts w:ascii="Calibri" w:hAnsi="Calibri" w:cs="Arial"/>
                <w:b/>
                <w:bCs/>
                <w:sz w:val="26"/>
                <w:szCs w:val="26"/>
              </w:rPr>
              <w:t xml:space="preserve">Remont i przebudowa pomieszczeń </w:t>
            </w:r>
            <w:r w:rsidR="00DD12A6">
              <w:rPr>
                <w:rFonts w:ascii="Calibri" w:hAnsi="Calibri" w:cs="Arial"/>
                <w:b/>
                <w:bCs/>
                <w:sz w:val="26"/>
                <w:szCs w:val="26"/>
              </w:rPr>
              <w:t xml:space="preserve">II, III i </w:t>
            </w:r>
            <w:r w:rsidRPr="007E3558">
              <w:rPr>
                <w:rFonts w:ascii="Calibri" w:hAnsi="Calibri" w:cs="Arial"/>
                <w:b/>
                <w:bCs/>
                <w:sz w:val="26"/>
                <w:szCs w:val="26"/>
              </w:rPr>
              <w:t>IV piętra budynku  Szpitala Ogólnego w Kolnie</w:t>
            </w:r>
          </w:p>
          <w:p w14:paraId="43234E20" w14:textId="77777777" w:rsidR="007E3558" w:rsidRPr="00766E7F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b/>
                <w:bCs/>
                <w:i/>
                <w:sz w:val="26"/>
                <w:szCs w:val="26"/>
                <w:lang w:eastAsia="zh-CN"/>
              </w:rPr>
            </w:pPr>
            <w:r w:rsidRPr="007E3558">
              <w:rPr>
                <w:rFonts w:ascii="Calibri" w:hAnsi="Calibri" w:cs="Arial"/>
                <w:b/>
                <w:bCs/>
                <w:sz w:val="26"/>
                <w:szCs w:val="26"/>
              </w:rPr>
              <w:t>dz. nr 1727/13, ul. Wojska Polskiego 69, Kolno</w:t>
            </w:r>
          </w:p>
        </w:tc>
      </w:tr>
      <w:tr w:rsidR="007E3558" w:rsidRPr="00766E7F" w14:paraId="44712B7D" w14:textId="77777777" w:rsidTr="009C2D80">
        <w:trPr>
          <w:trHeight w:val="69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A107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KATEGORIA OBIEKTU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45B7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sz w:val="28"/>
                <w:szCs w:val="28"/>
                <w:lang w:eastAsia="zh-CN"/>
              </w:rPr>
              <w:t>XI</w:t>
            </w:r>
          </w:p>
        </w:tc>
      </w:tr>
      <w:tr w:rsidR="007E3558" w:rsidRPr="00766E7F" w14:paraId="7FCEB994" w14:textId="77777777" w:rsidTr="009C2D80">
        <w:trPr>
          <w:trHeight w:val="140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E221E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INWESTOR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31159" w14:textId="77777777" w:rsidR="007E3558" w:rsidRPr="007E3558" w:rsidRDefault="007E3558" w:rsidP="009C2D80">
            <w:pPr>
              <w:suppressAutoHyphens w:val="0"/>
              <w:autoSpaceDE w:val="0"/>
              <w:ind w:firstLine="0"/>
              <w:jc w:val="center"/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</w:pPr>
            <w:r w:rsidRPr="007E3558"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  <w:t>Szpital Ogólny w Kolnie</w:t>
            </w:r>
          </w:p>
          <w:p w14:paraId="78FC5418" w14:textId="77777777" w:rsidR="00892EB1" w:rsidRDefault="00892EB1" w:rsidP="00892EB1">
            <w:pPr>
              <w:suppressAutoHyphens w:val="0"/>
              <w:autoSpaceDE w:val="0"/>
              <w:ind w:firstLine="0"/>
              <w:jc w:val="center"/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  <w:t>ul. Wojska Polskiego 69</w:t>
            </w:r>
          </w:p>
          <w:p w14:paraId="018FAC39" w14:textId="58CCF3CB" w:rsidR="007E3558" w:rsidRPr="00892EB1" w:rsidRDefault="00892EB1" w:rsidP="00892EB1">
            <w:pPr>
              <w:suppressAutoHyphens w:val="0"/>
              <w:autoSpaceDE w:val="0"/>
              <w:ind w:firstLine="0"/>
              <w:jc w:val="center"/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  <w:t xml:space="preserve">18-500 </w:t>
            </w:r>
            <w:r w:rsidR="007E3558" w:rsidRPr="007E3558">
              <w:rPr>
                <w:rFonts w:ascii="Calibri" w:hAnsi="Calibri" w:cs="Arial"/>
                <w:b/>
                <w:bCs/>
                <w:sz w:val="26"/>
                <w:szCs w:val="26"/>
                <w:lang w:eastAsia="zh-CN"/>
              </w:rPr>
              <w:t>Kolno</w:t>
            </w:r>
          </w:p>
        </w:tc>
      </w:tr>
    </w:tbl>
    <w:p w14:paraId="38B26FC8" w14:textId="03330ED7" w:rsidR="007E3558" w:rsidRPr="00766E7F" w:rsidRDefault="007E3558" w:rsidP="007E3558">
      <w:pPr>
        <w:ind w:firstLine="0"/>
        <w:jc w:val="left"/>
        <w:rPr>
          <w:rFonts w:ascii="Calibri" w:hAnsi="Calibri"/>
          <w:sz w:val="18"/>
          <w:lang w:eastAsia="zh-CN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234"/>
      </w:tblGrid>
      <w:tr w:rsidR="007E3558" w:rsidRPr="00766E7F" w14:paraId="0BB83048" w14:textId="77777777" w:rsidTr="009C2D80">
        <w:trPr>
          <w:trHeight w:val="69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72B31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FAZA PROJEKTU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0C0FA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sz w:val="28"/>
                <w:szCs w:val="28"/>
                <w:lang w:eastAsia="zh-CN"/>
              </w:rPr>
              <w:t>PROJEKT BUDOWLANY</w:t>
            </w:r>
          </w:p>
        </w:tc>
      </w:tr>
      <w:tr w:rsidR="007E3558" w:rsidRPr="00766E7F" w14:paraId="0496EE2D" w14:textId="77777777" w:rsidTr="009C2D80">
        <w:trPr>
          <w:trHeight w:val="15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0FE7E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TEMAT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F46C" w14:textId="77777777" w:rsidR="007E3558" w:rsidRPr="00766E7F" w:rsidRDefault="007E3558" w:rsidP="009C2D80">
            <w:pPr>
              <w:snapToGrid w:val="0"/>
              <w:ind w:firstLine="77"/>
              <w:jc w:val="center"/>
              <w:rPr>
                <w:rFonts w:ascii="Calibri" w:hAnsi="Calibri" w:cs="Arial"/>
                <w:b/>
                <w:bCs/>
                <w:sz w:val="28"/>
                <w:szCs w:val="32"/>
                <w:u w:val="single"/>
              </w:rPr>
            </w:pPr>
            <w:r w:rsidRPr="00766E7F">
              <w:rPr>
                <w:rFonts w:ascii="Calibri" w:hAnsi="Calibri" w:cs="Arial"/>
                <w:b/>
                <w:bCs/>
                <w:sz w:val="28"/>
                <w:szCs w:val="32"/>
                <w:u w:val="single"/>
              </w:rPr>
              <w:t>INSTALACJE SANITARNE</w:t>
            </w:r>
          </w:p>
          <w:p w14:paraId="74E0CC77" w14:textId="77777777" w:rsidR="007E3558" w:rsidRPr="00766E7F" w:rsidRDefault="007E3558" w:rsidP="009C2D80">
            <w:pPr>
              <w:snapToGrid w:val="0"/>
              <w:ind w:firstLine="77"/>
              <w:jc w:val="center"/>
              <w:rPr>
                <w:rFonts w:ascii="Calibri" w:hAnsi="Calibri" w:cs="Arial"/>
                <w:b/>
                <w:bCs/>
                <w:sz w:val="28"/>
                <w:szCs w:val="32"/>
                <w:u w:val="single"/>
              </w:rPr>
            </w:pPr>
          </w:p>
          <w:p w14:paraId="6F10ED89" w14:textId="77777777" w:rsidR="007E3558" w:rsidRPr="00766E7F" w:rsidRDefault="007E3558" w:rsidP="002D3B7C">
            <w:pPr>
              <w:pStyle w:val="Akapitzlist"/>
              <w:numPr>
                <w:ilvl w:val="0"/>
                <w:numId w:val="27"/>
              </w:numPr>
              <w:snapToGrid w:val="0"/>
              <w:ind w:left="360"/>
              <w:jc w:val="left"/>
              <w:rPr>
                <w:rFonts w:ascii="Calibri" w:hAnsi="Calibri" w:cs="Arial"/>
                <w:bCs/>
                <w:i/>
                <w:sz w:val="22"/>
                <w:szCs w:val="24"/>
              </w:rPr>
            </w:pPr>
            <w:r w:rsidRPr="00766E7F">
              <w:rPr>
                <w:rFonts w:ascii="Calibri" w:hAnsi="Calibri" w:cs="Arial"/>
                <w:bCs/>
                <w:i/>
                <w:sz w:val="22"/>
                <w:szCs w:val="24"/>
              </w:rPr>
              <w:t>INSTALACJA WODOCIĄGOWA I KANALIZACJI SANITARNEJ</w:t>
            </w:r>
          </w:p>
          <w:p w14:paraId="777587CB" w14:textId="77777777" w:rsidR="007E3558" w:rsidRPr="00766E7F" w:rsidRDefault="007E3558" w:rsidP="002D3B7C">
            <w:pPr>
              <w:pStyle w:val="Akapitzlist"/>
              <w:numPr>
                <w:ilvl w:val="0"/>
                <w:numId w:val="27"/>
              </w:numPr>
              <w:snapToGrid w:val="0"/>
              <w:ind w:left="360"/>
              <w:jc w:val="left"/>
              <w:rPr>
                <w:rFonts w:ascii="Calibri" w:hAnsi="Calibri" w:cs="Arial"/>
                <w:bCs/>
                <w:i/>
                <w:sz w:val="22"/>
                <w:szCs w:val="24"/>
              </w:rPr>
            </w:pPr>
            <w:r w:rsidRPr="00766E7F">
              <w:rPr>
                <w:rFonts w:ascii="Calibri" w:hAnsi="Calibri" w:cs="Arial"/>
                <w:bCs/>
                <w:i/>
                <w:sz w:val="22"/>
                <w:szCs w:val="24"/>
              </w:rPr>
              <w:t>INSTALACJA WENTYLACJI</w:t>
            </w:r>
          </w:p>
          <w:p w14:paraId="72E76DA8" w14:textId="77777777" w:rsidR="007E3558" w:rsidRPr="00766E7F" w:rsidRDefault="007E3558" w:rsidP="002D3B7C">
            <w:pPr>
              <w:pStyle w:val="Akapitzlist"/>
              <w:numPr>
                <w:ilvl w:val="0"/>
                <w:numId w:val="27"/>
              </w:numPr>
              <w:snapToGrid w:val="0"/>
              <w:ind w:left="360"/>
              <w:jc w:val="left"/>
              <w:rPr>
                <w:rFonts w:ascii="Calibri" w:hAnsi="Calibri" w:cs="Arial"/>
                <w:bCs/>
                <w:i/>
                <w:sz w:val="22"/>
                <w:szCs w:val="24"/>
              </w:rPr>
            </w:pPr>
            <w:r w:rsidRPr="00766E7F">
              <w:rPr>
                <w:rFonts w:ascii="Calibri" w:hAnsi="Calibri" w:cs="Arial"/>
                <w:bCs/>
                <w:i/>
                <w:sz w:val="22"/>
                <w:szCs w:val="24"/>
              </w:rPr>
              <w:t>INSTALACJA GAZÓW MEDYCZNYCH</w:t>
            </w:r>
          </w:p>
          <w:p w14:paraId="3366AA10" w14:textId="77777777" w:rsidR="007E3558" w:rsidRPr="00766E7F" w:rsidRDefault="007E3558" w:rsidP="009C2D80">
            <w:pPr>
              <w:snapToGrid w:val="0"/>
              <w:ind w:firstLine="77"/>
              <w:jc w:val="center"/>
              <w:rPr>
                <w:rFonts w:ascii="Calibri" w:hAnsi="Calibri" w:cs="Arial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2D3BD6F7" w14:textId="77777777" w:rsidR="007E3558" w:rsidRPr="00766E7F" w:rsidRDefault="007E3558" w:rsidP="007E3558">
      <w:pPr>
        <w:ind w:firstLine="0"/>
        <w:jc w:val="left"/>
        <w:rPr>
          <w:rFonts w:ascii="Calibri" w:hAnsi="Calibri"/>
          <w:sz w:val="18"/>
          <w:lang w:eastAsia="zh-CN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3827"/>
        <w:gridCol w:w="3260"/>
      </w:tblGrid>
      <w:tr w:rsidR="007E3558" w:rsidRPr="00766E7F" w14:paraId="093B6103" w14:textId="77777777" w:rsidTr="009C2D80">
        <w:trPr>
          <w:trHeight w:val="167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B2986C" w14:textId="77777777" w:rsidR="007E3558" w:rsidRPr="00766E7F" w:rsidRDefault="007E3558" w:rsidP="009C2D80">
            <w:pPr>
              <w:snapToGrid w:val="0"/>
              <w:spacing w:before="24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ZESPÓŁ</w:t>
            </w:r>
          </w:p>
          <w:p w14:paraId="3D8E4725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PROJEKTOWY</w:t>
            </w:r>
          </w:p>
          <w:p w14:paraId="164C1D1A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sz w:val="28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b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A244DBA" wp14:editId="0DC6B88F">
                  <wp:extent cx="1295400" cy="4762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052CF1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b/>
                <w:sz w:val="22"/>
                <w:szCs w:val="22"/>
                <w:lang w:eastAsia="zh-CN"/>
              </w:rPr>
            </w:pPr>
            <w:r w:rsidRPr="00766E7F">
              <w:rPr>
                <w:rFonts w:ascii="Calibri" w:hAnsi="Calibri" w:cs="Arial"/>
                <w:b/>
                <w:sz w:val="22"/>
                <w:szCs w:val="22"/>
                <w:lang w:eastAsia="zh-CN"/>
              </w:rPr>
              <w:t>TermFlow Aleksander Borowski</w:t>
            </w:r>
          </w:p>
          <w:p w14:paraId="3E99B965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2"/>
                <w:szCs w:val="22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2"/>
                <w:lang w:eastAsia="zh-CN"/>
              </w:rPr>
              <w:t>12-200 Pisz, ul. Wołodyjowskiego 19/19</w:t>
            </w:r>
          </w:p>
          <w:p w14:paraId="2A6A391A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2"/>
                <w:szCs w:val="22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2"/>
                <w:lang w:eastAsia="zh-CN"/>
              </w:rPr>
              <w:t>NIP: 583-296-02-10    REGON: 281514818</w:t>
            </w:r>
          </w:p>
          <w:p w14:paraId="481D5E7B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2"/>
                <w:szCs w:val="22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2"/>
                <w:lang w:eastAsia="zh-CN"/>
              </w:rPr>
              <w:t>Tel.: 0-502-729-211</w:t>
            </w:r>
          </w:p>
          <w:p w14:paraId="29BE6BD4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2"/>
                <w:lang w:eastAsia="zh-CN"/>
              </w:rPr>
              <w:t>Email: termflow@gmail.com</w:t>
            </w:r>
          </w:p>
        </w:tc>
      </w:tr>
      <w:tr w:rsidR="007E3558" w:rsidRPr="00766E7F" w14:paraId="24FF4D94" w14:textId="77777777" w:rsidTr="000F249E">
        <w:trPr>
          <w:trHeight w:val="1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5E05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PROJEKTANT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CCEB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i/>
                <w:sz w:val="28"/>
                <w:szCs w:val="28"/>
                <w:lang w:eastAsia="zh-CN"/>
              </w:rPr>
            </w:pPr>
          </w:p>
          <w:p w14:paraId="08662AD1" w14:textId="77777777" w:rsidR="007E3558" w:rsidRPr="007E3558" w:rsidRDefault="007E3558" w:rsidP="009C2D80">
            <w:pPr>
              <w:ind w:firstLine="0"/>
              <w:jc w:val="center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 w:rsidRPr="007E3558">
              <w:rPr>
                <w:rFonts w:ascii="Calibri" w:hAnsi="Calibri" w:cs="Arial"/>
                <w:sz w:val="28"/>
                <w:szCs w:val="28"/>
                <w:lang w:eastAsia="zh-CN"/>
              </w:rPr>
              <w:t>mgr inż. Aleksander BOROWSKI</w:t>
            </w:r>
          </w:p>
          <w:p w14:paraId="5285466D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Cs w:val="24"/>
                <w:lang w:eastAsia="zh-CN"/>
              </w:rPr>
            </w:pPr>
            <w:r w:rsidRPr="00766E7F">
              <w:rPr>
                <w:rFonts w:ascii="Calibri" w:hAnsi="Calibri" w:cs="Arial"/>
                <w:szCs w:val="24"/>
                <w:lang w:eastAsia="zh-CN"/>
              </w:rPr>
              <w:t>upr. nr POM/0215/PWOS/14</w:t>
            </w:r>
          </w:p>
          <w:p w14:paraId="5DEBADC5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2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8"/>
                <w:lang w:eastAsia="zh-CN"/>
              </w:rPr>
              <w:t>spec. sanitarna bez ograniczeń</w:t>
            </w:r>
          </w:p>
          <w:p w14:paraId="3576472B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Cs w:val="24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05FB" w14:textId="77777777" w:rsidR="007E3558" w:rsidRPr="00766E7F" w:rsidRDefault="007E3558" w:rsidP="009C2D80">
            <w:pPr>
              <w:ind w:firstLine="0"/>
              <w:jc w:val="left"/>
              <w:rPr>
                <w:rFonts w:ascii="Calibri" w:hAnsi="Calibri" w:cs="Arial"/>
                <w:lang w:eastAsia="zh-CN"/>
              </w:rPr>
            </w:pPr>
          </w:p>
          <w:p w14:paraId="11131AFE" w14:textId="77777777" w:rsidR="007E3558" w:rsidRPr="00766E7F" w:rsidRDefault="007E3558" w:rsidP="009C2D80">
            <w:pPr>
              <w:ind w:firstLine="0"/>
              <w:jc w:val="left"/>
              <w:rPr>
                <w:rFonts w:ascii="Calibri" w:hAnsi="Calibri" w:cs="Arial"/>
                <w:lang w:eastAsia="zh-CN"/>
              </w:rPr>
            </w:pPr>
          </w:p>
        </w:tc>
      </w:tr>
      <w:tr w:rsidR="007E3558" w:rsidRPr="00766E7F" w14:paraId="037148DF" w14:textId="77777777" w:rsidTr="000F249E">
        <w:trPr>
          <w:trHeight w:val="1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F4B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SPRAWDZAJĄCY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09DB" w14:textId="77777777" w:rsidR="007E3558" w:rsidRPr="00766E7F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i/>
                <w:sz w:val="26"/>
                <w:szCs w:val="26"/>
                <w:lang w:eastAsia="zh-CN"/>
              </w:rPr>
            </w:pPr>
          </w:p>
          <w:p w14:paraId="5732E8E7" w14:textId="77777777" w:rsidR="007E3558" w:rsidRPr="007E3558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sz w:val="26"/>
                <w:szCs w:val="26"/>
                <w:lang w:eastAsia="zh-CN"/>
              </w:rPr>
            </w:pPr>
            <w:r w:rsidRPr="007E3558">
              <w:rPr>
                <w:rFonts w:ascii="Calibri" w:hAnsi="Calibri" w:cs="Arial"/>
                <w:sz w:val="26"/>
                <w:szCs w:val="26"/>
                <w:lang w:eastAsia="zh-CN"/>
              </w:rPr>
              <w:t>mgr inż. Krzysztof KOKOSZCZYŃSKI</w:t>
            </w:r>
          </w:p>
          <w:p w14:paraId="571DD7A8" w14:textId="77777777" w:rsidR="007E3558" w:rsidRPr="007E3558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szCs w:val="24"/>
                <w:lang w:eastAsia="zh-CN"/>
              </w:rPr>
            </w:pPr>
            <w:r w:rsidRPr="007E3558">
              <w:rPr>
                <w:rFonts w:ascii="Calibri" w:hAnsi="Calibri" w:cs="Arial"/>
                <w:szCs w:val="24"/>
                <w:lang w:eastAsia="zh-CN"/>
              </w:rPr>
              <w:t>upr.nr POM/0050/POOS/12</w:t>
            </w:r>
          </w:p>
          <w:p w14:paraId="2EE73DE5" w14:textId="77777777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2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sz w:val="22"/>
                <w:szCs w:val="28"/>
                <w:lang w:eastAsia="zh-CN"/>
              </w:rPr>
              <w:t>spec. sanitarna bez ograniczeń</w:t>
            </w:r>
          </w:p>
          <w:p w14:paraId="783E4950" w14:textId="77777777" w:rsidR="007E3558" w:rsidRPr="00766E7F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i/>
                <w:sz w:val="26"/>
                <w:szCs w:val="26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7B13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lang w:eastAsia="zh-CN"/>
              </w:rPr>
            </w:pPr>
          </w:p>
        </w:tc>
      </w:tr>
      <w:tr w:rsidR="007E3558" w:rsidRPr="00766E7F" w14:paraId="5C613E4F" w14:textId="77777777" w:rsidTr="009C2D80">
        <w:trPr>
          <w:trHeight w:val="57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32A2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OPRACOWAŁA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3D5A" w14:textId="77777777" w:rsidR="007E3558" w:rsidRPr="007E3558" w:rsidRDefault="007E3558" w:rsidP="009C2D80">
            <w:pPr>
              <w:snapToGrid w:val="0"/>
              <w:ind w:firstLine="0"/>
              <w:jc w:val="center"/>
              <w:rPr>
                <w:rFonts w:ascii="Calibri" w:hAnsi="Calibri" w:cs="Arial"/>
                <w:sz w:val="24"/>
                <w:szCs w:val="24"/>
                <w:lang w:eastAsia="zh-CN"/>
              </w:rPr>
            </w:pPr>
            <w:r w:rsidRPr="007E3558">
              <w:rPr>
                <w:rFonts w:ascii="Calibri" w:hAnsi="Calibri" w:cs="Arial"/>
                <w:i/>
                <w:sz w:val="24"/>
                <w:szCs w:val="24"/>
                <w:lang w:eastAsia="zh-CN"/>
              </w:rPr>
              <w:t>mgr inż. Maria Kowaliszyn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90FF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lang w:eastAsia="zh-CN"/>
              </w:rPr>
            </w:pPr>
          </w:p>
        </w:tc>
      </w:tr>
      <w:tr w:rsidR="007E3558" w:rsidRPr="00766E7F" w14:paraId="2765880A" w14:textId="77777777" w:rsidTr="009C2D80">
        <w:trPr>
          <w:trHeight w:val="701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034F8" w14:textId="77777777" w:rsidR="007E3558" w:rsidRPr="00766E7F" w:rsidRDefault="007E3558" w:rsidP="009C2D80">
            <w:pPr>
              <w:snapToGrid w:val="0"/>
              <w:ind w:firstLine="0"/>
              <w:jc w:val="left"/>
              <w:rPr>
                <w:rFonts w:ascii="Calibri" w:hAnsi="Calibri" w:cs="Arial"/>
                <w:b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>DATA OPRACOWANIA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086" w14:textId="0C5CE75E" w:rsidR="007E3558" w:rsidRPr="00766E7F" w:rsidRDefault="007E3558" w:rsidP="009C2D80">
            <w:pPr>
              <w:ind w:firstLine="0"/>
              <w:jc w:val="center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>
              <w:rPr>
                <w:rFonts w:ascii="Calibri" w:hAnsi="Calibri" w:cs="Arial"/>
                <w:sz w:val="28"/>
                <w:szCs w:val="28"/>
                <w:lang w:eastAsia="zh-CN"/>
              </w:rPr>
              <w:t>05</w:t>
            </w:r>
            <w:r w:rsidRPr="00766E7F">
              <w:rPr>
                <w:rFonts w:ascii="Calibri" w:hAnsi="Calibri" w:cs="Arial"/>
                <w:sz w:val="28"/>
                <w:szCs w:val="28"/>
                <w:lang w:eastAsia="zh-CN"/>
              </w:rPr>
              <w:t>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29186" w14:textId="77777777" w:rsidR="007E3558" w:rsidRPr="00766E7F" w:rsidRDefault="007E3558" w:rsidP="009C2D80">
            <w:pPr>
              <w:ind w:firstLine="0"/>
              <w:jc w:val="left"/>
              <w:rPr>
                <w:rFonts w:ascii="Calibri" w:hAnsi="Calibri" w:cs="Arial"/>
                <w:sz w:val="28"/>
                <w:szCs w:val="28"/>
                <w:lang w:eastAsia="zh-CN"/>
              </w:rPr>
            </w:pPr>
            <w:r w:rsidRPr="00766E7F">
              <w:rPr>
                <w:rFonts w:ascii="Calibri" w:hAnsi="Calibri" w:cs="Arial"/>
                <w:b/>
                <w:lang w:eastAsia="zh-CN"/>
              </w:rPr>
              <w:t xml:space="preserve">EGZEMPLARZ NR. </w:t>
            </w:r>
          </w:p>
        </w:tc>
      </w:tr>
    </w:tbl>
    <w:p w14:paraId="7D20B09C" w14:textId="77777777" w:rsidR="007E3558" w:rsidRPr="00766E7F" w:rsidRDefault="007E3558" w:rsidP="007E3558">
      <w:pPr>
        <w:ind w:firstLine="0"/>
        <w:rPr>
          <w:rFonts w:ascii="Calibri" w:hAnsi="Calibri"/>
          <w:sz w:val="12"/>
        </w:rPr>
      </w:pPr>
    </w:p>
    <w:p w14:paraId="4D77D66A" w14:textId="09698511" w:rsidR="007E3558" w:rsidRDefault="007E3558">
      <w:pPr>
        <w:suppressAutoHyphens w:val="0"/>
        <w:spacing w:after="160" w:line="259" w:lineRule="auto"/>
        <w:ind w:firstLine="0"/>
        <w:jc w:val="left"/>
        <w:rPr>
          <w:rFonts w:ascii="Calibri" w:hAnsi="Calibri" w:cs="Arial"/>
          <w:b/>
          <w:spacing w:val="200"/>
          <w:szCs w:val="36"/>
        </w:rPr>
      </w:pPr>
    </w:p>
    <w:p w14:paraId="3E62512A" w14:textId="124E805F" w:rsidR="007E3558" w:rsidRPr="007E3558" w:rsidRDefault="007E3558" w:rsidP="000F249E">
      <w:pPr>
        <w:suppressAutoHyphens w:val="0"/>
        <w:spacing w:after="160" w:line="259" w:lineRule="auto"/>
        <w:ind w:firstLine="0"/>
        <w:jc w:val="center"/>
        <w:rPr>
          <w:rFonts w:ascii="Calibri" w:hAnsi="Calibri" w:cs="Arial"/>
          <w:b/>
          <w:spacing w:val="200"/>
          <w:sz w:val="36"/>
          <w:szCs w:val="36"/>
        </w:rPr>
      </w:pPr>
      <w:r>
        <w:rPr>
          <w:rFonts w:ascii="Calibri" w:hAnsi="Calibri" w:cs="Arial"/>
          <w:b/>
          <w:spacing w:val="200"/>
          <w:szCs w:val="36"/>
        </w:rPr>
        <w:br w:type="page"/>
      </w:r>
      <w:r w:rsidRPr="007E3558">
        <w:rPr>
          <w:rFonts w:ascii="Calibri" w:hAnsi="Calibri" w:cs="Arial"/>
          <w:b/>
          <w:spacing w:val="200"/>
          <w:sz w:val="36"/>
          <w:szCs w:val="36"/>
        </w:rPr>
        <w:lastRenderedPageBreak/>
        <w:t>INSTALACJE SANITARNE</w:t>
      </w:r>
    </w:p>
    <w:p w14:paraId="37B6DB09" w14:textId="77777777" w:rsidR="007E3558" w:rsidRDefault="007E3558" w:rsidP="001625AE">
      <w:pPr>
        <w:spacing w:line="276" w:lineRule="auto"/>
        <w:ind w:right="-468" w:firstLine="0"/>
        <w:jc w:val="center"/>
        <w:rPr>
          <w:rFonts w:ascii="Calibri" w:hAnsi="Calibri" w:cs="Arial"/>
          <w:b/>
          <w:spacing w:val="200"/>
          <w:szCs w:val="36"/>
        </w:rPr>
      </w:pPr>
    </w:p>
    <w:p w14:paraId="54F6F6EC" w14:textId="121A48D0" w:rsidR="001625AE" w:rsidRPr="000F249E" w:rsidRDefault="001625AE" w:rsidP="001625AE">
      <w:pPr>
        <w:spacing w:line="276" w:lineRule="auto"/>
        <w:ind w:right="-468" w:firstLine="0"/>
        <w:jc w:val="center"/>
        <w:rPr>
          <w:rFonts w:ascii="Calibri" w:hAnsi="Calibri" w:cs="Arial"/>
          <w:b/>
          <w:szCs w:val="36"/>
        </w:rPr>
      </w:pPr>
      <w:r w:rsidRPr="000F249E">
        <w:rPr>
          <w:rFonts w:ascii="Calibri" w:hAnsi="Calibri" w:cs="Arial"/>
          <w:b/>
          <w:spacing w:val="100"/>
          <w:szCs w:val="36"/>
        </w:rPr>
        <w:t>ZAWARTOŚĆ</w:t>
      </w:r>
      <w:r w:rsidR="000F249E" w:rsidRPr="000F249E">
        <w:rPr>
          <w:rFonts w:ascii="Calibri" w:hAnsi="Calibri" w:cs="Arial"/>
          <w:b/>
          <w:spacing w:val="100"/>
          <w:szCs w:val="36"/>
        </w:rPr>
        <w:t xml:space="preserve"> </w:t>
      </w:r>
      <w:r w:rsidRPr="000F249E">
        <w:rPr>
          <w:rFonts w:ascii="Calibri" w:hAnsi="Calibri" w:cs="Arial"/>
          <w:b/>
          <w:spacing w:val="100"/>
          <w:szCs w:val="36"/>
        </w:rPr>
        <w:t>OPRACOWANIA</w:t>
      </w:r>
    </w:p>
    <w:p w14:paraId="7CFDC4BA" w14:textId="77777777" w:rsidR="007E3558" w:rsidRPr="004A5BC0" w:rsidRDefault="007E3558" w:rsidP="001625AE">
      <w:pPr>
        <w:spacing w:line="276" w:lineRule="auto"/>
        <w:ind w:right="-468" w:firstLine="0"/>
        <w:jc w:val="center"/>
        <w:rPr>
          <w:rFonts w:ascii="Calibri" w:hAnsi="Calibri" w:cs="Arial"/>
          <w:szCs w:val="36"/>
        </w:rPr>
      </w:pPr>
    </w:p>
    <w:p w14:paraId="216BA649" w14:textId="77777777" w:rsidR="001625AE" w:rsidRPr="004A5BC0" w:rsidRDefault="001625AE" w:rsidP="001625AE">
      <w:pPr>
        <w:tabs>
          <w:tab w:val="left" w:pos="709"/>
        </w:tabs>
        <w:spacing w:line="276" w:lineRule="auto"/>
        <w:ind w:left="1424" w:firstLine="0"/>
        <w:rPr>
          <w:rFonts w:ascii="Calibri" w:hAnsi="Calibri" w:cs="Arial"/>
          <w:b/>
          <w:szCs w:val="24"/>
        </w:rPr>
      </w:pPr>
    </w:p>
    <w:p w14:paraId="2710C476" w14:textId="35B332E2" w:rsidR="00A80454" w:rsidRPr="004A5BC0" w:rsidRDefault="004A5BC0" w:rsidP="00A80454">
      <w:pPr>
        <w:numPr>
          <w:ilvl w:val="0"/>
          <w:numId w:val="1"/>
        </w:numPr>
        <w:tabs>
          <w:tab w:val="left" w:pos="709"/>
        </w:tabs>
        <w:spacing w:line="276" w:lineRule="auto"/>
        <w:rPr>
          <w:rFonts w:ascii="Calibri" w:hAnsi="Calibri" w:cs="Arial"/>
          <w:b/>
          <w:szCs w:val="24"/>
        </w:rPr>
      </w:pPr>
      <w:r w:rsidRPr="004A5BC0">
        <w:rPr>
          <w:rFonts w:ascii="Calibri" w:hAnsi="Calibri" w:cs="Arial"/>
          <w:b/>
          <w:szCs w:val="24"/>
        </w:rPr>
        <w:t>DOKUMENTY FORMALNO-PRAWNE</w:t>
      </w:r>
    </w:p>
    <w:p w14:paraId="034AB3DB" w14:textId="029F23EB" w:rsidR="00A80454" w:rsidRPr="004A5BC0" w:rsidRDefault="00A80454" w:rsidP="00A80454">
      <w:pPr>
        <w:tabs>
          <w:tab w:val="left" w:pos="709"/>
        </w:tabs>
        <w:spacing w:line="276" w:lineRule="auto"/>
        <w:ind w:left="709"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1. Oświadczenie projektanta i sprawdzającego</w:t>
      </w:r>
    </w:p>
    <w:p w14:paraId="63E27B40" w14:textId="2E319470" w:rsidR="00A80454" w:rsidRPr="004A5BC0" w:rsidRDefault="00A80454" w:rsidP="00A80454">
      <w:pPr>
        <w:tabs>
          <w:tab w:val="left" w:pos="709"/>
        </w:tabs>
        <w:spacing w:line="276" w:lineRule="auto"/>
        <w:ind w:left="709"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2. Uprawnienia oraz zaświadczenie projektanta i sprawdzającego</w:t>
      </w:r>
    </w:p>
    <w:p w14:paraId="34EF1B05" w14:textId="77777777" w:rsidR="001625AE" w:rsidRPr="004A5BC0" w:rsidRDefault="001625AE" w:rsidP="001625AE">
      <w:pPr>
        <w:tabs>
          <w:tab w:val="left" w:pos="851"/>
        </w:tabs>
        <w:spacing w:line="276" w:lineRule="auto"/>
        <w:ind w:left="360" w:firstLine="0"/>
        <w:rPr>
          <w:rFonts w:ascii="Calibri" w:hAnsi="Calibri" w:cs="Arial"/>
          <w:szCs w:val="24"/>
        </w:rPr>
      </w:pPr>
    </w:p>
    <w:p w14:paraId="559FE5A0" w14:textId="6B7BF498" w:rsidR="00A80454" w:rsidRPr="004A5BC0" w:rsidRDefault="004A5BC0" w:rsidP="001625AE">
      <w:pPr>
        <w:numPr>
          <w:ilvl w:val="0"/>
          <w:numId w:val="1"/>
        </w:numPr>
        <w:tabs>
          <w:tab w:val="left" w:pos="709"/>
        </w:tabs>
        <w:spacing w:line="276" w:lineRule="auto"/>
        <w:rPr>
          <w:rFonts w:ascii="Calibri" w:hAnsi="Calibri" w:cs="Arial"/>
          <w:b/>
          <w:szCs w:val="24"/>
        </w:rPr>
      </w:pPr>
      <w:r w:rsidRPr="004A5BC0">
        <w:rPr>
          <w:rFonts w:ascii="Calibri" w:hAnsi="Calibri" w:cs="Arial"/>
          <w:b/>
          <w:szCs w:val="24"/>
        </w:rPr>
        <w:t xml:space="preserve">INFORMACJA BIOZ </w:t>
      </w:r>
    </w:p>
    <w:p w14:paraId="4A94B608" w14:textId="723903B0" w:rsidR="00A80454" w:rsidRPr="004A5BC0" w:rsidRDefault="00A80454" w:rsidP="00A80454">
      <w:pPr>
        <w:tabs>
          <w:tab w:val="left" w:pos="709"/>
        </w:tabs>
        <w:spacing w:line="276" w:lineRule="auto"/>
        <w:ind w:left="1424" w:firstLine="0"/>
        <w:rPr>
          <w:rFonts w:ascii="Calibri" w:hAnsi="Calibri" w:cs="Arial"/>
          <w:b/>
          <w:szCs w:val="24"/>
        </w:rPr>
      </w:pPr>
      <w:r w:rsidRPr="004A5BC0">
        <w:rPr>
          <w:rFonts w:ascii="Calibri" w:hAnsi="Calibri" w:cs="Arial"/>
          <w:b/>
          <w:szCs w:val="24"/>
        </w:rPr>
        <w:t xml:space="preserve"> </w:t>
      </w:r>
    </w:p>
    <w:p w14:paraId="53EC61C3" w14:textId="74A72CA6" w:rsidR="001625AE" w:rsidRPr="004A5BC0" w:rsidRDefault="004A5BC0" w:rsidP="001625AE">
      <w:pPr>
        <w:numPr>
          <w:ilvl w:val="0"/>
          <w:numId w:val="1"/>
        </w:numPr>
        <w:tabs>
          <w:tab w:val="left" w:pos="709"/>
        </w:tabs>
        <w:spacing w:line="276" w:lineRule="auto"/>
        <w:rPr>
          <w:rFonts w:ascii="Calibri" w:hAnsi="Calibri" w:cs="Arial"/>
          <w:b/>
          <w:szCs w:val="24"/>
        </w:rPr>
      </w:pPr>
      <w:r w:rsidRPr="004A5BC0">
        <w:rPr>
          <w:rFonts w:ascii="Calibri" w:hAnsi="Calibri" w:cs="Arial"/>
          <w:b/>
          <w:szCs w:val="24"/>
        </w:rPr>
        <w:t>OPIS TECHNICZNY</w:t>
      </w:r>
      <w:r w:rsidRPr="004A5BC0">
        <w:rPr>
          <w:rFonts w:ascii="Calibri" w:hAnsi="Calibri" w:cs="Arial"/>
          <w:b/>
          <w:szCs w:val="24"/>
        </w:rPr>
        <w:tab/>
      </w:r>
    </w:p>
    <w:sdt>
      <w:sdtPr>
        <w:rPr>
          <w:rFonts w:ascii="Calibri" w:hAnsi="Calibri"/>
          <w:bCs w:val="0"/>
          <w:sz w:val="18"/>
          <w:szCs w:val="20"/>
          <w:lang w:eastAsia="en-US"/>
        </w:rPr>
        <w:id w:val="-1203638997"/>
        <w:docPartObj>
          <w:docPartGallery w:val="Table of Contents"/>
          <w:docPartUnique/>
        </w:docPartObj>
      </w:sdtPr>
      <w:sdtEndPr>
        <w:rPr>
          <w:b/>
          <w:sz w:val="20"/>
        </w:rPr>
      </w:sdtEndPr>
      <w:sdtContent>
        <w:p w14:paraId="59BFD5C7" w14:textId="77777777" w:rsidR="00F43FF5" w:rsidRPr="00F43FF5" w:rsidRDefault="004503F2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r w:rsidRPr="00F43FF5">
            <w:rPr>
              <w:rFonts w:ascii="Calibri" w:hAnsi="Calibri"/>
              <w:szCs w:val="20"/>
            </w:rPr>
            <w:fldChar w:fldCharType="begin"/>
          </w:r>
          <w:r w:rsidRPr="00F43FF5">
            <w:rPr>
              <w:rFonts w:ascii="Calibri" w:hAnsi="Calibri"/>
              <w:szCs w:val="20"/>
            </w:rPr>
            <w:instrText xml:space="preserve"> TOC \o "1-3" \h \z \u </w:instrText>
          </w:r>
          <w:r w:rsidRPr="00F43FF5">
            <w:rPr>
              <w:rFonts w:ascii="Calibri" w:hAnsi="Calibri"/>
              <w:szCs w:val="20"/>
            </w:rPr>
            <w:fldChar w:fldCharType="separate"/>
          </w:r>
          <w:hyperlink w:anchor="_Toc483809256" w:history="1">
            <w:r w:rsidR="00F43FF5" w:rsidRPr="00F43FF5">
              <w:rPr>
                <w:rStyle w:val="Hipercze"/>
                <w:rFonts w:ascii="Calibri" w:hAnsi="Calibri"/>
                <w:noProof/>
                <w:szCs w:val="20"/>
              </w:rPr>
              <w:t>1.</w:t>
            </w:r>
            <w:r w:rsidR="00F43FF5"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="00F43FF5" w:rsidRPr="00F43FF5">
              <w:rPr>
                <w:rStyle w:val="Hipercze"/>
                <w:rFonts w:ascii="Calibri" w:hAnsi="Calibri"/>
                <w:noProof/>
                <w:szCs w:val="20"/>
              </w:rPr>
              <w:t>DANE OGÓLNE</w:t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_Toc483809256 \h </w:instrText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t>8</w:t>
            </w:r>
            <w:r w:rsidR="00F43FF5"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2F79172C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57" w:history="1">
            <w:r w:rsidRPr="00F43FF5">
              <w:rPr>
                <w:rStyle w:val="Hipercze"/>
                <w:rFonts w:ascii="Calibri" w:hAnsi="Calibri"/>
                <w:noProof/>
              </w:rPr>
              <w:t>1.1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Zakres i cel opracowania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_Toc483809257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537AD1B1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58" w:history="1">
            <w:r w:rsidRPr="00F43FF5">
              <w:rPr>
                <w:rStyle w:val="Hipercze"/>
                <w:rFonts w:ascii="Calibri" w:hAnsi="Calibri"/>
                <w:noProof/>
              </w:rPr>
              <w:t>1.2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Lokalizacja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_Toc483809258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29CB63EB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59" w:history="1">
            <w:r w:rsidRPr="00F43FF5">
              <w:rPr>
                <w:rStyle w:val="Hipercze"/>
                <w:rFonts w:ascii="Calibri" w:hAnsi="Calibri"/>
                <w:noProof/>
              </w:rPr>
              <w:t>1.3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Podstawa opracowania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_Toc483809259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7AC5086E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260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2.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Charakterystyka robót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_Toc483809260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73E170E6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261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3.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INSTALACJA WODOCIĄGOWA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_Toc483809261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2AB51B05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62" w:history="1">
            <w:r w:rsidRPr="00F43FF5">
              <w:rPr>
                <w:rStyle w:val="Hipercze"/>
                <w:rFonts w:ascii="Calibri" w:hAnsi="Calibri"/>
                <w:noProof/>
              </w:rPr>
              <w:t>3.2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istniejący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_Toc483809262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9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00DA6537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63" w:history="1">
            <w:r w:rsidRPr="00F43FF5">
              <w:rPr>
                <w:rStyle w:val="Hipercze"/>
                <w:rFonts w:ascii="Calibri" w:hAnsi="Calibri"/>
                <w:noProof/>
              </w:rPr>
              <w:t>3.3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projektowany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_Toc483809263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9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55698CA7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64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3.3.1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Prowadzenie i mocowanie przewodów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_Toc483809264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10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D45B9CF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65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3.3.2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Izolacja ciepłochronna i przeciwroszeniowa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_Toc483809265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10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6F62906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66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3.3.3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Próby szczelności, dezynfekcja i płukanie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_Toc483809266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11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2C907118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67" w:history="1">
            <w:r w:rsidRPr="00F43FF5">
              <w:rPr>
                <w:rStyle w:val="Hipercze"/>
                <w:rFonts w:ascii="Calibri" w:hAnsi="Calibri"/>
                <w:noProof/>
              </w:rPr>
              <w:t>3.4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Uwagi końcowe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_Toc483809267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11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3C4F7C1D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268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4.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INSTALACJA KANALIZACYJNA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_Toc483809268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11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50592892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69" w:history="1">
            <w:r w:rsidRPr="00F43FF5">
              <w:rPr>
                <w:rStyle w:val="Hipercze"/>
                <w:rFonts w:ascii="Calibri" w:hAnsi="Calibri"/>
                <w:noProof/>
              </w:rPr>
              <w:t>4.1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istniejący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_Toc483809269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11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0776402F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70" w:history="1">
            <w:r w:rsidRPr="00F43FF5">
              <w:rPr>
                <w:rStyle w:val="Hipercze"/>
                <w:rFonts w:ascii="Calibri" w:hAnsi="Calibri"/>
                <w:noProof/>
              </w:rPr>
              <w:t>4.2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projektowany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_Toc483809270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11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5E890810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71" w:history="1">
            <w:r w:rsidRPr="00F43FF5">
              <w:rPr>
                <w:rStyle w:val="Hipercze"/>
                <w:rFonts w:ascii="Calibri" w:eastAsia="Arial" w:hAnsi="Calibri"/>
                <w:noProof/>
                <w:szCs w:val="20"/>
              </w:rPr>
              <w:t>4.2.1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Prowadzenie przewodów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_Toc483809271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12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A074878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72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4.2.2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Wpusty podłogowe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_Toc483809272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12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14740AB3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73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4.2.3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Materiały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_Toc483809273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13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2CB261B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74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4.2.4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Prowadzenie i mocowanie przewodów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_Toc483809274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13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681B2AD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75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4.2.5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Próby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_Toc483809275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13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38B05AA9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76" w:history="1">
            <w:r w:rsidRPr="00F43FF5">
              <w:rPr>
                <w:rStyle w:val="Hipercze"/>
                <w:rFonts w:ascii="Calibri" w:hAnsi="Calibri"/>
                <w:noProof/>
              </w:rPr>
              <w:t>4.3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Uwagi końcowe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_Toc483809276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13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6092C7A1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277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INSTALACJA WENTYLACJI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_Toc483809277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13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7A015B34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78" w:history="1">
            <w:r w:rsidRPr="00F43FF5">
              <w:rPr>
                <w:rStyle w:val="Hipercze"/>
                <w:rFonts w:ascii="Calibri" w:hAnsi="Calibri"/>
                <w:noProof/>
              </w:rPr>
              <w:t>5.1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istniejący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_Toc483809278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13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2114D36D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79" w:history="1">
            <w:r w:rsidRPr="00F43FF5">
              <w:rPr>
                <w:rStyle w:val="Hipercze"/>
                <w:rFonts w:ascii="Calibri" w:hAnsi="Calibri"/>
                <w:noProof/>
              </w:rPr>
              <w:t>5.2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projektowany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_Toc483809279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13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36FFC80D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80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5.2.1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Wentylacja sal łóżkowych, gabinetów lekarskich, pomieszczeń personelu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_Toc483809280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14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DAA7131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81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5.2.2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Wentylacja pomieszczeń brudnych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_Toc483809281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14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5EC52FCD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82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5.2.1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Wentylacja izolatek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_Toc483809282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14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DC7C4DB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83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5.2.2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Wentylacja pomieszczeń OIOM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_Toc483809283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14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3D7E94B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84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5.2.3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Wentylacja pomieszczeń kolonoskopii i gastroskopii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_Toc483809284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14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D1D8CA9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85" w:history="1">
            <w:r w:rsidRPr="00F43FF5">
              <w:rPr>
                <w:rStyle w:val="Hipercze"/>
                <w:rFonts w:ascii="Calibri" w:hAnsi="Calibri"/>
                <w:noProof/>
              </w:rPr>
              <w:t>5.3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Kanały wentylacyjne oraz elementy nawiewno – wywiewne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_Toc483809285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15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41A9DB87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86" w:history="1">
            <w:r w:rsidRPr="00F43FF5">
              <w:rPr>
                <w:rStyle w:val="Hipercze"/>
                <w:rFonts w:ascii="Calibri" w:hAnsi="Calibri"/>
                <w:noProof/>
              </w:rPr>
              <w:t>5.4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Wytyczne ogólne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_Toc483809286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17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2C57A35C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87" w:history="1">
            <w:r w:rsidRPr="00F43FF5">
              <w:rPr>
                <w:rStyle w:val="Hipercze"/>
                <w:rFonts w:ascii="Calibri" w:hAnsi="Calibri"/>
                <w:noProof/>
              </w:rPr>
              <w:t>5.5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Specyfikacja kanałów i kształtek wentylacyjnych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_Toc483809287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3922C7AE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88" w:history="1">
            <w:r w:rsidRPr="00F43FF5">
              <w:rPr>
                <w:rStyle w:val="Hipercze"/>
                <w:rFonts w:ascii="Calibri" w:hAnsi="Calibri"/>
                <w:noProof/>
              </w:rPr>
              <w:t>5.6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Uwagi końcowe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_Toc483809288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06532E17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289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INSTALACJA GAZÓW MEDYCZNYCH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_Toc483809289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18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01BCD98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90" w:history="1">
            <w:r w:rsidRPr="00F43FF5">
              <w:rPr>
                <w:rStyle w:val="Hipercze"/>
                <w:rFonts w:ascii="Calibri" w:hAnsi="Calibri"/>
                <w:noProof/>
              </w:rPr>
              <w:t>6.1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istniejący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_Toc483809290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05AB24A0" w14:textId="77777777" w:rsidR="00F43FF5" w:rsidRPr="00F43FF5" w:rsidRDefault="00F43FF5" w:rsidP="00F43FF5">
          <w:pPr>
            <w:pStyle w:val="Spistreci2"/>
            <w:tabs>
              <w:tab w:val="left" w:pos="88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lang w:eastAsia="pl-PL"/>
            </w:rPr>
          </w:pPr>
          <w:hyperlink w:anchor="_Toc483809291" w:history="1">
            <w:r w:rsidRPr="00F43FF5">
              <w:rPr>
                <w:rStyle w:val="Hipercze"/>
                <w:rFonts w:ascii="Calibri" w:hAnsi="Calibri"/>
                <w:noProof/>
              </w:rPr>
              <w:t>6.2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</w:rPr>
              <w:t>Stan projektowany</w:t>
            </w:r>
            <w:r w:rsidRPr="00F43FF5">
              <w:rPr>
                <w:rFonts w:ascii="Calibri" w:hAnsi="Calibri"/>
                <w:noProof/>
                <w:webHidden/>
              </w:rPr>
              <w:tab/>
            </w:r>
            <w:r w:rsidRPr="00F43FF5">
              <w:rPr>
                <w:rFonts w:ascii="Calibri" w:hAnsi="Calibri"/>
                <w:noProof/>
                <w:webHidden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</w:rPr>
              <w:instrText xml:space="preserve"> PAGEREF _Toc483809291 \h </w:instrText>
            </w:r>
            <w:r w:rsidRPr="00F43FF5">
              <w:rPr>
                <w:rFonts w:ascii="Calibri" w:hAnsi="Calibri"/>
                <w:noProof/>
                <w:webHidden/>
              </w:rPr>
            </w:r>
            <w:r w:rsidRPr="00F43FF5">
              <w:rPr>
                <w:rFonts w:ascii="Calibri" w:hAnsi="Calibri"/>
                <w:noProof/>
                <w:webHidden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</w:rPr>
              <w:t>18</w:t>
            </w:r>
            <w:r w:rsidRPr="00F43FF5">
              <w:rPr>
                <w:rFonts w:ascii="Calibri" w:hAnsi="Calibri"/>
                <w:noProof/>
                <w:webHidden/>
              </w:rPr>
              <w:fldChar w:fldCharType="end"/>
            </w:r>
          </w:hyperlink>
        </w:p>
        <w:p w14:paraId="11A8D0E4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2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6.2.1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Źródło zasilania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_Toc483809292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18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1462683D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3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6.2.2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Rurociągi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_Toc483809293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18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1E45A27C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4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6.2.3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Punkty poboru</w:t>
            </w:r>
            <w:bookmarkStart w:id="0" w:name="_GoBack"/>
            <w:bookmarkEnd w:id="0"/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_Toc483809294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70773CF8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5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6.2.4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Armatura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_Toc483809295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296AF2B4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6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6.2.5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Sygnalizacja alarmowa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_Toc483809296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06ED9991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7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6.2.6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Oznakowanie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_Toc483809297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64290FAA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8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6.2.7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Wytyczne montażu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_Toc483809298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19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164ACB3F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299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6.2.8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Próby wytrzymałości i szczelności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_Toc483809299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20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4E63E53C" w14:textId="77777777" w:rsidR="00F43FF5" w:rsidRPr="00F43FF5" w:rsidRDefault="00F43FF5" w:rsidP="00F43FF5">
          <w:pPr>
            <w:pStyle w:val="Spistreci3"/>
            <w:tabs>
              <w:tab w:val="left" w:pos="1100"/>
              <w:tab w:val="right" w:leader="dot" w:pos="9062"/>
            </w:tabs>
            <w:spacing w:after="0" w:line="240" w:lineRule="auto"/>
            <w:rPr>
              <w:rFonts w:ascii="Calibri" w:hAnsi="Calibri" w:cstheme="minorBidi"/>
              <w:noProof/>
              <w:szCs w:val="20"/>
            </w:rPr>
          </w:pPr>
          <w:hyperlink w:anchor="_Toc483809300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6.2.9</w:t>
            </w:r>
            <w:r w:rsidRPr="00F43FF5">
              <w:rPr>
                <w:rFonts w:ascii="Calibri" w:hAnsi="Calibri" w:cstheme="minorBidi"/>
                <w:noProof/>
                <w:szCs w:val="20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Ochrona ppoż.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_Toc483809300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20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695E1539" w14:textId="77777777" w:rsidR="00F43FF5" w:rsidRPr="00F43FF5" w:rsidRDefault="00F43FF5" w:rsidP="00F43FF5">
          <w:pPr>
            <w:pStyle w:val="Spistreci1"/>
            <w:tabs>
              <w:tab w:val="left" w:pos="660"/>
              <w:tab w:val="right" w:leader="dot" w:pos="9062"/>
            </w:tabs>
            <w:rPr>
              <w:rFonts w:ascii="Calibri" w:eastAsiaTheme="minorEastAsia" w:hAnsi="Calibri" w:cstheme="minorBidi"/>
              <w:bCs w:val="0"/>
              <w:noProof/>
              <w:szCs w:val="20"/>
              <w:lang w:eastAsia="pl-PL"/>
            </w:rPr>
          </w:pPr>
          <w:hyperlink w:anchor="_Toc483809301" w:history="1"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7.</w:t>
            </w:r>
            <w:r w:rsidRPr="00F43FF5">
              <w:rPr>
                <w:rFonts w:ascii="Calibri" w:eastAsiaTheme="minorEastAsia" w:hAnsi="Calibri" w:cstheme="minorBidi"/>
                <w:bCs w:val="0"/>
                <w:noProof/>
                <w:szCs w:val="20"/>
                <w:lang w:eastAsia="pl-PL"/>
              </w:rPr>
              <w:tab/>
            </w:r>
            <w:r w:rsidRPr="00F43FF5">
              <w:rPr>
                <w:rStyle w:val="Hipercze"/>
                <w:rFonts w:ascii="Calibri" w:hAnsi="Calibri"/>
                <w:noProof/>
                <w:szCs w:val="20"/>
              </w:rPr>
              <w:t>UWAGI OGÓLNE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ab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begin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instrText xml:space="preserve"> PAGEREF _Toc483809301 \h </w:instrText>
            </w:r>
            <w:r w:rsidRPr="00F43FF5">
              <w:rPr>
                <w:rFonts w:ascii="Calibri" w:hAnsi="Calibri"/>
                <w:noProof/>
                <w:webHidden/>
                <w:szCs w:val="20"/>
              </w:rPr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separate"/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t>20</w:t>
            </w:r>
            <w:r w:rsidRPr="00F43FF5">
              <w:rPr>
                <w:rFonts w:ascii="Calibri" w:hAnsi="Calibri"/>
                <w:noProof/>
                <w:webHidden/>
                <w:szCs w:val="20"/>
              </w:rPr>
              <w:fldChar w:fldCharType="end"/>
            </w:r>
          </w:hyperlink>
        </w:p>
        <w:p w14:paraId="5FC58494" w14:textId="4F834C41" w:rsidR="004503F2" w:rsidRPr="004A5BC0" w:rsidRDefault="004503F2" w:rsidP="00F43FF5">
          <w:pPr>
            <w:ind w:firstLine="0"/>
            <w:rPr>
              <w:rFonts w:ascii="Calibri" w:hAnsi="Calibri"/>
            </w:rPr>
          </w:pPr>
          <w:r w:rsidRPr="00F43FF5">
            <w:rPr>
              <w:rFonts w:ascii="Calibri" w:hAnsi="Calibri"/>
              <w:bCs/>
            </w:rPr>
            <w:fldChar w:fldCharType="end"/>
          </w:r>
        </w:p>
      </w:sdtContent>
    </w:sdt>
    <w:p w14:paraId="705BDCE6" w14:textId="1C741E98" w:rsidR="001625AE" w:rsidRPr="004A5BC0" w:rsidRDefault="001625AE" w:rsidP="004503F2">
      <w:pPr>
        <w:rPr>
          <w:rFonts w:ascii="Calibri" w:hAnsi="Calibri" w:cs="Arial"/>
        </w:rPr>
      </w:pPr>
    </w:p>
    <w:p w14:paraId="0F3647F6" w14:textId="5D2F4574" w:rsidR="001625AE" w:rsidRPr="004A5BC0" w:rsidRDefault="004A5BC0" w:rsidP="001625AE">
      <w:pPr>
        <w:numPr>
          <w:ilvl w:val="0"/>
          <w:numId w:val="1"/>
        </w:numPr>
        <w:tabs>
          <w:tab w:val="left" w:pos="709"/>
        </w:tabs>
        <w:spacing w:line="276" w:lineRule="auto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CZĘŚĆ RYSUNKOWA</w:t>
      </w:r>
    </w:p>
    <w:p w14:paraId="30736B21" w14:textId="3EF70706" w:rsidR="001625AE" w:rsidRPr="004A5BC0" w:rsidRDefault="001625AE" w:rsidP="001625AE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S-1</w:t>
      </w:r>
      <w:r w:rsidR="008436FE" w:rsidRPr="004A5BC0">
        <w:rPr>
          <w:rFonts w:ascii="Calibri" w:hAnsi="Calibri" w:cs="Arial"/>
          <w:szCs w:val="24"/>
        </w:rPr>
        <w:t>.1</w:t>
      </w:r>
      <w:r w:rsidRPr="004A5BC0">
        <w:rPr>
          <w:rFonts w:ascii="Calibri" w:hAnsi="Calibri" w:cs="Arial"/>
          <w:szCs w:val="24"/>
        </w:rPr>
        <w:t xml:space="preserve"> -  </w:t>
      </w:r>
      <w:r w:rsidR="00D56115" w:rsidRPr="004A5BC0">
        <w:rPr>
          <w:rFonts w:ascii="Calibri" w:hAnsi="Calibri" w:cs="Arial"/>
          <w:szCs w:val="24"/>
        </w:rPr>
        <w:t>Instalacja wod-kan – rzut II piętra (etap 5)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45A6F238" w14:textId="398F3142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S-1.2 -  Instalacja</w:t>
      </w:r>
      <w:r w:rsidR="007F4D11">
        <w:rPr>
          <w:rFonts w:ascii="Calibri" w:hAnsi="Calibri" w:cs="Arial"/>
          <w:szCs w:val="24"/>
        </w:rPr>
        <w:t xml:space="preserve"> wod-kan – rzut III piętra – OI</w:t>
      </w:r>
      <w:r w:rsidRPr="004A5BC0">
        <w:rPr>
          <w:rFonts w:ascii="Calibri" w:hAnsi="Calibri" w:cs="Arial"/>
          <w:szCs w:val="24"/>
        </w:rPr>
        <w:t>O</w:t>
      </w:r>
      <w:r w:rsidR="007F4D11">
        <w:rPr>
          <w:rFonts w:ascii="Calibri" w:hAnsi="Calibri" w:cs="Arial"/>
          <w:szCs w:val="24"/>
        </w:rPr>
        <w:t>M</w:t>
      </w:r>
      <w:r w:rsidRPr="004A5BC0">
        <w:rPr>
          <w:rFonts w:ascii="Calibri" w:hAnsi="Calibri" w:cs="Arial"/>
          <w:szCs w:val="24"/>
        </w:rPr>
        <w:t xml:space="preserve"> (etap 3)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30A72796" w14:textId="30DDFAF8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S-1.3 -  Instalacja wod-kan – rzut III piętra (etap 4)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2B05AD66" w14:textId="1C0F0EA5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S-1.4 -  Instalacja wod-kan – rzut IV piętra (etap 1 i 2)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7D2A2BE4" w14:textId="19E701A7" w:rsidR="000F1978" w:rsidRPr="004A5BC0" w:rsidRDefault="000F1978" w:rsidP="000F1978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</w:t>
      </w:r>
      <w:r w:rsidR="008436FE" w:rsidRPr="004A5BC0">
        <w:rPr>
          <w:rFonts w:ascii="Calibri" w:hAnsi="Calibri" w:cs="Arial"/>
          <w:szCs w:val="24"/>
        </w:rPr>
        <w:t>1.</w:t>
      </w:r>
      <w:r w:rsidR="00D56115" w:rsidRPr="004A5BC0">
        <w:rPr>
          <w:rFonts w:ascii="Calibri" w:hAnsi="Calibri" w:cs="Arial"/>
          <w:szCs w:val="24"/>
        </w:rPr>
        <w:t>5</w:t>
      </w:r>
      <w:r w:rsidRPr="004A5BC0">
        <w:rPr>
          <w:rFonts w:ascii="Calibri" w:hAnsi="Calibri" w:cs="Arial"/>
          <w:szCs w:val="24"/>
        </w:rPr>
        <w:t xml:space="preserve"> </w:t>
      </w:r>
      <w:r w:rsidR="00D56115" w:rsidRPr="004A5BC0">
        <w:rPr>
          <w:rFonts w:ascii="Calibri" w:hAnsi="Calibri" w:cs="Arial"/>
          <w:szCs w:val="24"/>
        </w:rPr>
        <w:t>–</w:t>
      </w:r>
      <w:r w:rsidRPr="004A5BC0">
        <w:rPr>
          <w:rFonts w:ascii="Calibri" w:hAnsi="Calibri" w:cs="Arial"/>
          <w:szCs w:val="24"/>
        </w:rPr>
        <w:t xml:space="preserve"> </w:t>
      </w:r>
      <w:r w:rsidR="00D56115" w:rsidRPr="004A5BC0">
        <w:rPr>
          <w:rFonts w:ascii="Calibri" w:hAnsi="Calibri" w:cs="Arial"/>
          <w:szCs w:val="24"/>
        </w:rPr>
        <w:t>Schemat rozwinięcia instalacji kanalizacji sanitarnej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1:-</w:t>
      </w:r>
    </w:p>
    <w:p w14:paraId="56E1A4C2" w14:textId="2528D6FA" w:rsidR="001625AE" w:rsidRPr="004A5BC0" w:rsidRDefault="001625AE" w:rsidP="001625AE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</w:t>
      </w:r>
      <w:r w:rsidR="008436FE" w:rsidRPr="004A5BC0">
        <w:rPr>
          <w:rFonts w:ascii="Calibri" w:hAnsi="Calibri" w:cs="Arial"/>
          <w:szCs w:val="24"/>
        </w:rPr>
        <w:t>2</w:t>
      </w:r>
      <w:r w:rsidR="00D56115" w:rsidRPr="004A5BC0">
        <w:rPr>
          <w:rFonts w:ascii="Calibri" w:hAnsi="Calibri" w:cs="Arial"/>
          <w:szCs w:val="24"/>
        </w:rPr>
        <w:t>.1</w:t>
      </w:r>
      <w:r w:rsidRPr="004A5BC0">
        <w:rPr>
          <w:rFonts w:ascii="Calibri" w:hAnsi="Calibri" w:cs="Arial"/>
          <w:szCs w:val="24"/>
        </w:rPr>
        <w:t xml:space="preserve"> – Instalacja wentylacji</w:t>
      </w:r>
      <w:r w:rsidR="00D56115" w:rsidRPr="004A5BC0">
        <w:rPr>
          <w:rFonts w:ascii="Calibri" w:hAnsi="Calibri" w:cs="Arial"/>
          <w:szCs w:val="24"/>
        </w:rPr>
        <w:t xml:space="preserve"> – rzut II piętra (etap 5) 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61E874CA" w14:textId="4BC39254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S-2.2 -  Instalacja wentylacji – rzut III piętra – OIO</w:t>
      </w:r>
      <w:r w:rsidR="007F4D11">
        <w:rPr>
          <w:rFonts w:ascii="Calibri" w:hAnsi="Calibri" w:cs="Arial"/>
          <w:szCs w:val="24"/>
        </w:rPr>
        <w:t>M</w:t>
      </w:r>
      <w:r w:rsidRPr="004A5BC0">
        <w:rPr>
          <w:rFonts w:ascii="Calibri" w:hAnsi="Calibri" w:cs="Arial"/>
          <w:szCs w:val="24"/>
        </w:rPr>
        <w:t xml:space="preserve"> (etap 3)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>skala 1:100</w:t>
      </w:r>
    </w:p>
    <w:p w14:paraId="2DD54A57" w14:textId="2DD419CF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S-2.3 -  Instalacja wentylacji – rzut III piętra (etap 4)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6A91C717" w14:textId="1C8177C1" w:rsidR="00D56115" w:rsidRPr="004A5BC0" w:rsidRDefault="00D56115" w:rsidP="00D56115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S-2.4 -  Instalacja wentylacji – rzut IV piętra (etap 1 i 2)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297A832A" w14:textId="2CD1A0B1" w:rsidR="001625AE" w:rsidRPr="004A5BC0" w:rsidRDefault="001625AE" w:rsidP="001625AE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</w:t>
      </w:r>
      <w:r w:rsidR="008436FE" w:rsidRPr="004A5BC0">
        <w:rPr>
          <w:rFonts w:ascii="Calibri" w:hAnsi="Calibri" w:cs="Arial"/>
          <w:szCs w:val="24"/>
        </w:rPr>
        <w:t>3</w:t>
      </w:r>
      <w:r w:rsidR="00D56115" w:rsidRPr="004A5BC0">
        <w:rPr>
          <w:rFonts w:ascii="Calibri" w:hAnsi="Calibri" w:cs="Arial"/>
          <w:szCs w:val="24"/>
        </w:rPr>
        <w:t>.1</w:t>
      </w:r>
      <w:r w:rsidRPr="004A5BC0">
        <w:rPr>
          <w:rFonts w:ascii="Calibri" w:hAnsi="Calibri" w:cs="Arial"/>
          <w:szCs w:val="24"/>
        </w:rPr>
        <w:t xml:space="preserve"> – </w:t>
      </w:r>
      <w:r w:rsidR="00D56115" w:rsidRPr="004A5BC0">
        <w:rPr>
          <w:rFonts w:ascii="Calibri" w:hAnsi="Calibri" w:cs="Arial"/>
          <w:szCs w:val="24"/>
        </w:rPr>
        <w:t>Instalacja gazów medycznych – rzut II piętra (etap 5)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="00D56115"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>skala 1:100</w:t>
      </w:r>
    </w:p>
    <w:p w14:paraId="719B6AAD" w14:textId="0735E7E6" w:rsidR="00A154D1" w:rsidRPr="004A5BC0" w:rsidRDefault="00A154D1" w:rsidP="00A154D1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S-3.2 -  Instalacja gazów medycznych – rzut III piętra – OIO</w:t>
      </w:r>
      <w:r w:rsidR="007F4D11">
        <w:rPr>
          <w:rFonts w:ascii="Calibri" w:hAnsi="Calibri" w:cs="Arial"/>
          <w:szCs w:val="24"/>
        </w:rPr>
        <w:t>M</w:t>
      </w:r>
      <w:r w:rsidRPr="004A5BC0">
        <w:rPr>
          <w:rFonts w:ascii="Calibri" w:hAnsi="Calibri" w:cs="Arial"/>
          <w:szCs w:val="24"/>
        </w:rPr>
        <w:t xml:space="preserve"> (etap 3)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>skala 1:100</w:t>
      </w:r>
    </w:p>
    <w:p w14:paraId="7258636F" w14:textId="2BE57643" w:rsidR="00A154D1" w:rsidRPr="004A5BC0" w:rsidRDefault="00A154D1" w:rsidP="00A154D1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S-3.3 -  Instalacja gazów medycznych – rzut III piętra (etap 4)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>skala 1:100</w:t>
      </w:r>
    </w:p>
    <w:p w14:paraId="43EB8B71" w14:textId="4A85A553" w:rsidR="00A154D1" w:rsidRPr="004A5BC0" w:rsidRDefault="00A154D1" w:rsidP="00A154D1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  <w:r w:rsidRPr="004A5BC0">
        <w:rPr>
          <w:rFonts w:ascii="Calibri" w:hAnsi="Calibri" w:cs="Arial"/>
          <w:szCs w:val="24"/>
        </w:rPr>
        <w:t>S-3.4 -  Instalacja gazów medycznych – rzut IV piętra (etap 1 i 2)</w:t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</w:r>
      <w:r w:rsidRPr="004A5BC0">
        <w:rPr>
          <w:rFonts w:ascii="Calibri" w:hAnsi="Calibri" w:cs="Arial"/>
          <w:szCs w:val="24"/>
        </w:rPr>
        <w:tab/>
        <w:t>skala 1:100</w:t>
      </w:r>
    </w:p>
    <w:p w14:paraId="19E7EDD3" w14:textId="77777777" w:rsidR="00A154D1" w:rsidRPr="004A5BC0" w:rsidRDefault="00A154D1" w:rsidP="001625AE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</w:p>
    <w:p w14:paraId="459873DF" w14:textId="77777777" w:rsidR="00D56115" w:rsidRPr="004A5BC0" w:rsidRDefault="00D56115" w:rsidP="001625AE">
      <w:pPr>
        <w:tabs>
          <w:tab w:val="left" w:pos="0"/>
          <w:tab w:val="left" w:pos="1418"/>
        </w:tabs>
        <w:spacing w:line="276" w:lineRule="auto"/>
        <w:ind w:firstLine="0"/>
        <w:rPr>
          <w:rFonts w:ascii="Calibri" w:hAnsi="Calibri" w:cs="Arial"/>
          <w:szCs w:val="24"/>
        </w:rPr>
      </w:pPr>
    </w:p>
    <w:p w14:paraId="65E7ECE3" w14:textId="77777777" w:rsidR="001625AE" w:rsidRPr="004A5BC0" w:rsidRDefault="001625AE" w:rsidP="001625AE">
      <w:pPr>
        <w:tabs>
          <w:tab w:val="left" w:pos="1418"/>
        </w:tabs>
        <w:spacing w:line="276" w:lineRule="auto"/>
        <w:ind w:left="284"/>
        <w:rPr>
          <w:rFonts w:ascii="Calibri" w:hAnsi="Calibri" w:cs="Arial"/>
          <w:szCs w:val="24"/>
        </w:rPr>
      </w:pPr>
    </w:p>
    <w:p w14:paraId="0D779FDA" w14:textId="77777777" w:rsidR="001625AE" w:rsidRPr="004A5BC0" w:rsidRDefault="001625AE" w:rsidP="001625AE">
      <w:pPr>
        <w:tabs>
          <w:tab w:val="left" w:pos="1418"/>
        </w:tabs>
        <w:spacing w:line="276" w:lineRule="auto"/>
        <w:ind w:left="284"/>
        <w:rPr>
          <w:rFonts w:ascii="Calibri" w:hAnsi="Calibri" w:cs="Arial"/>
          <w:szCs w:val="24"/>
        </w:rPr>
      </w:pPr>
    </w:p>
    <w:p w14:paraId="413C2A70" w14:textId="77777777" w:rsidR="001625AE" w:rsidRPr="004A5BC0" w:rsidRDefault="001625AE" w:rsidP="001625AE">
      <w:pPr>
        <w:tabs>
          <w:tab w:val="left" w:pos="1418"/>
        </w:tabs>
        <w:spacing w:line="276" w:lineRule="auto"/>
        <w:ind w:left="284"/>
        <w:rPr>
          <w:rFonts w:ascii="Calibri" w:hAnsi="Calibri" w:cs="Arial"/>
          <w:szCs w:val="24"/>
        </w:rPr>
      </w:pPr>
    </w:p>
    <w:p w14:paraId="3C34E607" w14:textId="77777777" w:rsidR="001625AE" w:rsidRPr="004A5BC0" w:rsidRDefault="001625AE" w:rsidP="001625AE">
      <w:pPr>
        <w:tabs>
          <w:tab w:val="left" w:pos="1418"/>
        </w:tabs>
        <w:spacing w:line="276" w:lineRule="auto"/>
        <w:ind w:left="284"/>
        <w:rPr>
          <w:rFonts w:ascii="Calibri" w:hAnsi="Calibri" w:cs="Arial"/>
          <w:szCs w:val="24"/>
        </w:rPr>
      </w:pPr>
    </w:p>
    <w:p w14:paraId="54695E21" w14:textId="77777777" w:rsidR="001625AE" w:rsidRPr="004A5BC0" w:rsidRDefault="001625AE" w:rsidP="001625AE">
      <w:pPr>
        <w:tabs>
          <w:tab w:val="left" w:pos="1418"/>
        </w:tabs>
        <w:spacing w:line="276" w:lineRule="auto"/>
        <w:ind w:left="284"/>
        <w:rPr>
          <w:rFonts w:ascii="Calibri" w:hAnsi="Calibri" w:cs="Arial"/>
          <w:szCs w:val="24"/>
        </w:rPr>
      </w:pPr>
    </w:p>
    <w:p w14:paraId="694CEBAE" w14:textId="77777777" w:rsidR="001625AE" w:rsidRPr="004A5BC0" w:rsidRDefault="001625AE" w:rsidP="001625AE">
      <w:pPr>
        <w:spacing w:line="276" w:lineRule="auto"/>
        <w:ind w:firstLine="0"/>
        <w:rPr>
          <w:rFonts w:ascii="Calibri" w:hAnsi="Calibri" w:cs="Arial"/>
          <w:szCs w:val="24"/>
          <w:lang w:eastAsia="ar-SA"/>
        </w:rPr>
      </w:pPr>
    </w:p>
    <w:p w14:paraId="75035FE8" w14:textId="3C77241C" w:rsidR="00875E3B" w:rsidRPr="004A5BC0" w:rsidRDefault="001625AE" w:rsidP="00A80454">
      <w:pPr>
        <w:ind w:left="330" w:hanging="330"/>
        <w:jc w:val="center"/>
        <w:rPr>
          <w:rFonts w:ascii="Calibri" w:hAnsi="Calibri" w:cs="Arial"/>
          <w:b/>
          <w:szCs w:val="24"/>
        </w:rPr>
      </w:pPr>
      <w:r w:rsidRPr="004A5BC0">
        <w:rPr>
          <w:rFonts w:ascii="Calibri" w:hAnsi="Calibri" w:cs="Arial"/>
          <w:b/>
          <w:szCs w:val="24"/>
        </w:rPr>
        <w:br w:type="page"/>
      </w:r>
    </w:p>
    <w:p w14:paraId="29C4CEFA" w14:textId="15C1EEB1" w:rsidR="00A80454" w:rsidRPr="004A5BC0" w:rsidRDefault="00A80454" w:rsidP="00875E3B">
      <w:pPr>
        <w:tabs>
          <w:tab w:val="left" w:pos="1161"/>
        </w:tabs>
        <w:ind w:left="330" w:hanging="330"/>
        <w:jc w:val="center"/>
        <w:rPr>
          <w:rFonts w:ascii="Calibri" w:hAnsi="Calibri"/>
          <w:b/>
          <w:bCs/>
          <w:sz w:val="28"/>
          <w:szCs w:val="28"/>
          <w:u w:val="single"/>
        </w:rPr>
      </w:pPr>
      <w:r w:rsidRPr="004A5BC0">
        <w:rPr>
          <w:rFonts w:ascii="Calibri" w:hAnsi="Calibri"/>
          <w:b/>
          <w:bCs/>
          <w:sz w:val="28"/>
          <w:szCs w:val="28"/>
          <w:u w:val="single"/>
        </w:rPr>
        <w:lastRenderedPageBreak/>
        <w:t>OŚWIADCZENIE</w:t>
      </w:r>
    </w:p>
    <w:p w14:paraId="1D833CD9" w14:textId="77777777" w:rsidR="00A80454" w:rsidRPr="004A5BC0" w:rsidRDefault="00A80454" w:rsidP="00A80454">
      <w:pPr>
        <w:ind w:left="330" w:hanging="330"/>
        <w:jc w:val="center"/>
        <w:rPr>
          <w:rFonts w:ascii="Calibri" w:hAnsi="Calibri"/>
          <w:b/>
          <w:bCs/>
          <w:sz w:val="24"/>
          <w:szCs w:val="24"/>
          <w:u w:val="single"/>
        </w:rPr>
      </w:pPr>
    </w:p>
    <w:p w14:paraId="4EC20428" w14:textId="77537EE3" w:rsidR="00A80454" w:rsidRPr="004A5BC0" w:rsidRDefault="00A80454" w:rsidP="00A80454">
      <w:pPr>
        <w:pStyle w:val="Nagwek"/>
        <w:rPr>
          <w:rFonts w:ascii="Calibri" w:eastAsia="Calibri" w:hAnsi="Calibri"/>
          <w:szCs w:val="24"/>
        </w:rPr>
      </w:pPr>
      <w:r w:rsidRPr="004A5BC0">
        <w:rPr>
          <w:rFonts w:ascii="Calibri" w:eastAsia="Calibri" w:hAnsi="Calibri"/>
          <w:szCs w:val="24"/>
        </w:rPr>
        <w:tab/>
        <w:t xml:space="preserve"> Oświadczam, że projekt budowlany w zakresie instalacji sanitarnych dla: </w:t>
      </w:r>
      <w:r w:rsidRPr="004A5BC0">
        <w:rPr>
          <w:rFonts w:ascii="Calibri" w:eastAsia="Calibri" w:hAnsi="Calibri"/>
          <w:b/>
          <w:szCs w:val="24"/>
        </w:rPr>
        <w:t>Remontu i przebudowy pomieszczeń IV piętra budynku Szpitala Ogólnego w Kolnie, dz. nr 1727/13, ul. Wojska Polskiego 69</w:t>
      </w:r>
      <w:r w:rsidRPr="004A5BC0">
        <w:rPr>
          <w:rFonts w:ascii="Calibri" w:eastAsia="Calibri" w:hAnsi="Calibri"/>
          <w:szCs w:val="24"/>
        </w:rPr>
        <w:t xml:space="preserve"> wykonany został zgodnie z obowiązującymi przepisami oraz z zasadami wiedzy technicznej.</w:t>
      </w:r>
    </w:p>
    <w:p w14:paraId="04265CA2" w14:textId="77777777" w:rsidR="00A80454" w:rsidRPr="004A5BC0" w:rsidRDefault="00A80454" w:rsidP="00A80454">
      <w:pPr>
        <w:pStyle w:val="Nagwek"/>
        <w:rPr>
          <w:rFonts w:ascii="Calibri" w:hAnsi="Calibri"/>
          <w:szCs w:val="24"/>
        </w:rPr>
      </w:pPr>
    </w:p>
    <w:p w14:paraId="4EBC6E1F" w14:textId="77777777" w:rsidR="00A80454" w:rsidRPr="004A5BC0" w:rsidRDefault="00A80454" w:rsidP="00A80454">
      <w:pPr>
        <w:rPr>
          <w:rFonts w:ascii="Calibri" w:eastAsia="Arial" w:hAnsi="Calibri"/>
          <w:szCs w:val="24"/>
          <w:lang w:eastAsia="ar-SA"/>
        </w:rPr>
      </w:pPr>
      <w:r w:rsidRPr="004A5BC0">
        <w:rPr>
          <w:rFonts w:ascii="Calibri" w:eastAsia="Arial" w:hAnsi="Calibri"/>
          <w:szCs w:val="24"/>
          <w:u w:val="single"/>
          <w:lang w:eastAsia="ar-SA"/>
        </w:rPr>
        <w:t>Podstawa:</w:t>
      </w:r>
      <w:r w:rsidRPr="004A5BC0">
        <w:rPr>
          <w:rFonts w:ascii="Calibri" w:eastAsia="Arial" w:hAnsi="Calibri"/>
          <w:szCs w:val="24"/>
          <w:lang w:eastAsia="ar-SA"/>
        </w:rPr>
        <w:t xml:space="preserve"> Ustawa z dnia 7 lipca 1994 r. Prawo Budowlane (t.j. Dz. U. 20161 poz. 690) art. 20 ust.4 w brzmieniu:</w:t>
      </w:r>
    </w:p>
    <w:p w14:paraId="2DD968BD" w14:textId="77777777" w:rsidR="00A80454" w:rsidRPr="004A5BC0" w:rsidRDefault="00A80454" w:rsidP="00A80454">
      <w:pPr>
        <w:rPr>
          <w:rFonts w:ascii="Calibri" w:eastAsia="Arial" w:hAnsi="Calibri"/>
          <w:szCs w:val="24"/>
          <w:lang w:eastAsia="ar-SA"/>
        </w:rPr>
      </w:pPr>
      <w:r w:rsidRPr="004A5BC0">
        <w:rPr>
          <w:rFonts w:ascii="Calibri" w:eastAsia="Arial" w:hAnsi="Calibri"/>
          <w:szCs w:val="24"/>
          <w:lang w:eastAsia="ar-SA"/>
        </w:rPr>
        <w:t>„Projektant, a także sprawdzający, o którym mowa w ust. 2, do projektu budowlanego dołącza oświadczenie o sporządzeniu projektu budowlanego zgodnie z obowiązującymi przepisami oraz zasadami wiedzy technicznej”.</w:t>
      </w:r>
    </w:p>
    <w:p w14:paraId="0893ED76" w14:textId="77777777" w:rsidR="00A80454" w:rsidRDefault="00A80454" w:rsidP="00A80454">
      <w:pPr>
        <w:rPr>
          <w:rFonts w:ascii="Calibri" w:eastAsia="Arial" w:hAnsi="Calibri"/>
          <w:szCs w:val="24"/>
          <w:lang w:eastAsia="ar-SA"/>
        </w:rPr>
      </w:pPr>
    </w:p>
    <w:p w14:paraId="16690EFA" w14:textId="77777777" w:rsidR="004A5BC0" w:rsidRPr="004A5BC0" w:rsidRDefault="004A5BC0" w:rsidP="00A80454">
      <w:pPr>
        <w:rPr>
          <w:rFonts w:ascii="Calibri" w:eastAsia="Arial" w:hAnsi="Calibri"/>
          <w:szCs w:val="24"/>
          <w:lang w:eastAsia="ar-SA"/>
        </w:rPr>
      </w:pPr>
    </w:p>
    <w:p w14:paraId="2E097054" w14:textId="77777777" w:rsidR="00A80454" w:rsidRPr="004A5BC0" w:rsidRDefault="00A80454" w:rsidP="00A80454">
      <w:pPr>
        <w:rPr>
          <w:rFonts w:ascii="Calibri" w:hAnsi="Calibri"/>
        </w:rPr>
      </w:pPr>
    </w:p>
    <w:p w14:paraId="3B2723A7" w14:textId="77777777" w:rsidR="00A80454" w:rsidRPr="004A5BC0" w:rsidRDefault="00A80454" w:rsidP="004A5BC0">
      <w:pPr>
        <w:ind w:left="4536" w:right="-108"/>
        <w:rPr>
          <w:rFonts w:ascii="Calibri" w:hAnsi="Calibri"/>
          <w:bCs/>
          <w:u w:val="single"/>
        </w:rPr>
      </w:pPr>
      <w:r w:rsidRPr="004A5BC0">
        <w:rPr>
          <w:rFonts w:ascii="Calibri" w:hAnsi="Calibri"/>
          <w:bCs/>
          <w:u w:val="single"/>
        </w:rPr>
        <w:t>PROJEKTANT</w:t>
      </w:r>
    </w:p>
    <w:p w14:paraId="096F5684" w14:textId="77777777" w:rsidR="00A80454" w:rsidRPr="004A5BC0" w:rsidRDefault="00A80454" w:rsidP="004A5BC0">
      <w:pPr>
        <w:ind w:left="4536"/>
        <w:rPr>
          <w:rFonts w:ascii="Calibri" w:hAnsi="Calibri"/>
          <w:b/>
          <w:sz w:val="24"/>
          <w:szCs w:val="24"/>
        </w:rPr>
      </w:pPr>
      <w:r w:rsidRPr="004A5BC0">
        <w:rPr>
          <w:rFonts w:ascii="Calibri" w:hAnsi="Calibri"/>
          <w:b/>
          <w:sz w:val="24"/>
          <w:szCs w:val="24"/>
        </w:rPr>
        <w:t xml:space="preserve">Aleksander Borowski </w:t>
      </w:r>
    </w:p>
    <w:p w14:paraId="0F56BE4D" w14:textId="77777777" w:rsidR="00A80454" w:rsidRPr="004A5BC0" w:rsidRDefault="00A80454" w:rsidP="004A5BC0">
      <w:pPr>
        <w:ind w:left="4536"/>
        <w:rPr>
          <w:rFonts w:ascii="Calibri" w:hAnsi="Calibri"/>
          <w:b/>
          <w:sz w:val="24"/>
          <w:szCs w:val="24"/>
        </w:rPr>
      </w:pPr>
      <w:r w:rsidRPr="004A5BC0">
        <w:rPr>
          <w:rFonts w:ascii="Calibri" w:hAnsi="Calibri"/>
          <w:b/>
          <w:sz w:val="24"/>
          <w:szCs w:val="24"/>
        </w:rPr>
        <w:t>upr. nr POM/0215/PWOS/14</w:t>
      </w:r>
    </w:p>
    <w:p w14:paraId="0DCF5A3B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66C53D22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37C727EE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6E53A27C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198D64C3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605F4E1A" w14:textId="77777777" w:rsidR="00A80454" w:rsidRPr="004A5BC0" w:rsidRDefault="00A80454" w:rsidP="004A5BC0">
      <w:pPr>
        <w:autoSpaceDE w:val="0"/>
        <w:autoSpaceDN w:val="0"/>
        <w:adjustRightInd w:val="0"/>
        <w:ind w:left="4536"/>
        <w:rPr>
          <w:rFonts w:ascii="Calibri" w:hAnsi="Calibri"/>
          <w:sz w:val="44"/>
          <w:szCs w:val="44"/>
        </w:rPr>
      </w:pPr>
    </w:p>
    <w:p w14:paraId="43441D4D" w14:textId="77777777" w:rsidR="00A80454" w:rsidRPr="004A5BC0" w:rsidRDefault="00A80454" w:rsidP="004A5BC0">
      <w:pPr>
        <w:ind w:left="4536" w:right="-108"/>
        <w:rPr>
          <w:rFonts w:ascii="Calibri" w:hAnsi="Calibri"/>
          <w:bCs/>
          <w:u w:val="single"/>
        </w:rPr>
      </w:pPr>
      <w:r w:rsidRPr="004A5BC0">
        <w:rPr>
          <w:rFonts w:ascii="Calibri" w:hAnsi="Calibri"/>
          <w:bCs/>
          <w:u w:val="single"/>
        </w:rPr>
        <w:t>SPRAWDZAJĄCY</w:t>
      </w:r>
    </w:p>
    <w:p w14:paraId="4FE56A7E" w14:textId="77777777" w:rsidR="00A80454" w:rsidRPr="004A5BC0" w:rsidRDefault="00A80454" w:rsidP="004A5BC0">
      <w:pPr>
        <w:ind w:left="4536"/>
        <w:rPr>
          <w:rFonts w:ascii="Calibri" w:hAnsi="Calibri"/>
          <w:b/>
          <w:sz w:val="24"/>
          <w:szCs w:val="24"/>
        </w:rPr>
      </w:pPr>
      <w:r w:rsidRPr="004A5BC0">
        <w:rPr>
          <w:rFonts w:ascii="Calibri" w:hAnsi="Calibri"/>
          <w:b/>
          <w:sz w:val="24"/>
          <w:szCs w:val="24"/>
        </w:rPr>
        <w:t xml:space="preserve">Krzysztof Kokoszczyński </w:t>
      </w:r>
    </w:p>
    <w:p w14:paraId="2F3333B9" w14:textId="77777777" w:rsidR="00A80454" w:rsidRPr="004A5BC0" w:rsidRDefault="00A80454" w:rsidP="004A5BC0">
      <w:pPr>
        <w:ind w:left="4536"/>
        <w:rPr>
          <w:rFonts w:ascii="Calibri" w:hAnsi="Calibri"/>
          <w:b/>
          <w:sz w:val="24"/>
          <w:szCs w:val="24"/>
        </w:rPr>
      </w:pPr>
      <w:r w:rsidRPr="004A5BC0">
        <w:rPr>
          <w:rFonts w:ascii="Calibri" w:hAnsi="Calibri"/>
          <w:b/>
          <w:sz w:val="24"/>
          <w:szCs w:val="24"/>
        </w:rPr>
        <w:t>Upr. nr POM/0050/POOS/12</w:t>
      </w:r>
    </w:p>
    <w:p w14:paraId="5A5412C7" w14:textId="77777777" w:rsidR="00A80454" w:rsidRPr="004A5BC0" w:rsidRDefault="00A80454" w:rsidP="00A80454">
      <w:pPr>
        <w:autoSpaceDE w:val="0"/>
        <w:autoSpaceDN w:val="0"/>
        <w:adjustRightInd w:val="0"/>
        <w:rPr>
          <w:rFonts w:ascii="Calibri" w:hAnsi="Calibri"/>
          <w:sz w:val="44"/>
          <w:szCs w:val="44"/>
        </w:rPr>
      </w:pPr>
    </w:p>
    <w:p w14:paraId="66613C93" w14:textId="77777777" w:rsidR="00A80454" w:rsidRPr="004A5BC0" w:rsidRDefault="00A80454" w:rsidP="00A80454">
      <w:pPr>
        <w:autoSpaceDE w:val="0"/>
        <w:autoSpaceDN w:val="0"/>
        <w:adjustRightInd w:val="0"/>
        <w:rPr>
          <w:rFonts w:ascii="Calibri" w:hAnsi="Calibri" w:cs="Arial"/>
          <w:sz w:val="44"/>
          <w:szCs w:val="44"/>
        </w:rPr>
      </w:pPr>
    </w:p>
    <w:p w14:paraId="3B5DBCE7" w14:textId="77777777" w:rsidR="00A80454" w:rsidRPr="004A5BC0" w:rsidRDefault="00A80454" w:rsidP="00A80454">
      <w:pPr>
        <w:autoSpaceDE w:val="0"/>
        <w:autoSpaceDN w:val="0"/>
        <w:adjustRightInd w:val="0"/>
        <w:rPr>
          <w:rFonts w:ascii="Calibri" w:hAnsi="Calibri" w:cs="Arial"/>
          <w:sz w:val="44"/>
          <w:szCs w:val="44"/>
        </w:rPr>
      </w:pPr>
    </w:p>
    <w:p w14:paraId="1624BA2B" w14:textId="77777777" w:rsidR="00A80454" w:rsidRPr="004A5BC0" w:rsidRDefault="00A80454" w:rsidP="00A80454">
      <w:pPr>
        <w:autoSpaceDE w:val="0"/>
        <w:autoSpaceDN w:val="0"/>
        <w:adjustRightInd w:val="0"/>
        <w:rPr>
          <w:rFonts w:ascii="Calibri" w:hAnsi="Calibri" w:cs="Arial"/>
          <w:sz w:val="44"/>
          <w:szCs w:val="44"/>
        </w:rPr>
      </w:pPr>
    </w:p>
    <w:p w14:paraId="24D2D2F2" w14:textId="77777777" w:rsidR="00A80454" w:rsidRPr="004A5BC0" w:rsidRDefault="00A80454">
      <w:pPr>
        <w:suppressAutoHyphens w:val="0"/>
        <w:spacing w:after="160" w:line="259" w:lineRule="auto"/>
        <w:ind w:firstLine="0"/>
        <w:jc w:val="left"/>
        <w:rPr>
          <w:rFonts w:ascii="Calibri" w:hAnsi="Calibri" w:cs="Arial"/>
          <w:b/>
          <w:szCs w:val="24"/>
        </w:rPr>
      </w:pPr>
    </w:p>
    <w:p w14:paraId="7A6895F7" w14:textId="77777777" w:rsidR="00605E15" w:rsidRPr="004A5BC0" w:rsidRDefault="00605E15" w:rsidP="00FF02C8">
      <w:pPr>
        <w:pStyle w:val="1dzia"/>
        <w:spacing w:after="0"/>
        <w:jc w:val="center"/>
        <w:rPr>
          <w:rFonts w:ascii="Calibri" w:hAnsi="Calibri"/>
          <w:sz w:val="32"/>
          <w:szCs w:val="32"/>
          <w:u w:val="single"/>
        </w:rPr>
      </w:pPr>
      <w:r w:rsidRPr="004A5BC0">
        <w:rPr>
          <w:rFonts w:ascii="Calibri" w:hAnsi="Calibri" w:cs="Arial"/>
          <w:b w:val="0"/>
          <w:sz w:val="32"/>
          <w:szCs w:val="24"/>
          <w:u w:val="single"/>
        </w:rPr>
        <w:br w:type="page"/>
      </w:r>
      <w:r w:rsidRPr="004A5BC0">
        <w:rPr>
          <w:rFonts w:ascii="Calibri" w:hAnsi="Calibri"/>
          <w:sz w:val="32"/>
          <w:szCs w:val="32"/>
          <w:u w:val="single"/>
        </w:rPr>
        <w:lastRenderedPageBreak/>
        <w:t>INFORMACJE DOTYCZĄCE BEZPIECZEŃSTWA</w:t>
      </w:r>
    </w:p>
    <w:p w14:paraId="194E2CA7" w14:textId="77777777" w:rsidR="00605E15" w:rsidRPr="004A5BC0" w:rsidRDefault="00605E15" w:rsidP="00FF02C8">
      <w:pPr>
        <w:pStyle w:val="1dzia"/>
        <w:spacing w:after="0"/>
        <w:jc w:val="center"/>
        <w:rPr>
          <w:rFonts w:ascii="Calibri" w:hAnsi="Calibri"/>
          <w:sz w:val="32"/>
          <w:szCs w:val="32"/>
          <w:u w:val="single"/>
        </w:rPr>
      </w:pPr>
      <w:r w:rsidRPr="004A5BC0">
        <w:rPr>
          <w:rFonts w:ascii="Calibri" w:hAnsi="Calibri"/>
          <w:sz w:val="32"/>
          <w:szCs w:val="32"/>
          <w:u w:val="single"/>
        </w:rPr>
        <w:t>I OCHRONY ZDROWIA</w:t>
      </w:r>
    </w:p>
    <w:p w14:paraId="6713C953" w14:textId="77777777" w:rsidR="00605E15" w:rsidRPr="004A5BC0" w:rsidRDefault="00605E15" w:rsidP="00FF02C8">
      <w:pPr>
        <w:rPr>
          <w:rFonts w:ascii="Calibri" w:hAnsi="Calibri"/>
        </w:rPr>
      </w:pPr>
    </w:p>
    <w:p w14:paraId="7D1F5A01" w14:textId="77777777" w:rsidR="00605E15" w:rsidRPr="004A5BC0" w:rsidRDefault="00605E15" w:rsidP="00605E15">
      <w:pPr>
        <w:rPr>
          <w:rFonts w:ascii="Calibri" w:hAnsi="Calibri"/>
        </w:rPr>
      </w:pPr>
    </w:p>
    <w:p w14:paraId="17641954" w14:textId="77777777" w:rsidR="00605E15" w:rsidRPr="004A5BC0" w:rsidRDefault="00605E15" w:rsidP="00605E15">
      <w:pPr>
        <w:rPr>
          <w:rFonts w:ascii="Calibri" w:hAnsi="Calibri"/>
        </w:rPr>
      </w:pPr>
    </w:p>
    <w:p w14:paraId="36CCC4EF" w14:textId="77777777" w:rsidR="00605E15" w:rsidRPr="004A5BC0" w:rsidRDefault="00605E15" w:rsidP="00605E15">
      <w:pPr>
        <w:pStyle w:val="3podrozdzia"/>
        <w:spacing w:before="0" w:after="0"/>
        <w:rPr>
          <w:rFonts w:ascii="Calibri" w:hAnsi="Calibri"/>
          <w:i w:val="0"/>
          <w:sz w:val="24"/>
          <w:szCs w:val="24"/>
        </w:rPr>
      </w:pPr>
    </w:p>
    <w:p w14:paraId="2155742D" w14:textId="3E9D6A01" w:rsidR="001254F4" w:rsidRPr="004A5BC0" w:rsidRDefault="00605E15" w:rsidP="001254F4">
      <w:pPr>
        <w:pStyle w:val="3podrozdzia"/>
        <w:spacing w:before="0" w:after="0"/>
        <w:rPr>
          <w:rFonts w:ascii="Calibri" w:hAnsi="Calibri"/>
          <w:b w:val="0"/>
          <w:i w:val="0"/>
          <w:sz w:val="24"/>
          <w:szCs w:val="24"/>
        </w:rPr>
      </w:pPr>
      <w:r w:rsidRPr="004A5BC0">
        <w:rPr>
          <w:rFonts w:ascii="Calibri" w:hAnsi="Calibri"/>
          <w:i w:val="0"/>
          <w:szCs w:val="24"/>
        </w:rPr>
        <w:t>OBIEKT</w:t>
      </w:r>
      <w:r w:rsidRPr="004A5BC0">
        <w:rPr>
          <w:rFonts w:ascii="Calibri" w:hAnsi="Calibri"/>
          <w:sz w:val="16"/>
        </w:rPr>
        <w:t>:</w:t>
      </w:r>
      <w:r w:rsidRPr="004A5BC0">
        <w:rPr>
          <w:rFonts w:ascii="Calibri" w:hAnsi="Calibri"/>
          <w:sz w:val="16"/>
        </w:rPr>
        <w:tab/>
      </w:r>
      <w:r w:rsidRPr="004A5BC0">
        <w:rPr>
          <w:rFonts w:ascii="Calibri" w:hAnsi="Calibri"/>
        </w:rPr>
        <w:tab/>
      </w:r>
      <w:r w:rsidRPr="004A5BC0">
        <w:rPr>
          <w:rFonts w:ascii="Calibri" w:hAnsi="Calibri"/>
        </w:rPr>
        <w:tab/>
      </w:r>
      <w:r w:rsidR="004A5BC0">
        <w:rPr>
          <w:rFonts w:ascii="Calibri" w:hAnsi="Calibri"/>
        </w:rPr>
        <w:tab/>
      </w:r>
      <w:r w:rsidRPr="004A5BC0">
        <w:rPr>
          <w:rFonts w:ascii="Calibri" w:hAnsi="Calibri"/>
          <w:b w:val="0"/>
          <w:i w:val="0"/>
          <w:sz w:val="24"/>
          <w:szCs w:val="24"/>
        </w:rPr>
        <w:t xml:space="preserve">Remont i przebudowa </w:t>
      </w:r>
      <w:r w:rsidR="001254F4" w:rsidRPr="004A5BC0">
        <w:rPr>
          <w:rFonts w:ascii="Calibri" w:hAnsi="Calibri"/>
          <w:b w:val="0"/>
          <w:i w:val="0"/>
          <w:sz w:val="24"/>
          <w:szCs w:val="24"/>
        </w:rPr>
        <w:t xml:space="preserve">II, III i IV piętra </w:t>
      </w:r>
    </w:p>
    <w:p w14:paraId="25AF243E" w14:textId="6656B777" w:rsidR="00605E15" w:rsidRPr="004A5BC0" w:rsidRDefault="00605E15" w:rsidP="001254F4">
      <w:pPr>
        <w:pStyle w:val="3podrozdzia"/>
        <w:spacing w:before="0" w:after="0"/>
        <w:ind w:left="2835"/>
        <w:rPr>
          <w:rFonts w:ascii="Calibri" w:hAnsi="Calibri"/>
          <w:b w:val="0"/>
          <w:i w:val="0"/>
          <w:sz w:val="24"/>
          <w:szCs w:val="24"/>
        </w:rPr>
      </w:pPr>
      <w:r w:rsidRPr="004A5BC0">
        <w:rPr>
          <w:rFonts w:ascii="Calibri" w:hAnsi="Calibri"/>
          <w:b w:val="0"/>
          <w:i w:val="0"/>
          <w:sz w:val="24"/>
          <w:szCs w:val="24"/>
        </w:rPr>
        <w:t>budynku Szpitala Ogólnego w Kolnie</w:t>
      </w:r>
    </w:p>
    <w:p w14:paraId="4B0E1333" w14:textId="77777777" w:rsidR="00605E15" w:rsidRPr="004A5BC0" w:rsidRDefault="00605E15" w:rsidP="00605E15">
      <w:pPr>
        <w:pStyle w:val="3podrozdzia"/>
        <w:spacing w:before="0" w:after="0"/>
        <w:ind w:left="2835"/>
        <w:rPr>
          <w:rFonts w:ascii="Calibri" w:hAnsi="Calibri"/>
          <w:b w:val="0"/>
          <w:i w:val="0"/>
          <w:sz w:val="24"/>
          <w:szCs w:val="24"/>
        </w:rPr>
      </w:pPr>
      <w:r w:rsidRPr="004A5BC0">
        <w:rPr>
          <w:rFonts w:ascii="Calibri" w:hAnsi="Calibri"/>
          <w:b w:val="0"/>
          <w:i w:val="0"/>
          <w:sz w:val="24"/>
          <w:szCs w:val="24"/>
        </w:rPr>
        <w:t>dz. nr 1727/13, ul. Wojska Polskiego 69, Kolno</w:t>
      </w:r>
    </w:p>
    <w:p w14:paraId="7603599A" w14:textId="77777777" w:rsidR="00605E15" w:rsidRPr="004A5BC0" w:rsidRDefault="00605E15" w:rsidP="00605E15">
      <w:pPr>
        <w:pStyle w:val="4tekst"/>
        <w:spacing w:line="276" w:lineRule="auto"/>
      </w:pPr>
      <w:r w:rsidRPr="004A5BC0">
        <w:tab/>
      </w:r>
      <w:r w:rsidRPr="004A5BC0">
        <w:tab/>
      </w:r>
      <w:r w:rsidRPr="004A5BC0">
        <w:tab/>
      </w:r>
      <w:r w:rsidRPr="004A5BC0">
        <w:tab/>
      </w:r>
    </w:p>
    <w:p w14:paraId="79914D1F" w14:textId="77777777" w:rsidR="00605E15" w:rsidRPr="007F4D11" w:rsidRDefault="00605E15" w:rsidP="00605E15">
      <w:pPr>
        <w:spacing w:line="276" w:lineRule="auto"/>
        <w:ind w:left="2832"/>
        <w:rPr>
          <w:rFonts w:ascii="Calibri" w:hAnsi="Calibri"/>
        </w:rPr>
      </w:pPr>
    </w:p>
    <w:p w14:paraId="307ADF15" w14:textId="77777777" w:rsidR="00605E15" w:rsidRPr="007F4D11" w:rsidRDefault="00605E15" w:rsidP="00605E15">
      <w:pPr>
        <w:spacing w:line="276" w:lineRule="auto"/>
        <w:ind w:left="2832"/>
        <w:rPr>
          <w:rFonts w:ascii="Calibri" w:hAnsi="Calibri"/>
        </w:rPr>
      </w:pPr>
    </w:p>
    <w:p w14:paraId="564898EB" w14:textId="77777777" w:rsidR="00605E15" w:rsidRPr="007F4D11" w:rsidRDefault="00605E15" w:rsidP="00605E15">
      <w:pPr>
        <w:spacing w:line="276" w:lineRule="auto"/>
        <w:ind w:firstLine="0"/>
        <w:rPr>
          <w:rFonts w:ascii="Calibri" w:hAnsi="Calibri"/>
          <w:sz w:val="24"/>
          <w:lang w:eastAsia="zh-CN"/>
        </w:rPr>
      </w:pPr>
      <w:r w:rsidRPr="007F4D11">
        <w:rPr>
          <w:rFonts w:ascii="Calibri" w:eastAsiaTheme="minorEastAsia" w:hAnsi="Calibri" w:cstheme="minorBidi"/>
          <w:b/>
          <w:szCs w:val="24"/>
          <w:lang w:eastAsia="pl-PL"/>
        </w:rPr>
        <w:t>INWESTOR:</w:t>
      </w:r>
      <w:r w:rsidRPr="007F4D11">
        <w:rPr>
          <w:rFonts w:ascii="Calibri" w:eastAsiaTheme="minorEastAsia" w:hAnsi="Calibri" w:cstheme="minorBidi"/>
          <w:b/>
          <w:szCs w:val="24"/>
          <w:lang w:eastAsia="pl-PL"/>
        </w:rPr>
        <w:tab/>
      </w:r>
      <w:r w:rsidRPr="007F4D11">
        <w:rPr>
          <w:rFonts w:ascii="Calibri" w:hAnsi="Calibri"/>
          <w:b/>
        </w:rPr>
        <w:tab/>
      </w:r>
      <w:r w:rsidRPr="007F4D11">
        <w:rPr>
          <w:rFonts w:ascii="Calibri" w:hAnsi="Calibri"/>
          <w:b/>
        </w:rPr>
        <w:tab/>
      </w:r>
      <w:r w:rsidRPr="007F4D11">
        <w:rPr>
          <w:rFonts w:ascii="Calibri" w:hAnsi="Calibri"/>
          <w:sz w:val="24"/>
          <w:lang w:eastAsia="zh-CN"/>
        </w:rPr>
        <w:t>Szpital Ogólny w Kolnie</w:t>
      </w:r>
    </w:p>
    <w:p w14:paraId="3A1F568C" w14:textId="77777777" w:rsidR="00605E15" w:rsidRPr="007F4D11" w:rsidRDefault="00605E15" w:rsidP="00605E15">
      <w:pPr>
        <w:spacing w:line="276" w:lineRule="auto"/>
        <w:ind w:left="2124" w:firstLine="708"/>
        <w:rPr>
          <w:rFonts w:ascii="Calibri" w:hAnsi="Calibri"/>
          <w:sz w:val="24"/>
          <w:lang w:eastAsia="zh-CN"/>
        </w:rPr>
      </w:pPr>
      <w:r w:rsidRPr="007F4D11">
        <w:rPr>
          <w:rFonts w:ascii="Calibri" w:hAnsi="Calibri"/>
          <w:sz w:val="24"/>
          <w:lang w:eastAsia="zh-CN"/>
        </w:rPr>
        <w:t>Ul. Wojska Polskiego</w:t>
      </w:r>
    </w:p>
    <w:p w14:paraId="5F481744" w14:textId="77777777" w:rsidR="00605E15" w:rsidRPr="007F4D11" w:rsidRDefault="00605E15" w:rsidP="00605E15">
      <w:pPr>
        <w:spacing w:line="276" w:lineRule="auto"/>
        <w:ind w:left="2124" w:firstLine="708"/>
        <w:rPr>
          <w:rFonts w:ascii="Calibri" w:hAnsi="Calibri"/>
          <w:sz w:val="24"/>
          <w:lang w:eastAsia="zh-CN"/>
        </w:rPr>
      </w:pPr>
      <w:r w:rsidRPr="007F4D11">
        <w:rPr>
          <w:rFonts w:ascii="Calibri" w:hAnsi="Calibri"/>
          <w:sz w:val="24"/>
          <w:lang w:eastAsia="zh-CN"/>
        </w:rPr>
        <w:t>18-500 Kolno</w:t>
      </w:r>
    </w:p>
    <w:p w14:paraId="6BB186CF" w14:textId="77777777" w:rsidR="00605E15" w:rsidRPr="004A5BC0" w:rsidRDefault="00605E15" w:rsidP="00605E15">
      <w:pPr>
        <w:pStyle w:val="4tekst"/>
        <w:spacing w:line="276" w:lineRule="auto"/>
      </w:pPr>
    </w:p>
    <w:p w14:paraId="148D9DC0" w14:textId="77777777" w:rsidR="00605E15" w:rsidRPr="004A5BC0" w:rsidRDefault="00605E15" w:rsidP="00605E15">
      <w:pPr>
        <w:pStyle w:val="4tekst"/>
        <w:spacing w:line="276" w:lineRule="auto"/>
      </w:pPr>
    </w:p>
    <w:p w14:paraId="74CCEDB6" w14:textId="77777777" w:rsidR="00605E15" w:rsidRPr="004A5BC0" w:rsidRDefault="00605E15" w:rsidP="00605E15">
      <w:pPr>
        <w:pStyle w:val="4tekst"/>
        <w:spacing w:line="276" w:lineRule="auto"/>
      </w:pPr>
    </w:p>
    <w:p w14:paraId="17E98D9E" w14:textId="5937B1CA" w:rsidR="00605E15" w:rsidRPr="004A5BC0" w:rsidRDefault="00605E15" w:rsidP="00605E15">
      <w:pPr>
        <w:pStyle w:val="4tekst"/>
        <w:spacing w:line="276" w:lineRule="auto"/>
        <w:rPr>
          <w:sz w:val="24"/>
          <w:szCs w:val="24"/>
        </w:rPr>
      </w:pPr>
      <w:r w:rsidRPr="004A5BC0">
        <w:rPr>
          <w:b/>
          <w:sz w:val="16"/>
        </w:rPr>
        <w:t xml:space="preserve"> </w:t>
      </w:r>
      <w:r w:rsidRPr="004A5BC0">
        <w:rPr>
          <w:b/>
          <w:szCs w:val="24"/>
        </w:rPr>
        <w:t>PROJEKTANT</w:t>
      </w:r>
      <w:r w:rsidRPr="004A5BC0">
        <w:rPr>
          <w:b/>
          <w:sz w:val="16"/>
        </w:rPr>
        <w:t>:</w:t>
      </w:r>
      <w:r w:rsidRPr="004A5BC0">
        <w:rPr>
          <w:b/>
          <w:sz w:val="16"/>
        </w:rPr>
        <w:tab/>
      </w:r>
      <w:r w:rsidRPr="004A5BC0">
        <w:rPr>
          <w:b/>
        </w:rPr>
        <w:tab/>
      </w:r>
      <w:r w:rsidR="004A5BC0">
        <w:rPr>
          <w:b/>
        </w:rPr>
        <w:tab/>
      </w:r>
      <w:r w:rsidRPr="004A5BC0">
        <w:rPr>
          <w:sz w:val="24"/>
          <w:szCs w:val="24"/>
        </w:rPr>
        <w:t>mgr inż. Aleksander Borowski</w:t>
      </w:r>
    </w:p>
    <w:p w14:paraId="75EAA915" w14:textId="77777777" w:rsidR="00605E15" w:rsidRPr="004A5BC0" w:rsidRDefault="00605E15" w:rsidP="00605E15">
      <w:pPr>
        <w:pStyle w:val="4tekst"/>
        <w:spacing w:line="276" w:lineRule="auto"/>
        <w:rPr>
          <w:sz w:val="24"/>
          <w:szCs w:val="24"/>
        </w:rPr>
      </w:pPr>
      <w:r w:rsidRPr="004A5BC0">
        <w:rPr>
          <w:sz w:val="24"/>
          <w:szCs w:val="24"/>
        </w:rPr>
        <w:tab/>
      </w:r>
      <w:r w:rsidRPr="004A5BC0">
        <w:rPr>
          <w:sz w:val="24"/>
          <w:szCs w:val="24"/>
        </w:rPr>
        <w:tab/>
      </w:r>
      <w:r w:rsidRPr="004A5BC0">
        <w:rPr>
          <w:sz w:val="24"/>
          <w:szCs w:val="24"/>
        </w:rPr>
        <w:tab/>
      </w:r>
      <w:r w:rsidRPr="004A5BC0">
        <w:rPr>
          <w:sz w:val="24"/>
          <w:szCs w:val="24"/>
        </w:rPr>
        <w:tab/>
        <w:t>upr.nr POM/0215/PWOS/14</w:t>
      </w:r>
    </w:p>
    <w:p w14:paraId="46657DCB" w14:textId="77777777" w:rsidR="00605E15" w:rsidRPr="004A5BC0" w:rsidRDefault="00605E15" w:rsidP="00605E15">
      <w:pPr>
        <w:pStyle w:val="4tekst"/>
        <w:spacing w:line="276" w:lineRule="auto"/>
        <w:ind w:left="2835"/>
        <w:rPr>
          <w:b/>
          <w:bCs/>
          <w:sz w:val="24"/>
          <w:szCs w:val="24"/>
        </w:rPr>
      </w:pPr>
      <w:r w:rsidRPr="004A5BC0">
        <w:rPr>
          <w:sz w:val="24"/>
          <w:szCs w:val="24"/>
        </w:rPr>
        <w:t>spec. sanitarna bez ograniczeń</w:t>
      </w:r>
    </w:p>
    <w:p w14:paraId="3E97B5A1" w14:textId="77777777" w:rsidR="00605E15" w:rsidRPr="004A5BC0" w:rsidRDefault="00605E15" w:rsidP="00605E15">
      <w:pPr>
        <w:snapToGrid w:val="0"/>
        <w:spacing w:line="100" w:lineRule="atLeast"/>
        <w:ind w:right="5"/>
        <w:rPr>
          <w:rFonts w:ascii="Calibri" w:hAnsi="Calibri"/>
        </w:rPr>
      </w:pPr>
    </w:p>
    <w:p w14:paraId="5D1FB602" w14:textId="4DA9C5C1" w:rsidR="00605E15" w:rsidRPr="004A5BC0" w:rsidRDefault="00605E15" w:rsidP="007F4D11">
      <w:pPr>
        <w:pStyle w:val="4tekst"/>
        <w:numPr>
          <w:ilvl w:val="0"/>
          <w:numId w:val="34"/>
        </w:numPr>
        <w:spacing w:line="276" w:lineRule="auto"/>
        <w:rPr>
          <w:rFonts w:eastAsia="Helvetica"/>
          <w:b/>
        </w:rPr>
      </w:pPr>
      <w:r w:rsidRPr="004A5BC0">
        <w:rPr>
          <w:rFonts w:eastAsia="Helvetica"/>
          <w:sz w:val="22"/>
        </w:rPr>
        <w:br w:type="page"/>
      </w:r>
      <w:r w:rsidRPr="004A5BC0">
        <w:rPr>
          <w:rFonts w:eastAsia="Helvetica"/>
          <w:b/>
        </w:rPr>
        <w:lastRenderedPageBreak/>
        <w:t>Zakres robót zamierzenia budowlanego</w:t>
      </w:r>
    </w:p>
    <w:p w14:paraId="2496405F" w14:textId="77777777" w:rsidR="00605E15" w:rsidRPr="004A5BC0" w:rsidRDefault="00605E15" w:rsidP="002D3B7C">
      <w:pPr>
        <w:pStyle w:val="4tekst"/>
        <w:numPr>
          <w:ilvl w:val="0"/>
          <w:numId w:val="12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przebudowa wewnętrznej instalacji wodociągowej,</w:t>
      </w:r>
    </w:p>
    <w:p w14:paraId="33304797" w14:textId="77777777" w:rsidR="00605E15" w:rsidRPr="009927AF" w:rsidRDefault="00605E15" w:rsidP="002D3B7C">
      <w:pPr>
        <w:pStyle w:val="4tekst"/>
        <w:numPr>
          <w:ilvl w:val="0"/>
          <w:numId w:val="12"/>
        </w:numPr>
        <w:spacing w:line="276" w:lineRule="auto"/>
        <w:rPr>
          <w:rFonts w:eastAsia="Helvetica"/>
        </w:rPr>
      </w:pPr>
      <w:r w:rsidRPr="009927AF">
        <w:rPr>
          <w:rFonts w:eastAsia="Helvetica"/>
        </w:rPr>
        <w:t>przebudowa wewnętrznej instalacji kanalizacji sanitarnej,</w:t>
      </w:r>
    </w:p>
    <w:p w14:paraId="5E3745D8" w14:textId="77777777" w:rsidR="00605E15" w:rsidRPr="009927AF" w:rsidRDefault="00605E15" w:rsidP="002D3B7C">
      <w:pPr>
        <w:pStyle w:val="4tekst"/>
        <w:numPr>
          <w:ilvl w:val="0"/>
          <w:numId w:val="12"/>
        </w:numPr>
        <w:spacing w:line="276" w:lineRule="auto"/>
        <w:rPr>
          <w:rFonts w:eastAsia="Helvetica"/>
        </w:rPr>
      </w:pPr>
      <w:r w:rsidRPr="009927AF">
        <w:rPr>
          <w:rFonts w:eastAsia="Helvetica"/>
        </w:rPr>
        <w:t>budowa instalacji wentylacji mechanicznej,</w:t>
      </w:r>
    </w:p>
    <w:p w14:paraId="097F4F15" w14:textId="77777777" w:rsidR="00605E15" w:rsidRPr="008D3C42" w:rsidRDefault="00605E15" w:rsidP="002D3B7C">
      <w:pPr>
        <w:pStyle w:val="4tekst"/>
        <w:numPr>
          <w:ilvl w:val="0"/>
          <w:numId w:val="12"/>
        </w:numPr>
        <w:spacing w:line="276" w:lineRule="auto"/>
        <w:rPr>
          <w:rFonts w:eastAsia="Helvetica"/>
        </w:rPr>
      </w:pPr>
      <w:r w:rsidRPr="008D3C42">
        <w:rPr>
          <w:rFonts w:eastAsia="Helvetica"/>
        </w:rPr>
        <w:t>budowa instalacji gazów medycznych.</w:t>
      </w:r>
    </w:p>
    <w:p w14:paraId="74098369" w14:textId="77777777" w:rsidR="00605E15" w:rsidRPr="004A5BC0" w:rsidRDefault="00605E15" w:rsidP="00605E15">
      <w:pPr>
        <w:pStyle w:val="4tekst"/>
        <w:spacing w:line="276" w:lineRule="auto"/>
        <w:rPr>
          <w:rFonts w:eastAsia="Helvetica"/>
        </w:rPr>
      </w:pPr>
    </w:p>
    <w:p w14:paraId="2C03487C" w14:textId="7792493C" w:rsidR="00605E15" w:rsidRPr="004A5BC0" w:rsidRDefault="00605E15" w:rsidP="007F4D11">
      <w:pPr>
        <w:pStyle w:val="4tekst"/>
        <w:numPr>
          <w:ilvl w:val="0"/>
          <w:numId w:val="34"/>
        </w:numPr>
        <w:spacing w:line="276" w:lineRule="auto"/>
        <w:rPr>
          <w:rFonts w:eastAsia="Helvetica"/>
          <w:b/>
        </w:rPr>
      </w:pPr>
      <w:r w:rsidRPr="004A5BC0">
        <w:rPr>
          <w:rFonts w:eastAsia="Helvetica"/>
          <w:b/>
        </w:rPr>
        <w:t>Wykaz istniej</w:t>
      </w:r>
      <w:r w:rsidRPr="007F4D11">
        <w:rPr>
          <w:rFonts w:eastAsia="Helvetica"/>
          <w:b/>
        </w:rPr>
        <w:t>ą</w:t>
      </w:r>
      <w:r w:rsidRPr="004A5BC0">
        <w:rPr>
          <w:rFonts w:eastAsia="Helvetica"/>
          <w:b/>
        </w:rPr>
        <w:t>cych obiektów budowlanych</w:t>
      </w:r>
    </w:p>
    <w:p w14:paraId="150081E9" w14:textId="5F741FB9" w:rsidR="00605E15" w:rsidRPr="004A5BC0" w:rsidRDefault="00605E15" w:rsidP="002D3B7C">
      <w:pPr>
        <w:pStyle w:val="4tekst"/>
        <w:numPr>
          <w:ilvl w:val="0"/>
          <w:numId w:val="13"/>
        </w:numPr>
        <w:spacing w:line="276" w:lineRule="auto"/>
      </w:pPr>
      <w:r w:rsidRPr="004A5BC0">
        <w:t>Budynek Szpitala Ogólnego wraz z przynależnymi instalacjami</w:t>
      </w:r>
    </w:p>
    <w:p w14:paraId="4F847859" w14:textId="77777777" w:rsidR="00605E15" w:rsidRPr="004A5BC0" w:rsidRDefault="00605E15" w:rsidP="00605E15">
      <w:pPr>
        <w:pStyle w:val="4tekst"/>
        <w:spacing w:line="276" w:lineRule="auto"/>
        <w:ind w:left="720"/>
      </w:pPr>
    </w:p>
    <w:p w14:paraId="2809CAB8" w14:textId="4EC039AD" w:rsidR="00605E15" w:rsidRPr="004A5BC0" w:rsidRDefault="00605E15" w:rsidP="007F4D11">
      <w:pPr>
        <w:pStyle w:val="4tekst"/>
        <w:numPr>
          <w:ilvl w:val="0"/>
          <w:numId w:val="34"/>
        </w:numPr>
        <w:spacing w:line="276" w:lineRule="auto"/>
        <w:rPr>
          <w:rFonts w:eastAsia="Helvetica"/>
          <w:b/>
        </w:rPr>
      </w:pPr>
      <w:r w:rsidRPr="004A5BC0">
        <w:rPr>
          <w:rFonts w:eastAsia="Helvetica"/>
          <w:b/>
        </w:rPr>
        <w:t>Elementy mogące</w:t>
      </w:r>
      <w:r w:rsidRPr="007F4D11">
        <w:rPr>
          <w:rFonts w:eastAsia="Helvetica"/>
          <w:b/>
        </w:rPr>
        <w:t xml:space="preserve"> </w:t>
      </w:r>
      <w:r w:rsidRPr="004A5BC0">
        <w:rPr>
          <w:rFonts w:eastAsia="Helvetica"/>
          <w:b/>
        </w:rPr>
        <w:t>stwarzać</w:t>
      </w:r>
      <w:r w:rsidRPr="007F4D11">
        <w:rPr>
          <w:rFonts w:eastAsia="Helvetica"/>
          <w:b/>
        </w:rPr>
        <w:t xml:space="preserve"> </w:t>
      </w:r>
      <w:r w:rsidRPr="004A5BC0">
        <w:rPr>
          <w:rFonts w:eastAsia="Helvetica"/>
          <w:b/>
        </w:rPr>
        <w:t>zagrożenie bezpiecze</w:t>
      </w:r>
      <w:r w:rsidRPr="007F4D11">
        <w:rPr>
          <w:rFonts w:eastAsia="Helvetica"/>
          <w:b/>
        </w:rPr>
        <w:t>ń</w:t>
      </w:r>
      <w:r w:rsidRPr="004A5BC0">
        <w:rPr>
          <w:rFonts w:eastAsia="Helvetica"/>
          <w:b/>
        </w:rPr>
        <w:t>stwa i zdrowia ludzi:</w:t>
      </w:r>
    </w:p>
    <w:p w14:paraId="74E7788E" w14:textId="195885BE" w:rsidR="00605E15" w:rsidRPr="004A5BC0" w:rsidRDefault="006330FB" w:rsidP="002D3B7C">
      <w:pPr>
        <w:pStyle w:val="4tekst"/>
        <w:numPr>
          <w:ilvl w:val="0"/>
          <w:numId w:val="13"/>
        </w:numPr>
        <w:spacing w:line="276" w:lineRule="auto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 xml:space="preserve">czynne instalacje (instalacja elektryczna lub inne). </w:t>
      </w:r>
    </w:p>
    <w:p w14:paraId="6F08D9CB" w14:textId="77777777" w:rsidR="00605E15" w:rsidRPr="004A5BC0" w:rsidRDefault="00605E15" w:rsidP="00605E15">
      <w:pPr>
        <w:pStyle w:val="4tekst"/>
        <w:spacing w:line="276" w:lineRule="auto"/>
        <w:rPr>
          <w:rFonts w:eastAsia="Helvetica"/>
        </w:rPr>
      </w:pPr>
    </w:p>
    <w:p w14:paraId="4198247A" w14:textId="5574B2D7" w:rsidR="00605E15" w:rsidRPr="004A5BC0" w:rsidRDefault="00605E15" w:rsidP="007F4D11">
      <w:pPr>
        <w:pStyle w:val="4tekst"/>
        <w:numPr>
          <w:ilvl w:val="0"/>
          <w:numId w:val="34"/>
        </w:numPr>
        <w:spacing w:line="276" w:lineRule="auto"/>
        <w:rPr>
          <w:rFonts w:eastAsia="Helvetica"/>
          <w:b/>
        </w:rPr>
      </w:pPr>
      <w:r w:rsidRPr="004A5BC0">
        <w:rPr>
          <w:rFonts w:eastAsia="Helvetica"/>
          <w:b/>
        </w:rPr>
        <w:t>Przewidywane zagrożenia występujące podczas realizacji robót budowlanych</w:t>
      </w:r>
    </w:p>
    <w:p w14:paraId="04BC2D2C" w14:textId="130ED500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prace instalacyjne przy</w:t>
      </w:r>
      <w:r w:rsidR="006330FB" w:rsidRPr="004A5BC0">
        <w:rPr>
          <w:rFonts w:eastAsia="Helvetica"/>
        </w:rPr>
        <w:t xml:space="preserve"> demontażu i </w:t>
      </w:r>
      <w:r w:rsidRPr="004A5BC0">
        <w:rPr>
          <w:rFonts w:eastAsia="Helvetica"/>
        </w:rPr>
        <w:t>wykonaniu instalacji,</w:t>
      </w:r>
    </w:p>
    <w:p w14:paraId="421DA416" w14:textId="21C68A51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 xml:space="preserve">prace na wysokości przy </w:t>
      </w:r>
      <w:r w:rsidR="006330FB" w:rsidRPr="004A5BC0">
        <w:rPr>
          <w:rFonts w:eastAsia="Helvetica"/>
        </w:rPr>
        <w:t xml:space="preserve">demontażu, </w:t>
      </w:r>
      <w:r w:rsidRPr="004A5BC0">
        <w:rPr>
          <w:rFonts w:eastAsia="Helvetica"/>
        </w:rPr>
        <w:t>montażu instalacji i próbach szczelności,</w:t>
      </w:r>
    </w:p>
    <w:p w14:paraId="062CB531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 xml:space="preserve">prace montażowe </w:t>
      </w:r>
      <w:r w:rsidRPr="007F4D11">
        <w:rPr>
          <w:rFonts w:eastAsia="Helvetica"/>
        </w:rPr>
        <w:t xml:space="preserve">urządzeń, przyborów sanitarnych i central wentylacyjnych, </w:t>
      </w:r>
    </w:p>
    <w:p w14:paraId="7C2FBA11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zagrożenie upadku z wysokości,</w:t>
      </w:r>
    </w:p>
    <w:p w14:paraId="4E0210E4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zagrożenie zawaleniem, przywaleniem, itp.</w:t>
      </w:r>
    </w:p>
    <w:p w14:paraId="404ED844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zagrożenia wynikające z obsługi maszyn i innych urządzeń technicznych,</w:t>
      </w:r>
    </w:p>
    <w:p w14:paraId="2BCB6F96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zagrożenie przy pracach spawalniczych,</w:t>
      </w:r>
    </w:p>
    <w:p w14:paraId="3684A0E3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zagrożenie pożarem,</w:t>
      </w:r>
    </w:p>
    <w:p w14:paraId="191D04AD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możliwość porażenia prądem przy wykonywaniu zgrzewania,</w:t>
      </w:r>
    </w:p>
    <w:p w14:paraId="09491D05" w14:textId="77777777" w:rsidR="00605E15" w:rsidRPr="004A5BC0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możliwość poparzenia i odniesienia urazów przy manipulowaniu płytą grzewczą i heblarką,</w:t>
      </w:r>
    </w:p>
    <w:p w14:paraId="54EAF6D2" w14:textId="77777777" w:rsidR="00605E15" w:rsidRDefault="00605E15" w:rsidP="002D3B7C">
      <w:pPr>
        <w:pStyle w:val="4tekst"/>
        <w:numPr>
          <w:ilvl w:val="0"/>
          <w:numId w:val="15"/>
        </w:numPr>
        <w:spacing w:line="276" w:lineRule="auto"/>
        <w:rPr>
          <w:rFonts w:eastAsia="Helvetica"/>
        </w:rPr>
      </w:pPr>
      <w:r w:rsidRPr="004A5BC0">
        <w:rPr>
          <w:rFonts w:eastAsia="Helvetica"/>
        </w:rPr>
        <w:t>inne zagrożenia mogące wystąpić na budowie.</w:t>
      </w:r>
    </w:p>
    <w:p w14:paraId="64D96320" w14:textId="77777777" w:rsidR="007F4D11" w:rsidRPr="004A5BC0" w:rsidRDefault="007F4D11" w:rsidP="007F4D11">
      <w:pPr>
        <w:pStyle w:val="4tekst"/>
        <w:spacing w:line="276" w:lineRule="auto"/>
        <w:ind w:left="720"/>
        <w:rPr>
          <w:rFonts w:eastAsia="Helvetica"/>
        </w:rPr>
      </w:pPr>
    </w:p>
    <w:p w14:paraId="3F78D0BE" w14:textId="77C05E11" w:rsidR="00605E15" w:rsidRPr="007F4D11" w:rsidRDefault="00605E15" w:rsidP="00DD12A6">
      <w:pPr>
        <w:pStyle w:val="4tekst"/>
        <w:numPr>
          <w:ilvl w:val="0"/>
          <w:numId w:val="34"/>
        </w:numPr>
        <w:autoSpaceDE w:val="0"/>
        <w:spacing w:line="276" w:lineRule="auto"/>
        <w:rPr>
          <w:rFonts w:eastAsia="Helvetica"/>
          <w:b/>
        </w:rPr>
      </w:pPr>
      <w:r w:rsidRPr="007F4D11">
        <w:rPr>
          <w:rFonts w:eastAsia="Helvetica"/>
          <w:b/>
        </w:rPr>
        <w:t>Wskazanie sposobu prowadzenia instruktażu pracowników przed przystąpieniem do realizacji ro</w:t>
      </w:r>
      <w:r w:rsidR="007F4D11">
        <w:rPr>
          <w:rFonts w:eastAsia="Helvetica"/>
          <w:b/>
        </w:rPr>
        <w:t>bót szczególnie niebezpiecznych</w:t>
      </w:r>
      <w:r w:rsidRPr="007F4D11">
        <w:rPr>
          <w:rFonts w:eastAsia="Helvetica"/>
          <w:b/>
        </w:rPr>
        <w:t>:</w:t>
      </w:r>
    </w:p>
    <w:p w14:paraId="18ECE244" w14:textId="78FDCE26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pracownicy wykonujący roboty zagrażające bezpieczeństwu i ochronie zdrowia muszą mieć odpowiednie uprawnienia do prowadzenia takich robót,</w:t>
      </w:r>
    </w:p>
    <w:p w14:paraId="52B10AFE" w14:textId="3BDA8529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prace stwarzające szczególne zagrożenie muszą być nadzorowane przez wyznaczone do tego celu osoby (kierownicy robót, osoby o odpowiednich uprawnieniach),</w:t>
      </w:r>
    </w:p>
    <w:p w14:paraId="6CFF8644" w14:textId="29338E4A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wszyscy pracownicy muszą mieć wymagane przeszkolenie dotyczące znajomości i umiejętności stosowania przepisów BHP na budowie,</w:t>
      </w:r>
    </w:p>
    <w:p w14:paraId="21CED04C" w14:textId="39E67963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przed przystąpieniem do robót należy obowiązkowo przeszkolić każdego pracownika na jego stanowisku pracy w zakresie bezpieczeństwa i higieny pracy,</w:t>
      </w:r>
    </w:p>
    <w:p w14:paraId="1619B52D" w14:textId="77777777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do prac na wysokości mogą być dopuszczeniu jedynie pracownicy posiadający aktualne przeszkolenie w tym zakresie oraz ważne świadectwo badań lekarskich, uprawniające do pracy na wysokości,</w:t>
      </w:r>
    </w:p>
    <w:p w14:paraId="73483059" w14:textId="59CB8FE6" w:rsidR="00605E15" w:rsidRPr="004A5BC0" w:rsidRDefault="00605E15" w:rsidP="002D3B7C">
      <w:pPr>
        <w:numPr>
          <w:ilvl w:val="0"/>
          <w:numId w:val="16"/>
        </w:numPr>
        <w:suppressAutoHyphens w:val="0"/>
        <w:autoSpaceDE w:val="0"/>
        <w:spacing w:line="276" w:lineRule="auto"/>
        <w:ind w:left="709" w:hanging="283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dokumentacja potwierdzająca powyższe szkolenia powinna być w każdej chwili dostępna na terenie budowy dla organów kontrolnych.</w:t>
      </w:r>
    </w:p>
    <w:p w14:paraId="36FE8D71" w14:textId="77777777" w:rsidR="00605E15" w:rsidRPr="004A5BC0" w:rsidRDefault="00605E15" w:rsidP="00605E15">
      <w:pPr>
        <w:pStyle w:val="4tekst"/>
        <w:spacing w:line="276" w:lineRule="auto"/>
        <w:ind w:left="360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>Wobec prowadzenia robót przy czynnym Szpitalu, pracownicy zatrudnieni na budowie mają obowiązek zapoznania się z instrukcjami:</w:t>
      </w:r>
    </w:p>
    <w:p w14:paraId="5E84F97F" w14:textId="77777777" w:rsidR="00605E15" w:rsidRPr="004A5BC0" w:rsidRDefault="00605E15" w:rsidP="002D3B7C">
      <w:pPr>
        <w:pStyle w:val="4tekst"/>
        <w:numPr>
          <w:ilvl w:val="0"/>
          <w:numId w:val="13"/>
        </w:numPr>
        <w:spacing w:line="276" w:lineRule="auto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 xml:space="preserve">na wypadek zagrożenia, awarii, pożaru, </w:t>
      </w:r>
    </w:p>
    <w:p w14:paraId="2E6467FC" w14:textId="77777777" w:rsidR="00605E15" w:rsidRPr="004A5BC0" w:rsidRDefault="00605E15" w:rsidP="002D3B7C">
      <w:pPr>
        <w:pStyle w:val="4tekst"/>
        <w:numPr>
          <w:ilvl w:val="0"/>
          <w:numId w:val="13"/>
        </w:numPr>
        <w:spacing w:line="276" w:lineRule="auto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>przeciwpożarową dla zaplecza budowy,</w:t>
      </w:r>
    </w:p>
    <w:p w14:paraId="5CF60922" w14:textId="77777777" w:rsidR="00605E15" w:rsidRPr="004A5BC0" w:rsidRDefault="00605E15" w:rsidP="002D3B7C">
      <w:pPr>
        <w:pStyle w:val="4tekst"/>
        <w:numPr>
          <w:ilvl w:val="0"/>
          <w:numId w:val="13"/>
        </w:numPr>
        <w:spacing w:line="276" w:lineRule="auto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>organizacji pierwszej pomocy w nagłych wypadkach,</w:t>
      </w:r>
    </w:p>
    <w:p w14:paraId="65C94E57" w14:textId="77777777" w:rsidR="00605E15" w:rsidRDefault="00605E15" w:rsidP="002D3B7C">
      <w:pPr>
        <w:pStyle w:val="4tekst"/>
        <w:numPr>
          <w:ilvl w:val="0"/>
          <w:numId w:val="13"/>
        </w:numPr>
        <w:spacing w:line="276" w:lineRule="auto"/>
        <w:rPr>
          <w:rFonts w:cs="Times New Roman"/>
          <w:lang w:eastAsia="zh-CN"/>
        </w:rPr>
      </w:pPr>
      <w:r w:rsidRPr="004A5BC0">
        <w:rPr>
          <w:rFonts w:cs="Times New Roman"/>
          <w:lang w:eastAsia="zh-CN"/>
        </w:rPr>
        <w:t xml:space="preserve">wykonywania prac szczególnie niebezpiecznych (z właściwościami pożarowymi i wybuchowymi materiałów i substancji używanych przy budowie, praca środków transportu, sposobu postępowania </w:t>
      </w:r>
      <w:r w:rsidRPr="004A5BC0">
        <w:rPr>
          <w:rFonts w:cs="Times New Roman"/>
          <w:lang w:eastAsia="zh-CN"/>
        </w:rPr>
        <w:lastRenderedPageBreak/>
        <w:t>przy sytuacji, która wymaga natychmiastowego odcięcia mediów, w zakresie elektrycznym, wodociągowym).</w:t>
      </w:r>
    </w:p>
    <w:p w14:paraId="272A5683" w14:textId="77777777" w:rsidR="007F4D11" w:rsidRPr="004A5BC0" w:rsidRDefault="007F4D11" w:rsidP="007F4D11">
      <w:pPr>
        <w:pStyle w:val="4tekst"/>
        <w:spacing w:line="276" w:lineRule="auto"/>
        <w:ind w:left="720"/>
        <w:rPr>
          <w:rFonts w:cs="Times New Roman"/>
          <w:lang w:eastAsia="zh-CN"/>
        </w:rPr>
      </w:pPr>
    </w:p>
    <w:p w14:paraId="7A639539" w14:textId="389F0BD0" w:rsidR="00605E15" w:rsidRPr="007F4D11" w:rsidRDefault="00605E15" w:rsidP="007F4D11">
      <w:pPr>
        <w:pStyle w:val="4tekst"/>
        <w:numPr>
          <w:ilvl w:val="0"/>
          <w:numId w:val="34"/>
        </w:numPr>
        <w:autoSpaceDE w:val="0"/>
        <w:spacing w:line="276" w:lineRule="auto"/>
        <w:rPr>
          <w:rFonts w:eastAsia="Helvetica"/>
        </w:rPr>
      </w:pPr>
      <w:r w:rsidRPr="007F4D11">
        <w:rPr>
          <w:rFonts w:eastAsia="Helvetica"/>
          <w:b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zagrożeń:</w:t>
      </w:r>
    </w:p>
    <w:p w14:paraId="59609AE6" w14:textId="77777777" w:rsidR="00605E15" w:rsidRPr="004A5BC0" w:rsidRDefault="00605E15" w:rsidP="002D3B7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budowa powinna być wyposażona w instrukcje określające zasady zachowania się i sposobu ewakuacji w przypadku wystąpienia zagrożeń zdrowia lub życia oraz zagrożeń pożarowych,</w:t>
      </w:r>
    </w:p>
    <w:p w14:paraId="6A2358AC" w14:textId="77777777" w:rsidR="00605E15" w:rsidRPr="004A5BC0" w:rsidRDefault="00605E15" w:rsidP="002D3B7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budowa powinna być wyposażona w projekt zagospodarowania placu budowy uwzględniający drogę ewakuacji w przypadku zagrożenia życia lub zdrowia lub na wypadek pożaru, awarii i innych zagrożeń,</w:t>
      </w:r>
    </w:p>
    <w:p w14:paraId="690DA6A2" w14:textId="77777777" w:rsidR="00605E15" w:rsidRPr="004A5BC0" w:rsidRDefault="00605E15" w:rsidP="002D3B7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pracownicy na budowie muszą mieć odpowiednie ubranie ochronne oraz środki ochrony indywidualnej (np. kaski, nauszniki, maski itp.)</w:t>
      </w:r>
    </w:p>
    <w:p w14:paraId="4BBE811F" w14:textId="77777777" w:rsidR="00605E15" w:rsidRPr="004A5BC0" w:rsidRDefault="00605E15" w:rsidP="002D3B7C">
      <w:pPr>
        <w:numPr>
          <w:ilvl w:val="0"/>
          <w:numId w:val="17"/>
        </w:numPr>
        <w:suppressAutoHyphens w:val="0"/>
        <w:autoSpaceDE w:val="0"/>
        <w:spacing w:line="276" w:lineRule="auto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budowa prawidłowo przygotowana powinna być wyposażona w komplet instrukcji stanowiskowych, instrukcji bezpiecznej obsługi poszczególnych urządzeń, instrukcji określających zasady zachowania się, alarmowania i powiadamiania w przypadku wystąpienia zagrożeń życia lub zdrowia oraz zagrożeń pożarowych, Planu Bezpieczeństwa i Ochrony Zdrowia. Wykaz osób odpowiedzialnych, numery ich telefonów oraz telefonów alarmowych powinny zostać umieszczone na Tablicy Informacyjnej wykonanej i zlokalizowanej zgodnie z obowiązującymi przepisami.</w:t>
      </w:r>
    </w:p>
    <w:p w14:paraId="666C6E28" w14:textId="77777777" w:rsidR="00605E15" w:rsidRPr="004A5BC0" w:rsidRDefault="00605E15" w:rsidP="00605E15">
      <w:pPr>
        <w:autoSpaceDE w:val="0"/>
        <w:spacing w:line="276" w:lineRule="auto"/>
        <w:rPr>
          <w:rFonts w:ascii="Calibri" w:eastAsia="Helvetica" w:hAnsi="Calibri"/>
          <w:szCs w:val="22"/>
        </w:rPr>
      </w:pPr>
    </w:p>
    <w:p w14:paraId="68CAE3F3" w14:textId="77777777" w:rsidR="00605E15" w:rsidRPr="004A5BC0" w:rsidRDefault="00605E15" w:rsidP="00875E3B">
      <w:pPr>
        <w:autoSpaceDE w:val="0"/>
        <w:spacing w:line="276" w:lineRule="auto"/>
        <w:ind w:firstLine="360"/>
        <w:rPr>
          <w:rFonts w:ascii="Calibri" w:eastAsia="Helvetica" w:hAnsi="Calibri"/>
          <w:szCs w:val="22"/>
        </w:rPr>
      </w:pPr>
      <w:r w:rsidRPr="004A5BC0">
        <w:rPr>
          <w:rFonts w:ascii="Calibri" w:eastAsia="Helvetica" w:hAnsi="Calibri"/>
          <w:szCs w:val="22"/>
        </w:rPr>
        <w:t>Przed przystąpieniem do robót kierownik budowy jest obowiązany w oparciu o wyżej wymienioną  informację sporządzić lub zapewnić sporządzenie planu bezpieczeństwa i ochrony zdrowia uwzględniając specyfikę i warunki prowadzenia robót budowlanych, w tym planowane jednoczesne prowadzenie robót budowlanych zgodnie z Rozporządzeniem Ministra Infrastruktury z dnia 23 czerwca 2003 r. ( Dz.U. Nr 120 poz.1126 ).</w:t>
      </w:r>
    </w:p>
    <w:p w14:paraId="4A97BEF0" w14:textId="77777777" w:rsidR="00605E15" w:rsidRPr="004A5BC0" w:rsidRDefault="00605E15" w:rsidP="00605E15">
      <w:pPr>
        <w:autoSpaceDE w:val="0"/>
        <w:spacing w:line="276" w:lineRule="auto"/>
        <w:rPr>
          <w:rFonts w:ascii="Calibri" w:eastAsia="Helvetica" w:hAnsi="Calibri"/>
          <w:szCs w:val="22"/>
        </w:rPr>
      </w:pPr>
    </w:p>
    <w:p w14:paraId="3A84D8FA" w14:textId="77777777" w:rsidR="00605E15" w:rsidRPr="004A5BC0" w:rsidRDefault="00605E15" w:rsidP="00605E15">
      <w:pPr>
        <w:pStyle w:val="4tekst"/>
        <w:spacing w:line="276" w:lineRule="auto"/>
        <w:rPr>
          <w:rFonts w:eastAsia="Helvetica-Bold"/>
          <w:b/>
        </w:rPr>
      </w:pPr>
      <w:r w:rsidRPr="004A5BC0">
        <w:rPr>
          <w:rFonts w:eastAsia="Helvetica-Bold"/>
          <w:b/>
        </w:rPr>
        <w:t xml:space="preserve">Uwagi : </w:t>
      </w:r>
    </w:p>
    <w:p w14:paraId="1584B5DB" w14:textId="77777777" w:rsidR="00605E15" w:rsidRPr="004A5BC0" w:rsidRDefault="00605E15" w:rsidP="00605E15">
      <w:pPr>
        <w:pStyle w:val="4tekst"/>
        <w:spacing w:line="276" w:lineRule="auto"/>
        <w:rPr>
          <w:rFonts w:eastAsia="Helvetica"/>
        </w:rPr>
      </w:pPr>
      <w:r w:rsidRPr="004A5BC0">
        <w:rPr>
          <w:rFonts w:eastAsia="Helvetica"/>
        </w:rPr>
        <w:t>Wykonanie robót nale</w:t>
      </w:r>
      <w:r w:rsidRPr="004A5BC0">
        <w:rPr>
          <w:rFonts w:eastAsia="TTE1885628t00"/>
        </w:rPr>
        <w:t>ż</w:t>
      </w:r>
      <w:r w:rsidRPr="004A5BC0">
        <w:rPr>
          <w:rFonts w:eastAsia="Helvetica"/>
        </w:rPr>
        <w:t>y powierzyć</w:t>
      </w:r>
      <w:r w:rsidRPr="004A5BC0">
        <w:rPr>
          <w:rFonts w:eastAsia="TTE1885628t00"/>
        </w:rPr>
        <w:t xml:space="preserve"> wy</w:t>
      </w:r>
      <w:r w:rsidRPr="004A5BC0">
        <w:rPr>
          <w:rFonts w:eastAsia="Helvetica"/>
        </w:rPr>
        <w:t>kwalifikowanym wykonawcom zapewniaj</w:t>
      </w:r>
      <w:r w:rsidRPr="004A5BC0">
        <w:rPr>
          <w:rFonts w:eastAsia="TTE1885628t00"/>
        </w:rPr>
        <w:t>ą</w:t>
      </w:r>
      <w:r w:rsidRPr="004A5BC0">
        <w:rPr>
          <w:rFonts w:eastAsia="Helvetica"/>
        </w:rPr>
        <w:t>c nale</w:t>
      </w:r>
      <w:r w:rsidRPr="004A5BC0">
        <w:rPr>
          <w:rFonts w:eastAsia="TTE1885628t00"/>
        </w:rPr>
        <w:t>ż</w:t>
      </w:r>
      <w:r w:rsidRPr="004A5BC0">
        <w:rPr>
          <w:rFonts w:eastAsia="Helvetica"/>
        </w:rPr>
        <w:t>yty nadzór techniczny. Roboty nale</w:t>
      </w:r>
      <w:r w:rsidRPr="004A5BC0">
        <w:rPr>
          <w:rFonts w:eastAsia="TTE1885628t00"/>
        </w:rPr>
        <w:t>ż</w:t>
      </w:r>
      <w:r w:rsidRPr="004A5BC0">
        <w:rPr>
          <w:rFonts w:eastAsia="Helvetica"/>
        </w:rPr>
        <w:t>y wykonać</w:t>
      </w:r>
      <w:r w:rsidRPr="004A5BC0">
        <w:rPr>
          <w:rFonts w:eastAsia="TTE1885628t00"/>
        </w:rPr>
        <w:t xml:space="preserve"> </w:t>
      </w:r>
      <w:r w:rsidRPr="004A5BC0">
        <w:rPr>
          <w:rFonts w:eastAsia="Helvetica"/>
        </w:rPr>
        <w:t>zgodnie z projektem, przepisami BHP, warunkami technicznymi wykonania i odbioru oraz zgodnie z obowi</w:t>
      </w:r>
      <w:r w:rsidRPr="004A5BC0">
        <w:rPr>
          <w:rFonts w:eastAsia="TTE1885628t00"/>
        </w:rPr>
        <w:t>ą</w:t>
      </w:r>
      <w:r w:rsidRPr="004A5BC0">
        <w:rPr>
          <w:rFonts w:eastAsia="Helvetica"/>
        </w:rPr>
        <w:t>zuj</w:t>
      </w:r>
      <w:r w:rsidRPr="004A5BC0">
        <w:rPr>
          <w:rFonts w:eastAsia="TTE1885628t00"/>
        </w:rPr>
        <w:t>ą</w:t>
      </w:r>
      <w:r w:rsidRPr="004A5BC0">
        <w:rPr>
          <w:rFonts w:eastAsia="Helvetica"/>
        </w:rPr>
        <w:t>cymi normami.</w:t>
      </w:r>
    </w:p>
    <w:p w14:paraId="58B51094" w14:textId="77777777" w:rsidR="006330FB" w:rsidRPr="004A5BC0" w:rsidRDefault="006330FB" w:rsidP="00605E15">
      <w:pPr>
        <w:pStyle w:val="4tekst"/>
        <w:spacing w:line="276" w:lineRule="auto"/>
        <w:rPr>
          <w:rFonts w:eastAsia="Helvetica"/>
        </w:rPr>
      </w:pPr>
    </w:p>
    <w:p w14:paraId="1F414D88" w14:textId="77777777" w:rsidR="00605E15" w:rsidRPr="004A5BC0" w:rsidRDefault="00605E15" w:rsidP="00605E15">
      <w:pPr>
        <w:pStyle w:val="4tekst"/>
        <w:spacing w:line="276" w:lineRule="auto"/>
        <w:rPr>
          <w:rFonts w:eastAsia="Helvetica-Bold"/>
          <w:b/>
          <w:bCs/>
        </w:rPr>
      </w:pPr>
      <w:r w:rsidRPr="004A5BC0">
        <w:rPr>
          <w:rFonts w:eastAsia="Helvetica-Bold"/>
          <w:b/>
          <w:bCs/>
        </w:rPr>
        <w:t xml:space="preserve"> Wszelkie  uzasadnione  i  uzgodnione  zmiany  do  niniejszego  projektu  nale</w:t>
      </w:r>
      <w:r w:rsidRPr="004A5BC0">
        <w:rPr>
          <w:rFonts w:eastAsia="TTE1A96D70t00"/>
          <w:b/>
          <w:bCs/>
        </w:rPr>
        <w:t>ż</w:t>
      </w:r>
      <w:r w:rsidRPr="004A5BC0">
        <w:rPr>
          <w:rFonts w:eastAsia="Helvetica-Bold"/>
          <w:b/>
          <w:bCs/>
        </w:rPr>
        <w:t>y  wprowadzi</w:t>
      </w:r>
      <w:r w:rsidRPr="004A5BC0">
        <w:rPr>
          <w:rFonts w:eastAsia="TTE1A96D70t00"/>
          <w:b/>
          <w:bCs/>
        </w:rPr>
        <w:t>ć</w:t>
      </w:r>
      <w:r w:rsidRPr="004A5BC0">
        <w:rPr>
          <w:rFonts w:eastAsia="Helvetica-Bold"/>
          <w:b/>
          <w:bCs/>
        </w:rPr>
        <w:t xml:space="preserve">  do  dziennika budowy z potwierdzeniem przez projektanta i inspektora nadzoru.</w:t>
      </w:r>
    </w:p>
    <w:p w14:paraId="27480C03" w14:textId="77777777" w:rsidR="00605E15" w:rsidRPr="004A5BC0" w:rsidRDefault="00605E15" w:rsidP="00605E15">
      <w:pPr>
        <w:pStyle w:val="Tekstpodstawowywcity31"/>
        <w:spacing w:line="276" w:lineRule="auto"/>
        <w:ind w:left="767"/>
        <w:rPr>
          <w:rFonts w:ascii="Calibri" w:hAnsi="Calibri" w:cs="Times New Roman"/>
          <w:sz w:val="22"/>
          <w:szCs w:val="22"/>
        </w:rPr>
      </w:pPr>
      <w:r w:rsidRPr="004A5BC0">
        <w:rPr>
          <w:rFonts w:ascii="Calibri" w:hAnsi="Calibri" w:cs="Times New Roman"/>
          <w:sz w:val="22"/>
          <w:szCs w:val="22"/>
        </w:rPr>
        <w:t xml:space="preserve">  </w:t>
      </w:r>
    </w:p>
    <w:p w14:paraId="12018C02" w14:textId="77777777" w:rsidR="00605E15" w:rsidRPr="004A5BC0" w:rsidRDefault="00605E15" w:rsidP="00605E15">
      <w:pPr>
        <w:tabs>
          <w:tab w:val="left" w:pos="709"/>
        </w:tabs>
        <w:autoSpaceDE w:val="0"/>
        <w:spacing w:line="276" w:lineRule="auto"/>
        <w:rPr>
          <w:rFonts w:ascii="Calibri" w:hAnsi="Calibri"/>
          <w:szCs w:val="22"/>
        </w:rPr>
      </w:pPr>
      <w:r w:rsidRPr="004A5BC0">
        <w:rPr>
          <w:rFonts w:ascii="Calibri" w:hAnsi="Calibri"/>
          <w:szCs w:val="22"/>
        </w:rPr>
        <w:t xml:space="preserve">  </w:t>
      </w:r>
    </w:p>
    <w:p w14:paraId="0204D929" w14:textId="77777777" w:rsidR="006330FB" w:rsidRPr="004A5BC0" w:rsidRDefault="006330FB" w:rsidP="00605E15">
      <w:pPr>
        <w:tabs>
          <w:tab w:val="left" w:pos="709"/>
        </w:tabs>
        <w:autoSpaceDE w:val="0"/>
        <w:spacing w:line="276" w:lineRule="auto"/>
        <w:rPr>
          <w:rFonts w:ascii="Calibri" w:hAnsi="Calibri"/>
          <w:szCs w:val="22"/>
        </w:rPr>
      </w:pPr>
    </w:p>
    <w:p w14:paraId="6064F60D" w14:textId="6DF23AB1" w:rsidR="00605E15" w:rsidRPr="004A5BC0" w:rsidRDefault="00605E15" w:rsidP="006330FB">
      <w:pPr>
        <w:pStyle w:val="4tekst"/>
        <w:spacing w:line="276" w:lineRule="auto"/>
        <w:ind w:left="5670"/>
        <w:jc w:val="left"/>
        <w:rPr>
          <w:sz w:val="22"/>
          <w:u w:val="single"/>
        </w:rPr>
      </w:pPr>
      <w:bookmarkStart w:id="1" w:name="WWSetBkmk1"/>
      <w:r w:rsidRPr="004A5BC0">
        <w:rPr>
          <w:sz w:val="22"/>
          <w:u w:val="single"/>
        </w:rPr>
        <w:t>PROJEKTANT</w:t>
      </w:r>
    </w:p>
    <w:bookmarkEnd w:id="1"/>
    <w:p w14:paraId="1C403BF3" w14:textId="77777777" w:rsidR="00605E15" w:rsidRPr="004A5BC0" w:rsidRDefault="00605E15" w:rsidP="006330FB">
      <w:pPr>
        <w:pStyle w:val="4tekst"/>
        <w:spacing w:line="276" w:lineRule="auto"/>
        <w:ind w:left="5670"/>
        <w:jc w:val="left"/>
        <w:rPr>
          <w:b/>
          <w:sz w:val="22"/>
        </w:rPr>
      </w:pPr>
      <w:r w:rsidRPr="004A5BC0">
        <w:rPr>
          <w:b/>
          <w:sz w:val="22"/>
        </w:rPr>
        <w:t>mgr inż. Aleksander Borowski</w:t>
      </w:r>
    </w:p>
    <w:p w14:paraId="1EF00E7D" w14:textId="0F0BA369" w:rsidR="00605E15" w:rsidRPr="004A5BC0" w:rsidRDefault="00605E15" w:rsidP="006330FB">
      <w:pPr>
        <w:pStyle w:val="4tekst"/>
        <w:spacing w:line="276" w:lineRule="auto"/>
        <w:ind w:left="5670"/>
        <w:jc w:val="left"/>
        <w:rPr>
          <w:b/>
          <w:sz w:val="22"/>
        </w:rPr>
      </w:pPr>
      <w:r w:rsidRPr="004A5BC0">
        <w:rPr>
          <w:b/>
          <w:sz w:val="22"/>
        </w:rPr>
        <w:t>upr.nr POM/0215/PWOS/14</w:t>
      </w:r>
    </w:p>
    <w:p w14:paraId="2275B11B" w14:textId="77777777" w:rsidR="00F31B78" w:rsidRPr="004A5BC0" w:rsidRDefault="00F31B78">
      <w:pPr>
        <w:suppressAutoHyphens w:val="0"/>
        <w:spacing w:after="160" w:line="259" w:lineRule="auto"/>
        <w:ind w:firstLine="0"/>
        <w:jc w:val="left"/>
        <w:rPr>
          <w:rFonts w:ascii="Calibri" w:hAnsi="Calibri" w:cs="Arial"/>
          <w:b/>
          <w:sz w:val="32"/>
          <w:szCs w:val="24"/>
          <w:u w:val="single"/>
        </w:rPr>
      </w:pPr>
      <w:r w:rsidRPr="004A5BC0">
        <w:rPr>
          <w:rFonts w:ascii="Calibri" w:hAnsi="Calibri" w:cs="Arial"/>
          <w:b/>
          <w:sz w:val="32"/>
          <w:szCs w:val="24"/>
          <w:u w:val="single"/>
        </w:rPr>
        <w:br w:type="page"/>
      </w:r>
    </w:p>
    <w:p w14:paraId="46FA6E4B" w14:textId="40589C6C" w:rsidR="001625AE" w:rsidRPr="004A5BC0" w:rsidRDefault="001625AE" w:rsidP="001625AE">
      <w:pPr>
        <w:suppressAutoHyphens w:val="0"/>
        <w:spacing w:after="160" w:line="276" w:lineRule="auto"/>
        <w:ind w:firstLine="0"/>
        <w:jc w:val="center"/>
        <w:rPr>
          <w:rFonts w:ascii="Calibri" w:hAnsi="Calibri" w:cs="Arial"/>
          <w:b/>
          <w:sz w:val="32"/>
          <w:szCs w:val="24"/>
          <w:u w:val="single"/>
        </w:rPr>
      </w:pPr>
      <w:r w:rsidRPr="004A5BC0">
        <w:rPr>
          <w:rFonts w:ascii="Calibri" w:hAnsi="Calibri" w:cs="Arial"/>
          <w:b/>
          <w:sz w:val="32"/>
          <w:szCs w:val="24"/>
          <w:u w:val="single"/>
        </w:rPr>
        <w:lastRenderedPageBreak/>
        <w:t>OPIS TECHNICZNY</w:t>
      </w:r>
    </w:p>
    <w:p w14:paraId="1066054C" w14:textId="7E5CAF92" w:rsidR="001625AE" w:rsidRPr="004A5BC0" w:rsidRDefault="001625AE" w:rsidP="00DA525E">
      <w:pPr>
        <w:pStyle w:val="Nagwek1"/>
        <w:rPr>
          <w:rFonts w:ascii="Calibri" w:hAnsi="Calibri"/>
        </w:rPr>
      </w:pPr>
      <w:bookmarkStart w:id="2" w:name="_Toc473531218"/>
      <w:bookmarkStart w:id="3" w:name="_Toc483809256"/>
      <w:r w:rsidRPr="004A5BC0">
        <w:rPr>
          <w:rFonts w:ascii="Calibri" w:hAnsi="Calibri"/>
        </w:rPr>
        <w:t>D</w:t>
      </w:r>
      <w:bookmarkEnd w:id="2"/>
      <w:r w:rsidR="003F7F4F" w:rsidRPr="004A5BC0">
        <w:rPr>
          <w:rFonts w:ascii="Calibri" w:hAnsi="Calibri"/>
        </w:rPr>
        <w:t>ANE OGÓLNE</w:t>
      </w:r>
      <w:bookmarkEnd w:id="3"/>
    </w:p>
    <w:p w14:paraId="34E5E41D" w14:textId="6AB6424D" w:rsidR="001625AE" w:rsidRPr="004A5BC0" w:rsidRDefault="001625AE" w:rsidP="002D3B7C">
      <w:pPr>
        <w:pStyle w:val="Nagwek2"/>
        <w:numPr>
          <w:ilvl w:val="1"/>
          <w:numId w:val="10"/>
        </w:numPr>
      </w:pPr>
      <w:bookmarkStart w:id="4" w:name="_Toc473531219"/>
      <w:bookmarkStart w:id="5" w:name="_Toc483809257"/>
      <w:r w:rsidRPr="004A5BC0">
        <w:t>Zakres i cel opracowania</w:t>
      </w:r>
      <w:bookmarkEnd w:id="4"/>
      <w:bookmarkEnd w:id="5"/>
    </w:p>
    <w:p w14:paraId="726D0C84" w14:textId="2BB15BB5" w:rsidR="001625AE" w:rsidRPr="004A5BC0" w:rsidRDefault="001625AE" w:rsidP="00875E3B">
      <w:pPr>
        <w:spacing w:line="276" w:lineRule="auto"/>
        <w:ind w:firstLine="283"/>
        <w:rPr>
          <w:rFonts w:ascii="Calibri" w:hAnsi="Calibri" w:cs="Arial"/>
        </w:rPr>
      </w:pPr>
      <w:r w:rsidRPr="004A5BC0">
        <w:rPr>
          <w:rFonts w:ascii="Calibri" w:hAnsi="Calibri" w:cs="Arial"/>
        </w:rPr>
        <w:t xml:space="preserve">Przedmiotem opracowania jest projekt instalacji sanitarnych stanowiących element remontu i przebudowy </w:t>
      </w:r>
      <w:r w:rsidR="001254F4" w:rsidRPr="004A5BC0">
        <w:rPr>
          <w:rFonts w:ascii="Calibri" w:hAnsi="Calibri" w:cs="Arial"/>
        </w:rPr>
        <w:t xml:space="preserve">II, III i IV piętra </w:t>
      </w:r>
      <w:r w:rsidRPr="004A5BC0">
        <w:rPr>
          <w:rFonts w:ascii="Calibri" w:hAnsi="Calibri" w:cs="Arial"/>
        </w:rPr>
        <w:t>budynku Szpitala Ogólnego w Kolnie, dz. nr 1727/13, ul. Wojska Polskiego 69, Kolno. Niniejsza część projektu zawiera:</w:t>
      </w:r>
    </w:p>
    <w:p w14:paraId="5C8617F1" w14:textId="7AFC35EB" w:rsidR="001625AE" w:rsidRPr="004A5BC0" w:rsidRDefault="001625AE" w:rsidP="002D3B7C">
      <w:pPr>
        <w:pStyle w:val="Akapitzlist"/>
        <w:numPr>
          <w:ilvl w:val="0"/>
          <w:numId w:val="18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projekt przebudowy wewnętrznej instalacji wod-kan,</w:t>
      </w:r>
    </w:p>
    <w:p w14:paraId="1F515949" w14:textId="71B833FE" w:rsidR="001625AE" w:rsidRPr="004A5BC0" w:rsidRDefault="001625AE" w:rsidP="002D3B7C">
      <w:pPr>
        <w:pStyle w:val="Akapitzlist"/>
        <w:numPr>
          <w:ilvl w:val="0"/>
          <w:numId w:val="18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projekt instalacji wentylacji,</w:t>
      </w:r>
    </w:p>
    <w:p w14:paraId="3BBF9FE3" w14:textId="1E00CDCD" w:rsidR="003B3EE1" w:rsidRPr="004A5BC0" w:rsidRDefault="003B3EE1" w:rsidP="002D3B7C">
      <w:pPr>
        <w:pStyle w:val="Akapitzlist"/>
        <w:numPr>
          <w:ilvl w:val="0"/>
          <w:numId w:val="18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projekt instalacji gazów medycznych,</w:t>
      </w:r>
    </w:p>
    <w:p w14:paraId="0EDB0C1B" w14:textId="62A3F3E6" w:rsidR="001625AE" w:rsidRPr="004A5BC0" w:rsidRDefault="001625AE" w:rsidP="002D3B7C">
      <w:pPr>
        <w:pStyle w:val="Akapitzlist"/>
        <w:numPr>
          <w:ilvl w:val="0"/>
          <w:numId w:val="18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 xml:space="preserve">wytyczne branży budowlanej związane z przedmiotem tej części projektu. </w:t>
      </w:r>
    </w:p>
    <w:p w14:paraId="046C1F56" w14:textId="77777777" w:rsidR="001625AE" w:rsidRPr="004A5BC0" w:rsidRDefault="001625AE" w:rsidP="00F63EDD">
      <w:pPr>
        <w:pStyle w:val="Nagwek2"/>
      </w:pPr>
      <w:bookmarkStart w:id="6" w:name="_Toc473531220"/>
      <w:bookmarkStart w:id="7" w:name="_Toc483809258"/>
      <w:r w:rsidRPr="004A5BC0">
        <w:t>Lokalizacja</w:t>
      </w:r>
      <w:bookmarkEnd w:id="6"/>
      <w:bookmarkEnd w:id="7"/>
    </w:p>
    <w:p w14:paraId="42FACA35" w14:textId="77777777" w:rsidR="001625AE" w:rsidRPr="004A5BC0" w:rsidRDefault="001625AE" w:rsidP="001625AE">
      <w:pPr>
        <w:rPr>
          <w:rFonts w:ascii="Calibri" w:hAnsi="Calibri" w:cs="Arial"/>
          <w:lang w:eastAsia="zh-CN"/>
        </w:rPr>
      </w:pPr>
      <w:r w:rsidRPr="004A5BC0">
        <w:rPr>
          <w:rFonts w:ascii="Calibri" w:hAnsi="Calibri" w:cs="Arial"/>
          <w:lang w:eastAsia="zh-CN"/>
        </w:rPr>
        <w:t>dz. nr 1727/13</w:t>
      </w:r>
    </w:p>
    <w:p w14:paraId="2A2C344A" w14:textId="0E75FCAE" w:rsidR="001625AE" w:rsidRPr="004A5BC0" w:rsidRDefault="001625AE" w:rsidP="001625AE">
      <w:pPr>
        <w:rPr>
          <w:rFonts w:ascii="Calibri" w:hAnsi="Calibri" w:cs="Arial"/>
          <w:lang w:eastAsia="zh-CN"/>
        </w:rPr>
      </w:pPr>
      <w:r w:rsidRPr="004A5BC0">
        <w:rPr>
          <w:rFonts w:ascii="Calibri" w:hAnsi="Calibri" w:cs="Arial"/>
          <w:lang w:eastAsia="zh-CN"/>
        </w:rPr>
        <w:t>ul</w:t>
      </w:r>
      <w:r w:rsidR="00DA525E" w:rsidRPr="004A5BC0">
        <w:rPr>
          <w:rFonts w:ascii="Calibri" w:hAnsi="Calibri" w:cs="Arial"/>
          <w:lang w:eastAsia="zh-CN"/>
        </w:rPr>
        <w:t>.</w:t>
      </w:r>
      <w:r w:rsidRPr="004A5BC0">
        <w:rPr>
          <w:rFonts w:ascii="Calibri" w:hAnsi="Calibri" w:cs="Arial"/>
          <w:lang w:eastAsia="zh-CN"/>
        </w:rPr>
        <w:t xml:space="preserve"> Wojska Polskiego</w:t>
      </w:r>
    </w:p>
    <w:p w14:paraId="7CDEB6F9" w14:textId="77777777" w:rsidR="001625AE" w:rsidRPr="004A5BC0" w:rsidRDefault="001625AE" w:rsidP="001625AE">
      <w:pPr>
        <w:rPr>
          <w:rFonts w:ascii="Calibri" w:hAnsi="Calibri" w:cs="Arial"/>
          <w:lang w:eastAsia="zh-CN"/>
        </w:rPr>
      </w:pPr>
      <w:r w:rsidRPr="004A5BC0">
        <w:rPr>
          <w:rFonts w:ascii="Calibri" w:hAnsi="Calibri" w:cs="Arial"/>
          <w:lang w:eastAsia="zh-CN"/>
        </w:rPr>
        <w:t>18-500 Kolno</w:t>
      </w:r>
    </w:p>
    <w:p w14:paraId="67534E9E" w14:textId="77777777" w:rsidR="001625AE" w:rsidRPr="004A5BC0" w:rsidRDefault="001625AE" w:rsidP="00F63EDD">
      <w:pPr>
        <w:pStyle w:val="Nagwek2"/>
      </w:pPr>
      <w:bookmarkStart w:id="8" w:name="_Toc473531222"/>
      <w:bookmarkStart w:id="9" w:name="_Toc483809259"/>
      <w:r w:rsidRPr="004A5BC0">
        <w:t>Podstawa opracowania</w:t>
      </w:r>
      <w:bookmarkEnd w:id="8"/>
      <w:bookmarkEnd w:id="9"/>
    </w:p>
    <w:p w14:paraId="01FBF85E" w14:textId="776BDB10" w:rsidR="001625AE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>Opracowanie zostało wykonane na zlecenie Inwestora. Projekt wykonano w oparciu o podkł</w:t>
      </w:r>
      <w:r w:rsidR="00607F53" w:rsidRPr="004A5BC0">
        <w:rPr>
          <w:rFonts w:ascii="Calibri" w:hAnsi="Calibri"/>
        </w:rPr>
        <w:t>ad architektoniczno – budowlany, inwentaryzację budynku oraz</w:t>
      </w:r>
      <w:r w:rsidRPr="004A5BC0">
        <w:rPr>
          <w:rFonts w:ascii="Calibri" w:hAnsi="Calibri"/>
        </w:rPr>
        <w:t xml:space="preserve"> zgodnie z obowiązującymi normami, ustawami, rozporządzeniami, przepisami i literaturą techniczną</w:t>
      </w:r>
      <w:r w:rsidR="00F63EDD">
        <w:rPr>
          <w:rFonts w:ascii="Calibri" w:hAnsi="Calibri"/>
        </w:rPr>
        <w:t>, a w szczególności</w:t>
      </w:r>
      <w:r w:rsidRPr="004A5BC0">
        <w:rPr>
          <w:rFonts w:ascii="Calibri" w:hAnsi="Calibri"/>
        </w:rPr>
        <w:t>:</w:t>
      </w:r>
    </w:p>
    <w:p w14:paraId="0420B633" w14:textId="66743B9F" w:rsidR="001625AE" w:rsidRPr="00F63EDD" w:rsidRDefault="001625A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Zarządzenie Ministra Zdrowia i Opieki Społecznej z dnia 12 marca 1996</w:t>
      </w:r>
      <w:r w:rsidR="00607F53" w:rsidRPr="00F63EDD">
        <w:rPr>
          <w:rFonts w:ascii="Calibri" w:eastAsia="Arial" w:hAnsi="Calibri" w:cs="Arial"/>
        </w:rPr>
        <w:t xml:space="preserve"> </w:t>
      </w:r>
      <w:r w:rsidRPr="00F63EDD">
        <w:rPr>
          <w:rFonts w:ascii="Calibri" w:eastAsia="Arial" w:hAnsi="Calibri" w:cs="Arial"/>
        </w:rPr>
        <w:t>r</w:t>
      </w:r>
      <w:r w:rsidR="00607F53" w:rsidRPr="00F63EDD">
        <w:rPr>
          <w:rFonts w:ascii="Calibri" w:eastAsia="Arial" w:hAnsi="Calibri" w:cs="Arial"/>
        </w:rPr>
        <w:t>.</w:t>
      </w:r>
      <w:r w:rsidRPr="00F63EDD">
        <w:rPr>
          <w:rFonts w:ascii="Calibri" w:eastAsia="Arial" w:hAnsi="Calibri" w:cs="Arial"/>
        </w:rPr>
        <w:t xml:space="preserve"> w sprawie  dopuszczalnych stężeń i natężeń czynników szkodliwych dla zdrowia, wydzielanych przez materiały budowlane, urządzenia i elementy wyposażenia w pomieszczeniach przeznaczonych na pobyt ludzi (M.P. Nr 19, poz. 231). </w:t>
      </w:r>
    </w:p>
    <w:p w14:paraId="75FA7C5E" w14:textId="11A035A6" w:rsidR="001625AE" w:rsidRPr="00F63EDD" w:rsidRDefault="001625A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Rozporządzenie Ministra Pracy i Polityki Socjalnej z dnia 26 września 1997 r.</w:t>
      </w:r>
      <w:r w:rsidR="002D6521" w:rsidRPr="00F63EDD">
        <w:rPr>
          <w:rFonts w:ascii="Calibri" w:eastAsia="Arial" w:hAnsi="Calibri" w:cs="Arial"/>
        </w:rPr>
        <w:t xml:space="preserve"> w sprawie ogólnych przepisów bezpieczeństwa i higieny pracy (Dz. U. 1997 nr 129 poz. 844</w:t>
      </w:r>
      <w:r w:rsidRPr="00F63EDD">
        <w:rPr>
          <w:rFonts w:ascii="Calibri" w:eastAsia="Arial" w:hAnsi="Calibri" w:cs="Arial"/>
        </w:rPr>
        <w:t xml:space="preserve"> </w:t>
      </w:r>
      <w:r w:rsidR="005A43A7" w:rsidRPr="00F63EDD">
        <w:rPr>
          <w:rFonts w:ascii="Calibri" w:eastAsia="Arial" w:hAnsi="Calibri" w:cs="Arial"/>
        </w:rPr>
        <w:t>z późn. zm.</w:t>
      </w:r>
      <w:r w:rsidR="002D6521" w:rsidRPr="00F63EDD">
        <w:rPr>
          <w:rFonts w:ascii="Calibri" w:eastAsia="Arial" w:hAnsi="Calibri" w:cs="Arial"/>
        </w:rPr>
        <w:t>)</w:t>
      </w:r>
    </w:p>
    <w:p w14:paraId="0DBA1972" w14:textId="77777777" w:rsidR="001625AE" w:rsidRPr="00F63EDD" w:rsidRDefault="001625A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Wymagania Techniczne Cobrti Instal.</w:t>
      </w:r>
    </w:p>
    <w:p w14:paraId="376ED2BA" w14:textId="1C99FBF6" w:rsidR="001625AE" w:rsidRPr="00F63EDD" w:rsidRDefault="001625A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Rozporządzenia Ministra Infrastruktury z dnia 12 kwietnia 2002r. w sprawie warunków technicznych, jakim powinny odpowiadać budynki i ich usytuowanie (</w:t>
      </w:r>
      <w:r w:rsidR="002D6521" w:rsidRPr="00F63EDD">
        <w:rPr>
          <w:rFonts w:ascii="Calibri" w:eastAsia="Arial" w:hAnsi="Calibri" w:cs="Arial"/>
        </w:rPr>
        <w:t xml:space="preserve">t.j. </w:t>
      </w:r>
      <w:r w:rsidRPr="00F63EDD">
        <w:rPr>
          <w:rFonts w:ascii="Calibri" w:eastAsia="Arial" w:hAnsi="Calibri" w:cs="Arial"/>
        </w:rPr>
        <w:t>Dz.U.</w:t>
      </w:r>
      <w:r w:rsidR="0005139E" w:rsidRPr="00F63EDD">
        <w:rPr>
          <w:rFonts w:ascii="Calibri" w:eastAsia="Arial" w:hAnsi="Calibri" w:cs="Arial"/>
        </w:rPr>
        <w:t xml:space="preserve"> </w:t>
      </w:r>
      <w:r w:rsidR="002D6521" w:rsidRPr="00F63EDD">
        <w:rPr>
          <w:rFonts w:ascii="Calibri" w:eastAsia="Arial" w:hAnsi="Calibri" w:cs="Arial"/>
        </w:rPr>
        <w:t>2015 poz. 1422)</w:t>
      </w:r>
      <w:r w:rsidRPr="00F63EDD">
        <w:rPr>
          <w:rFonts w:ascii="Calibri" w:eastAsia="Arial" w:hAnsi="Calibri" w:cs="Arial"/>
        </w:rPr>
        <w:t>.</w:t>
      </w:r>
    </w:p>
    <w:p w14:paraId="3196F8C5" w14:textId="102572D7" w:rsidR="001625AE" w:rsidRPr="00F63EDD" w:rsidRDefault="001625A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 xml:space="preserve">Rozporządzenie </w:t>
      </w:r>
      <w:r w:rsidR="0005139E" w:rsidRPr="00F63EDD">
        <w:rPr>
          <w:rFonts w:ascii="Calibri" w:eastAsia="Arial" w:hAnsi="Calibri" w:cs="Arial"/>
        </w:rPr>
        <w:t>M</w:t>
      </w:r>
      <w:r w:rsidRPr="00F63EDD">
        <w:rPr>
          <w:rFonts w:ascii="Calibri" w:eastAsia="Arial" w:hAnsi="Calibri" w:cs="Arial"/>
        </w:rPr>
        <w:t>inistra Zdrowia z dnia 26 czerwca 2012 r. w sprawie szczegółowych wymagań, jakim powinny odpowiadać pomieszczenia i urządzenia podmiotu wykonującego działalność l</w:t>
      </w:r>
      <w:r w:rsidR="0005139E" w:rsidRPr="00F63EDD">
        <w:rPr>
          <w:rFonts w:ascii="Calibri" w:eastAsia="Arial" w:hAnsi="Calibri" w:cs="Arial"/>
        </w:rPr>
        <w:t>eczniczą (Dz, U. 2012 poz. 739).</w:t>
      </w:r>
    </w:p>
    <w:p w14:paraId="0282B73A" w14:textId="00EDD9B8" w:rsidR="0005139E" w:rsidRPr="00F63EDD" w:rsidRDefault="0005139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  <w:color w:val="000000"/>
        </w:rPr>
        <w:t xml:space="preserve">Ustawa z dnia 26 czerwca 1974 r. - Kodeks pracy. (t.j. Dz.U. 2016 poz. 1666). </w:t>
      </w:r>
    </w:p>
    <w:p w14:paraId="6BBBE2D7" w14:textId="6EA0767B" w:rsidR="0005139E" w:rsidRPr="00F63EDD" w:rsidRDefault="0005139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  <w:color w:val="000000"/>
        </w:rPr>
        <w:t xml:space="preserve">Ustawa z dnia 24 sierpnia 1991 r. o ochronie przeciwpożarowej. (t.j. Dz.U. 2017 poz. 736), </w:t>
      </w:r>
    </w:p>
    <w:p w14:paraId="21FA49D8" w14:textId="07B35CEE" w:rsidR="0005139E" w:rsidRPr="00F63EDD" w:rsidRDefault="0005139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  <w:color w:val="000000"/>
        </w:rPr>
        <w:t>Ustawa z dnia 3 kwietnia 1993 r. o badaniach i certyfikacji. (Dz. U. z 1993 r. Nr 55, poz. 250 z późn. zm.).</w:t>
      </w:r>
    </w:p>
    <w:p w14:paraId="19EFB811" w14:textId="2FD09CC3" w:rsidR="0005139E" w:rsidRPr="00F63EDD" w:rsidRDefault="0005139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  <w:color w:val="000000"/>
        </w:rPr>
        <w:t>Ustawa z dnia 3 kwietnia 1993 r. o normalizacji. (t.j. Dz.U. 2015. poz. 1483).</w:t>
      </w:r>
    </w:p>
    <w:p w14:paraId="1C751A6D" w14:textId="7E6F3903" w:rsidR="0005139E" w:rsidRPr="00F63EDD" w:rsidRDefault="0005139E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  <w:color w:val="000000"/>
        </w:rPr>
        <w:t xml:space="preserve">Ustawa z dnia 7 lipca 1994 r. - Prawo budowlane. (t.j. Dz.U. </w:t>
      </w:r>
      <w:r w:rsidR="00BB3B3F" w:rsidRPr="00F63EDD">
        <w:rPr>
          <w:rFonts w:ascii="Calibri" w:eastAsia="Arial" w:hAnsi="Calibri" w:cs="Arial"/>
          <w:color w:val="000000"/>
        </w:rPr>
        <w:t>2016, poz. 290</w:t>
      </w:r>
      <w:r w:rsidRPr="00F63EDD">
        <w:rPr>
          <w:rFonts w:ascii="Calibri" w:eastAsia="Arial" w:hAnsi="Calibri" w:cs="Arial"/>
          <w:color w:val="000000"/>
        </w:rPr>
        <w:t xml:space="preserve">). </w:t>
      </w:r>
    </w:p>
    <w:p w14:paraId="041A1BBC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 xml:space="preserve">PN-73/B-03431 Wentylacja mechaniczna w budownictwie - Wymagania. </w:t>
      </w:r>
    </w:p>
    <w:p w14:paraId="78A6BDD4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 w:cs="Arial"/>
        </w:rPr>
      </w:pPr>
      <w:r w:rsidRPr="00F63EDD">
        <w:rPr>
          <w:rFonts w:ascii="Calibri" w:eastAsia="Arial" w:hAnsi="Calibri" w:cs="Arial"/>
        </w:rPr>
        <w:t>PN-B-02151-02 Akustyka budowlana - Ochrona przed hałasem pomieszczeń w budynkach - Dopuszczalne wartości poziomu dźwięku w pomieszczeniach.</w:t>
      </w:r>
    </w:p>
    <w:p w14:paraId="2FCD799C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PN-B-02421 Ogrzewnictwo i ciepłownictwo - Izolacja cieplna przewodów, armatury i urządzeń - Wymagania i badania odbiorcze.</w:t>
      </w:r>
    </w:p>
    <w:p w14:paraId="78BF186E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 xml:space="preserve">PN-B-03430 Wentylacja w budynkach mieszkalnych zamieszkania zbiorowego i użyteczności publicznej - Wymagania – wraz ze zmianą PN-83/B-03430/Az3:2000. </w:t>
      </w:r>
    </w:p>
    <w:p w14:paraId="56192E18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/>
        </w:rPr>
      </w:pPr>
      <w:r w:rsidRPr="00F63EDD">
        <w:rPr>
          <w:rFonts w:ascii="Calibri" w:eastAsia="Arial" w:hAnsi="Calibri" w:cs="Arial"/>
        </w:rPr>
        <w:t>PN-EN 13348 Miedź i stopy miedzi.</w:t>
      </w:r>
    </w:p>
    <w:p w14:paraId="1F0A2B8F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 w:cs="Arial"/>
        </w:rPr>
      </w:pPr>
      <w:r w:rsidRPr="00F63EDD">
        <w:rPr>
          <w:rFonts w:ascii="Calibri" w:eastAsia="Arial" w:hAnsi="Calibri" w:cs="Arial"/>
        </w:rPr>
        <w:t>PN-EN ISO 11197 Jednostki zaopatrzenia medycznego.</w:t>
      </w:r>
    </w:p>
    <w:p w14:paraId="6435C272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 w:cs="Arial"/>
        </w:rPr>
      </w:pPr>
      <w:r w:rsidRPr="00F63EDD">
        <w:rPr>
          <w:rFonts w:ascii="Calibri" w:eastAsia="Arial" w:hAnsi="Calibri" w:cs="Arial"/>
        </w:rPr>
        <w:t>PN-EN ISO 14971 Wyroby medyczne.</w:t>
      </w:r>
    </w:p>
    <w:p w14:paraId="7D7183C6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/>
        </w:rPr>
      </w:pPr>
      <w:r w:rsidRPr="00F63EDD">
        <w:rPr>
          <w:rFonts w:ascii="Calibri" w:eastAsia="Arial" w:hAnsi="Calibri" w:cs="Arial"/>
        </w:rPr>
        <w:t>PN-EN ISO 5359 Zespoły węży niskociśnieniowych dla gazów medycznych.</w:t>
      </w:r>
    </w:p>
    <w:p w14:paraId="06D94682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hAnsi="Calibri" w:cs="Arial"/>
        </w:rPr>
      </w:pPr>
      <w:r w:rsidRPr="00F63EDD">
        <w:rPr>
          <w:rFonts w:ascii="Calibri" w:eastAsia="Arial" w:hAnsi="Calibri" w:cs="Arial"/>
        </w:rPr>
        <w:t>PN-EN ISO 7396 Systemy rurociągowe do gazów medycznych.</w:t>
      </w:r>
    </w:p>
    <w:p w14:paraId="58729B34" w14:textId="77777777" w:rsidR="00943681" w:rsidRPr="00F63EDD" w:rsidRDefault="00943681" w:rsidP="002D3B7C">
      <w:pPr>
        <w:widowControl w:val="0"/>
        <w:numPr>
          <w:ilvl w:val="0"/>
          <w:numId w:val="25"/>
        </w:numPr>
        <w:suppressAutoHyphens w:val="0"/>
        <w:ind w:left="284" w:hanging="284"/>
        <w:contextualSpacing/>
        <w:rPr>
          <w:rFonts w:ascii="Calibri" w:eastAsia="Arial" w:hAnsi="Calibri" w:cs="Arial"/>
        </w:rPr>
      </w:pPr>
      <w:r w:rsidRPr="00F63EDD">
        <w:rPr>
          <w:rFonts w:ascii="Calibri" w:eastAsia="Arial" w:hAnsi="Calibri" w:cs="Arial"/>
        </w:rPr>
        <w:lastRenderedPageBreak/>
        <w:t>PN-EN ISO 9170 Punkty poboru dla systemów rurociągowych gazów medycznych.</w:t>
      </w:r>
    </w:p>
    <w:p w14:paraId="4F6FEB91" w14:textId="18E98435" w:rsidR="002C1D05" w:rsidRPr="004A5BC0" w:rsidRDefault="002C1D05" w:rsidP="002C1D05">
      <w:pPr>
        <w:widowControl w:val="0"/>
        <w:suppressAutoHyphens w:val="0"/>
        <w:contextualSpacing/>
        <w:rPr>
          <w:rFonts w:ascii="Calibri" w:hAnsi="Calibri" w:cs="Arial"/>
        </w:rPr>
      </w:pPr>
      <w:r w:rsidRPr="004A5BC0">
        <w:rPr>
          <w:rFonts w:ascii="Calibri" w:hAnsi="Calibri" w:cs="Arial"/>
        </w:rPr>
        <w:t>Wykonawca będzie zobowiązany do realizacji robót zgodnie z obowiązującymi Polskimi  Normami i przepisami Prawa Budowlanego</w:t>
      </w:r>
      <w:r w:rsidR="002B770E" w:rsidRPr="004A5BC0">
        <w:rPr>
          <w:rFonts w:ascii="Calibri" w:hAnsi="Calibri" w:cs="Arial"/>
        </w:rPr>
        <w:t>.</w:t>
      </w:r>
    </w:p>
    <w:p w14:paraId="553A6726" w14:textId="3C93F718" w:rsidR="003B3EE1" w:rsidRPr="004A5BC0" w:rsidRDefault="003B3EE1" w:rsidP="00DA525E">
      <w:pPr>
        <w:pStyle w:val="Nagwek1"/>
        <w:rPr>
          <w:rFonts w:ascii="Calibri" w:hAnsi="Calibri"/>
        </w:rPr>
      </w:pPr>
      <w:bookmarkStart w:id="10" w:name="_Toc483809260"/>
      <w:r w:rsidRPr="004A5BC0">
        <w:rPr>
          <w:rFonts w:ascii="Calibri" w:hAnsi="Calibri"/>
        </w:rPr>
        <w:t>Charakterystyka robót</w:t>
      </w:r>
      <w:bookmarkEnd w:id="10"/>
    </w:p>
    <w:p w14:paraId="378AD60A" w14:textId="172CD09A" w:rsidR="003B3EE1" w:rsidRPr="004A5BC0" w:rsidRDefault="003B3EE1" w:rsidP="003B3EE1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Remont i przebudowa budynku Szpitala Ogólnego w Kolnie obejmuje remont i przebudowę części pomieszczeń znajdujących się na II, III i IV piętrze przedmiotowego budynku. Przewiduje się zmianę </w:t>
      </w:r>
      <w:r w:rsidR="00AC779A" w:rsidRPr="004A5BC0">
        <w:rPr>
          <w:rFonts w:ascii="Calibri" w:hAnsi="Calibri"/>
          <w:lang w:eastAsia="zh-CN"/>
        </w:rPr>
        <w:t xml:space="preserve">sposobu użytkowania </w:t>
      </w:r>
      <w:r w:rsidRPr="004A5BC0">
        <w:rPr>
          <w:rFonts w:ascii="Calibri" w:hAnsi="Calibri"/>
          <w:lang w:eastAsia="zh-CN"/>
        </w:rPr>
        <w:t xml:space="preserve">części </w:t>
      </w:r>
      <w:r w:rsidR="00AC779A" w:rsidRPr="004A5BC0">
        <w:rPr>
          <w:rFonts w:ascii="Calibri" w:hAnsi="Calibri"/>
          <w:lang w:eastAsia="zh-CN"/>
        </w:rPr>
        <w:t xml:space="preserve">pomieszczeń. </w:t>
      </w:r>
    </w:p>
    <w:p w14:paraId="1523BD96" w14:textId="406544E3" w:rsidR="00AC779A" w:rsidRPr="004A5BC0" w:rsidRDefault="00AC779A" w:rsidP="003B3EE1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Prace remontowe będą wykonywane z podziałem na 5 etapów obejmujących:</w:t>
      </w:r>
    </w:p>
    <w:p w14:paraId="2D4B64C2" w14:textId="49AFF0A9" w:rsidR="00AC779A" w:rsidRPr="004A5BC0" w:rsidRDefault="00AC779A" w:rsidP="0071359C">
      <w:pPr>
        <w:ind w:left="993" w:hanging="993"/>
        <w:jc w:val="left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ETAP 1 –</w:t>
      </w:r>
      <w:r w:rsidR="0071359C" w:rsidRPr="004A5BC0">
        <w:rPr>
          <w:rFonts w:ascii="Calibri" w:hAnsi="Calibri"/>
          <w:lang w:eastAsia="zh-CN"/>
        </w:rPr>
        <w:t xml:space="preserve"> Pomieszczenia gastroskopii, kolonoskopii i pomieszczenia do nich towarzyszące, </w:t>
      </w:r>
      <w:r w:rsidRPr="004A5BC0">
        <w:rPr>
          <w:rFonts w:ascii="Calibri" w:hAnsi="Calibri"/>
          <w:lang w:eastAsia="zh-CN"/>
        </w:rPr>
        <w:t xml:space="preserve">na IV piętrze </w:t>
      </w:r>
      <w:r w:rsidR="0071359C" w:rsidRPr="004A5BC0">
        <w:rPr>
          <w:rFonts w:ascii="Calibri" w:hAnsi="Calibri"/>
          <w:lang w:eastAsia="zh-CN"/>
        </w:rPr>
        <w:t>(pomieszczenia 4.41, 4.41a, 4.41b, 4.41c, 4.42)</w:t>
      </w:r>
    </w:p>
    <w:p w14:paraId="685D54AB" w14:textId="7EEE18EB" w:rsidR="0071359C" w:rsidRPr="004A5BC0" w:rsidRDefault="0071359C" w:rsidP="0071359C">
      <w:pPr>
        <w:ind w:left="993" w:hanging="993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ETAP 2 – Pozostałe pomieszczenia na IV piętrze</w:t>
      </w:r>
    </w:p>
    <w:p w14:paraId="7A070857" w14:textId="74C71801" w:rsidR="0071359C" w:rsidRPr="004A5BC0" w:rsidRDefault="0071359C" w:rsidP="0071359C">
      <w:pPr>
        <w:ind w:left="993" w:hanging="993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ETAP 3 – Pomieszczenia OIOM na III piętrze</w:t>
      </w:r>
    </w:p>
    <w:p w14:paraId="06500411" w14:textId="1D0C597A" w:rsidR="0071359C" w:rsidRPr="004A5BC0" w:rsidRDefault="0071359C" w:rsidP="0071359C">
      <w:pPr>
        <w:ind w:left="993" w:hanging="993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ETAP 4 – Pozostałe pomieszczenia na III piętrze</w:t>
      </w:r>
    </w:p>
    <w:p w14:paraId="7DD16360" w14:textId="221367D5" w:rsidR="0071359C" w:rsidRPr="004A5BC0" w:rsidRDefault="0071359C" w:rsidP="0071359C">
      <w:pPr>
        <w:ind w:left="993" w:hanging="993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ETAP 5 – Pomieszczenia na piętrze II</w:t>
      </w:r>
    </w:p>
    <w:p w14:paraId="2463C1ED" w14:textId="58A1A24C" w:rsidR="0071359C" w:rsidRPr="004A5BC0" w:rsidRDefault="0071359C" w:rsidP="0071359C">
      <w:pPr>
        <w:ind w:left="993" w:hanging="633"/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Oznaczenia części remontowanych zgodnie z kolorystyką w części rysunkowej. </w:t>
      </w:r>
    </w:p>
    <w:p w14:paraId="39271DCB" w14:textId="40A27CC8" w:rsidR="005E5D1E" w:rsidRPr="004A5BC0" w:rsidRDefault="005E5D1E" w:rsidP="005E5D1E">
      <w:pPr>
        <w:rPr>
          <w:rFonts w:ascii="Calibri" w:hAnsi="Calibri"/>
          <w:lang w:eastAsia="zh-CN"/>
        </w:rPr>
      </w:pPr>
      <w:r w:rsidRPr="004A5BC0">
        <w:rPr>
          <w:rFonts w:ascii="Calibri" w:eastAsia="Arial" w:hAnsi="Calibri"/>
        </w:rPr>
        <w:t>Numeracja pionów wodociągowo – kanalizacyjnych zgodna z projektem Inwentaryzacj</w:t>
      </w:r>
      <w:r w:rsidR="00227A63" w:rsidRPr="004A5BC0">
        <w:rPr>
          <w:rFonts w:ascii="Calibri" w:eastAsia="Arial" w:hAnsi="Calibri"/>
        </w:rPr>
        <w:t xml:space="preserve">i z 1974 roku. </w:t>
      </w:r>
    </w:p>
    <w:p w14:paraId="052C61CC" w14:textId="3596CF59" w:rsidR="001625AE" w:rsidRPr="004A5BC0" w:rsidRDefault="003F7F4F" w:rsidP="00DA525E">
      <w:pPr>
        <w:pStyle w:val="Nagwek1"/>
        <w:rPr>
          <w:rFonts w:ascii="Calibri" w:hAnsi="Calibri"/>
        </w:rPr>
      </w:pPr>
      <w:bookmarkStart w:id="11" w:name="_Toc483809261"/>
      <w:r w:rsidRPr="004A5BC0">
        <w:rPr>
          <w:rFonts w:ascii="Calibri" w:hAnsi="Calibri"/>
        </w:rPr>
        <w:t>INSTALACJA WODOCIĄGOWA</w:t>
      </w:r>
      <w:bookmarkEnd w:id="11"/>
    </w:p>
    <w:p w14:paraId="12B0751A" w14:textId="36DF008E" w:rsidR="001625AE" w:rsidRPr="004A5BC0" w:rsidRDefault="001625AE" w:rsidP="00F63EDD">
      <w:pPr>
        <w:pStyle w:val="Nagwek2"/>
      </w:pPr>
      <w:bookmarkStart w:id="12" w:name="_Toc473531226"/>
      <w:bookmarkStart w:id="13" w:name="_Toc483809262"/>
      <w:r w:rsidRPr="004A5BC0">
        <w:t>Stan istniejący</w:t>
      </w:r>
      <w:bookmarkEnd w:id="12"/>
      <w:bookmarkEnd w:id="13"/>
    </w:p>
    <w:p w14:paraId="16891D72" w14:textId="5EBF34B9" w:rsidR="001625AE" w:rsidRPr="004A5BC0" w:rsidRDefault="001625AE" w:rsidP="00875E3B">
      <w:pPr>
        <w:ind w:firstLine="283"/>
        <w:rPr>
          <w:rFonts w:ascii="Calibri" w:hAnsi="Calibri"/>
        </w:rPr>
      </w:pPr>
      <w:r w:rsidRPr="004A5BC0">
        <w:rPr>
          <w:rFonts w:ascii="Calibri" w:hAnsi="Calibri"/>
        </w:rPr>
        <w:t xml:space="preserve">Budynek posiada instalację zimnej i ciepłej wody. Ciepła woda z pogrzewaczy pojemnościowych umieszczonych w kotłowni budynku. </w:t>
      </w:r>
    </w:p>
    <w:p w14:paraId="253B5E54" w14:textId="17D59174" w:rsidR="001625AE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>Instalacja wody prowadzona zewnętrznie lub schowana w kanałach instalacyjnych. Wykonana z rur stalowych ocynkowanych. Piony wody zimnej, ciepłej i cyrkulacji prowadzone w</w:t>
      </w:r>
      <w:r w:rsidR="001254F4" w:rsidRPr="004A5BC0">
        <w:rPr>
          <w:rFonts w:ascii="Calibri" w:hAnsi="Calibri"/>
        </w:rPr>
        <w:t xml:space="preserve"> szachtach razem z pionami</w:t>
      </w:r>
      <w:r w:rsidRPr="004A5BC0">
        <w:rPr>
          <w:rFonts w:ascii="Calibri" w:hAnsi="Calibri"/>
        </w:rPr>
        <w:t xml:space="preserve"> kanalizacji sanitarnej.</w:t>
      </w:r>
    </w:p>
    <w:p w14:paraId="719E9407" w14:textId="77777777" w:rsidR="001625AE" w:rsidRPr="004A5BC0" w:rsidRDefault="001625AE" w:rsidP="00F63EDD">
      <w:pPr>
        <w:pStyle w:val="Nagwek2"/>
      </w:pPr>
      <w:bookmarkStart w:id="14" w:name="_Toc473531227"/>
      <w:bookmarkStart w:id="15" w:name="_Toc483809263"/>
      <w:r w:rsidRPr="004A5BC0">
        <w:t>Stan projektowany</w:t>
      </w:r>
      <w:bookmarkEnd w:id="14"/>
      <w:bookmarkEnd w:id="15"/>
    </w:p>
    <w:p w14:paraId="596AAA56" w14:textId="1ED6E93A" w:rsidR="00745E1A" w:rsidRPr="004A5BC0" w:rsidRDefault="00745E1A" w:rsidP="001625A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Na etapie projektowania brak jest możliwości sprawdzenia stanu technicznego istniejącej instalacji wodociągowej. W trakcie remontu, po odkryciu istniejących przewodów możliwe jest wprowadzenia zmian do projektu ze względu na stan techniczny i średnice przewodów. </w:t>
      </w:r>
    </w:p>
    <w:p w14:paraId="67C38D2D" w14:textId="1BD48507" w:rsidR="00341E66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>W związku z przebudową i remontem</w:t>
      </w:r>
      <w:r w:rsidR="001254F4" w:rsidRPr="004A5BC0">
        <w:rPr>
          <w:rFonts w:ascii="Calibri" w:hAnsi="Calibri"/>
        </w:rPr>
        <w:t xml:space="preserve"> poszczególnych</w:t>
      </w:r>
      <w:r w:rsidR="00023C54" w:rsidRPr="004A5BC0">
        <w:rPr>
          <w:rFonts w:ascii="Calibri" w:hAnsi="Calibri"/>
        </w:rPr>
        <w:t xml:space="preserve"> pomieszczeń II, III i IV</w:t>
      </w:r>
      <w:r w:rsidR="001254F4" w:rsidRPr="004A5BC0">
        <w:rPr>
          <w:rFonts w:ascii="Calibri" w:hAnsi="Calibri"/>
        </w:rPr>
        <w:t xml:space="preserve"> piętr</w:t>
      </w:r>
      <w:r w:rsidR="00023C54" w:rsidRPr="004A5BC0">
        <w:rPr>
          <w:rFonts w:ascii="Calibri" w:hAnsi="Calibri"/>
        </w:rPr>
        <w:t>a</w:t>
      </w:r>
      <w:r w:rsidR="001254F4" w:rsidRPr="004A5BC0">
        <w:rPr>
          <w:rFonts w:ascii="Calibri" w:hAnsi="Calibri"/>
        </w:rPr>
        <w:t xml:space="preserve"> budynku</w:t>
      </w:r>
      <w:r w:rsidRPr="004A5BC0">
        <w:rPr>
          <w:rFonts w:ascii="Calibri" w:hAnsi="Calibri"/>
        </w:rPr>
        <w:t xml:space="preserve">, </w:t>
      </w:r>
      <w:r w:rsidR="00B743C1" w:rsidRPr="004A5BC0">
        <w:rPr>
          <w:rFonts w:ascii="Calibri" w:hAnsi="Calibri"/>
        </w:rPr>
        <w:t>istniejąc</w:t>
      </w:r>
      <w:r w:rsidR="00947722" w:rsidRPr="004A5BC0">
        <w:rPr>
          <w:rFonts w:ascii="Calibri" w:hAnsi="Calibri"/>
        </w:rPr>
        <w:t>e podejścia</w:t>
      </w:r>
      <w:r w:rsidRPr="004A5BC0">
        <w:rPr>
          <w:rFonts w:ascii="Calibri" w:hAnsi="Calibri"/>
        </w:rPr>
        <w:t xml:space="preserve"> </w:t>
      </w:r>
      <w:r w:rsidR="00947722" w:rsidRPr="004A5BC0">
        <w:rPr>
          <w:rFonts w:ascii="Calibri" w:hAnsi="Calibri"/>
        </w:rPr>
        <w:t>do punktów poboru</w:t>
      </w:r>
      <w:r w:rsidR="00B743C1" w:rsidRPr="004A5BC0">
        <w:rPr>
          <w:rFonts w:ascii="Calibri" w:hAnsi="Calibri"/>
        </w:rPr>
        <w:t xml:space="preserve"> </w:t>
      </w:r>
      <w:r w:rsidRPr="004A5BC0">
        <w:rPr>
          <w:rFonts w:ascii="Calibri" w:hAnsi="Calibri"/>
        </w:rPr>
        <w:t>zlikwidować</w:t>
      </w:r>
      <w:r w:rsidR="00B743C1" w:rsidRPr="004A5BC0">
        <w:rPr>
          <w:rFonts w:ascii="Calibri" w:hAnsi="Calibri"/>
        </w:rPr>
        <w:t xml:space="preserve">. </w:t>
      </w:r>
    </w:p>
    <w:p w14:paraId="7A6D77E4" w14:textId="77777777" w:rsidR="00947722" w:rsidRPr="004A5BC0" w:rsidRDefault="00341E66" w:rsidP="00341E66">
      <w:pPr>
        <w:ind w:firstLine="0"/>
        <w:rPr>
          <w:rFonts w:ascii="Calibri" w:eastAsia="Arial" w:hAnsi="Calibri" w:cs="Arial"/>
          <w:b/>
          <w:color w:val="000000"/>
        </w:rPr>
      </w:pPr>
      <w:r w:rsidRPr="004A5BC0">
        <w:rPr>
          <w:rFonts w:ascii="Calibri" w:eastAsia="Arial" w:hAnsi="Calibri" w:cs="Arial"/>
          <w:b/>
          <w:color w:val="000000"/>
        </w:rPr>
        <w:t xml:space="preserve">UWAGA: </w:t>
      </w:r>
    </w:p>
    <w:p w14:paraId="619C0F54" w14:textId="533C25D0" w:rsidR="00947722" w:rsidRPr="004A5BC0" w:rsidRDefault="00947722" w:rsidP="002D3B7C">
      <w:pPr>
        <w:pStyle w:val="Akapitzlist"/>
        <w:numPr>
          <w:ilvl w:val="0"/>
          <w:numId w:val="19"/>
        </w:numPr>
        <w:ind w:left="426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 xml:space="preserve">W przypadku złego stanu technicznego istniejących pionów wodociągowych, należy je wymienić. </w:t>
      </w:r>
    </w:p>
    <w:p w14:paraId="31351A5B" w14:textId="3B04FA49" w:rsidR="00341E66" w:rsidRPr="004A5BC0" w:rsidRDefault="001D20F3" w:rsidP="002D3B7C">
      <w:pPr>
        <w:pStyle w:val="Akapitzlist"/>
        <w:numPr>
          <w:ilvl w:val="0"/>
          <w:numId w:val="19"/>
        </w:numPr>
        <w:ind w:left="426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 xml:space="preserve">W przypadku małej średnicy przewodów w pionie należy je wymienić od poziomu piwnic. </w:t>
      </w:r>
    </w:p>
    <w:p w14:paraId="6B4620B6" w14:textId="5D40D259" w:rsidR="00164F96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>Źródło zimnej i ciepłej wody bez zmian.</w:t>
      </w:r>
      <w:r w:rsidR="00341E66" w:rsidRPr="004A5BC0">
        <w:rPr>
          <w:rFonts w:ascii="Calibri" w:hAnsi="Calibri"/>
        </w:rPr>
        <w:t xml:space="preserve"> </w:t>
      </w:r>
      <w:r w:rsidR="00164F96" w:rsidRPr="004A5BC0">
        <w:rPr>
          <w:rFonts w:ascii="Calibri" w:hAnsi="Calibri"/>
        </w:rPr>
        <w:t xml:space="preserve">Na podejściach do projektowanych przyborów zamontować zawory odcinające. </w:t>
      </w:r>
    </w:p>
    <w:p w14:paraId="073B8687" w14:textId="738E268E" w:rsidR="00745E1A" w:rsidRPr="004A5BC0" w:rsidRDefault="00745E1A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 ETAP 1 </w:t>
      </w:r>
    </w:p>
    <w:p w14:paraId="35BE1982" w14:textId="71A7C0ED" w:rsidR="00745E1A" w:rsidRPr="004A5BC0" w:rsidRDefault="006C6898" w:rsidP="001625A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</w:t>
      </w:r>
      <w:r w:rsidR="00341E66" w:rsidRPr="004A5BC0">
        <w:rPr>
          <w:rFonts w:ascii="Calibri" w:hAnsi="Calibri"/>
        </w:rPr>
        <w:t>1</w:t>
      </w:r>
      <w:r w:rsidRPr="004A5BC0">
        <w:rPr>
          <w:rFonts w:ascii="Calibri" w:hAnsi="Calibri"/>
        </w:rPr>
        <w:t xml:space="preserve"> obejmuje wykonanie instalacji wodociągowej dla pomieszczeń gastroskopii i kolonoskopii na IV piętrze. </w:t>
      </w:r>
      <w:r w:rsidR="00B50D9F" w:rsidRPr="004A5BC0">
        <w:rPr>
          <w:rFonts w:ascii="Calibri" w:hAnsi="Calibri"/>
        </w:rPr>
        <w:t xml:space="preserve">Podłączenie projektowanych przyborów do istniejących pionów wodociągowych. </w:t>
      </w:r>
      <w:r w:rsidR="00727837" w:rsidRPr="004A5BC0">
        <w:rPr>
          <w:rFonts w:ascii="Calibri" w:hAnsi="Calibri"/>
        </w:rPr>
        <w:t xml:space="preserve">Ze względu na przewidywane </w:t>
      </w:r>
      <w:r w:rsidR="00727837">
        <w:rPr>
          <w:rFonts w:ascii="Calibri" w:hAnsi="Calibri"/>
        </w:rPr>
        <w:t>niewystarczające średnice pionu</w:t>
      </w:r>
      <w:r w:rsidR="00727837" w:rsidRPr="004A5BC0">
        <w:rPr>
          <w:rFonts w:ascii="Calibri" w:hAnsi="Calibri"/>
        </w:rPr>
        <w:t xml:space="preserve"> </w:t>
      </w:r>
      <w:r w:rsidR="00727837">
        <w:rPr>
          <w:rFonts w:ascii="Calibri" w:hAnsi="Calibri"/>
        </w:rPr>
        <w:t xml:space="preserve">wody ciepłej oraz zimnej </w:t>
      </w:r>
      <w:r w:rsidR="00727837" w:rsidRPr="004A5BC0">
        <w:rPr>
          <w:rFonts w:ascii="Calibri" w:hAnsi="Calibri"/>
        </w:rPr>
        <w:t xml:space="preserve">nr </w:t>
      </w:r>
      <w:r w:rsidR="00727837">
        <w:rPr>
          <w:rFonts w:ascii="Calibri" w:hAnsi="Calibri"/>
        </w:rPr>
        <w:t>30</w:t>
      </w:r>
      <w:r w:rsidR="00727837" w:rsidRPr="004A5BC0">
        <w:rPr>
          <w:rFonts w:ascii="Calibri" w:hAnsi="Calibri"/>
        </w:rPr>
        <w:t xml:space="preserve"> konieczna będzie </w:t>
      </w:r>
      <w:r w:rsidR="00727837">
        <w:rPr>
          <w:rFonts w:ascii="Calibri" w:hAnsi="Calibri"/>
        </w:rPr>
        <w:t>ich</w:t>
      </w:r>
      <w:r w:rsidR="00727837" w:rsidRPr="004A5BC0">
        <w:rPr>
          <w:rFonts w:ascii="Calibri" w:hAnsi="Calibri"/>
        </w:rPr>
        <w:t xml:space="preserve"> wymiana na całej długości.</w:t>
      </w:r>
    </w:p>
    <w:p w14:paraId="67D98D7C" w14:textId="6A329A53" w:rsidR="00341E66" w:rsidRPr="004A5BC0" w:rsidRDefault="00341E66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2 </w:t>
      </w:r>
    </w:p>
    <w:p w14:paraId="2015AC89" w14:textId="4BA1359D" w:rsidR="00341E66" w:rsidRPr="004A5BC0" w:rsidRDefault="00341E66" w:rsidP="00341E66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</w:t>
      </w:r>
      <w:r w:rsidR="008152AB" w:rsidRPr="004A5BC0">
        <w:rPr>
          <w:rFonts w:ascii="Calibri" w:hAnsi="Calibri"/>
        </w:rPr>
        <w:t>2</w:t>
      </w:r>
      <w:r w:rsidRPr="004A5BC0">
        <w:rPr>
          <w:rFonts w:ascii="Calibri" w:hAnsi="Calibri"/>
        </w:rPr>
        <w:t xml:space="preserve"> obejmuje wykonanie instalacji wodociągowej dla pozostałych</w:t>
      </w:r>
      <w:r w:rsidR="00B50D9F" w:rsidRPr="004A5BC0">
        <w:rPr>
          <w:rFonts w:ascii="Calibri" w:hAnsi="Calibri"/>
        </w:rPr>
        <w:t xml:space="preserve"> remontowanych</w:t>
      </w:r>
      <w:r w:rsidRPr="004A5BC0">
        <w:rPr>
          <w:rFonts w:ascii="Calibri" w:hAnsi="Calibri"/>
        </w:rPr>
        <w:t xml:space="preserve"> pomieszczeń na IV piętrze. </w:t>
      </w:r>
      <w:r w:rsidR="00B50D9F" w:rsidRPr="004A5BC0">
        <w:rPr>
          <w:rFonts w:ascii="Calibri" w:hAnsi="Calibri"/>
        </w:rPr>
        <w:t xml:space="preserve">Podłączenie projektowanych przyborów do istniejących pionów wodociągowych. </w:t>
      </w:r>
      <w:r w:rsidRPr="004A5BC0">
        <w:rPr>
          <w:rFonts w:ascii="Calibri" w:hAnsi="Calibri"/>
        </w:rPr>
        <w:t>Ze względu na przewidywane niewystarczające średnice pionów</w:t>
      </w:r>
      <w:r w:rsidR="00727837">
        <w:rPr>
          <w:rFonts w:ascii="Calibri" w:hAnsi="Calibri"/>
        </w:rPr>
        <w:t xml:space="preserve"> wody ciepłej i zimnej</w:t>
      </w:r>
      <w:r w:rsidRPr="004A5BC0">
        <w:rPr>
          <w:rFonts w:ascii="Calibri" w:hAnsi="Calibri"/>
        </w:rPr>
        <w:t xml:space="preserve"> nr </w:t>
      </w:r>
      <w:r w:rsidR="00727837">
        <w:rPr>
          <w:rFonts w:ascii="Calibri" w:hAnsi="Calibri"/>
        </w:rPr>
        <w:t xml:space="preserve">28, </w:t>
      </w:r>
      <w:r w:rsidRPr="004A5BC0">
        <w:rPr>
          <w:rFonts w:ascii="Calibri" w:hAnsi="Calibri"/>
        </w:rPr>
        <w:t>29</w:t>
      </w:r>
      <w:r w:rsidR="00727837">
        <w:rPr>
          <w:rFonts w:ascii="Calibri" w:hAnsi="Calibri"/>
        </w:rPr>
        <w:t>, 30, 47, 48</w:t>
      </w:r>
      <w:r w:rsidR="0037064C" w:rsidRPr="004A5BC0">
        <w:rPr>
          <w:rFonts w:ascii="Calibri" w:hAnsi="Calibri"/>
        </w:rPr>
        <w:t xml:space="preserve"> i 53</w:t>
      </w:r>
      <w:r w:rsidR="00727837">
        <w:rPr>
          <w:rFonts w:ascii="Calibri" w:hAnsi="Calibri"/>
        </w:rPr>
        <w:t xml:space="preserve"> oraz pionu wody zimnej nr 27</w:t>
      </w:r>
      <w:r w:rsidR="008152AB" w:rsidRPr="004A5BC0">
        <w:rPr>
          <w:rFonts w:ascii="Calibri" w:hAnsi="Calibri"/>
        </w:rPr>
        <w:t xml:space="preserve"> konieczna będzie ich wymiana na całej długości. </w:t>
      </w:r>
    </w:p>
    <w:p w14:paraId="3BB8409E" w14:textId="68360C98" w:rsidR="008152AB" w:rsidRPr="004A5BC0" w:rsidRDefault="008152AB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3 </w:t>
      </w:r>
    </w:p>
    <w:p w14:paraId="2693C60A" w14:textId="50F7DCDA" w:rsidR="008152AB" w:rsidRPr="004A5BC0" w:rsidRDefault="008152AB" w:rsidP="008152AB">
      <w:pPr>
        <w:rPr>
          <w:rFonts w:ascii="Calibri" w:hAnsi="Calibri"/>
        </w:rPr>
      </w:pPr>
      <w:r w:rsidRPr="004A5BC0">
        <w:rPr>
          <w:rFonts w:ascii="Calibri" w:hAnsi="Calibri"/>
        </w:rPr>
        <w:lastRenderedPageBreak/>
        <w:t xml:space="preserve">Etap 3 obejmuje wykonanie instalacji wodociągowej dla pomieszczeń OIOM na III piętrze. </w:t>
      </w:r>
      <w:r w:rsidR="00B50D9F" w:rsidRPr="004A5BC0">
        <w:rPr>
          <w:rFonts w:ascii="Calibri" w:hAnsi="Calibri"/>
        </w:rPr>
        <w:t>Podłączenie projektowanych przyborów do istniejących pionów wodociągowych.</w:t>
      </w:r>
    </w:p>
    <w:p w14:paraId="771B6400" w14:textId="7E8ED1B5" w:rsidR="00B50D9F" w:rsidRPr="004A5BC0" w:rsidRDefault="00B50D9F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4 </w:t>
      </w:r>
    </w:p>
    <w:p w14:paraId="70D856E6" w14:textId="61C3B5AD" w:rsidR="00B50D9F" w:rsidRPr="004A5BC0" w:rsidRDefault="00B50D9F" w:rsidP="00B50D9F">
      <w:pPr>
        <w:rPr>
          <w:rFonts w:ascii="Calibri" w:hAnsi="Calibri"/>
        </w:rPr>
      </w:pPr>
      <w:r w:rsidRPr="004A5BC0">
        <w:rPr>
          <w:rFonts w:ascii="Calibri" w:hAnsi="Calibri"/>
        </w:rPr>
        <w:t>Etap 4 obejmuje wykonanie instalacji wodociągowej dla pozostałych remontowanych pomieszczeń na III piętrze. Podłączenie projektowanych przyborów do istniejących pionów wodociągowych.</w:t>
      </w:r>
    </w:p>
    <w:p w14:paraId="0C3A899F" w14:textId="633B06C2" w:rsidR="00B50D9F" w:rsidRPr="004A5BC0" w:rsidRDefault="00B50D9F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5 </w:t>
      </w:r>
    </w:p>
    <w:p w14:paraId="3CBE3DDA" w14:textId="292D9ACD" w:rsidR="00B50D9F" w:rsidRPr="004A5BC0" w:rsidRDefault="00B50D9F" w:rsidP="00B50D9F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5 obejmuje wykonanie instalacji wodociągowej dla remontowanych pomieszczeń na II piętrze. Podłączenie projektowanych przyborów do istniejących pionów wodociągowych. </w:t>
      </w:r>
    </w:p>
    <w:p w14:paraId="3AB7F6CA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16" w:name="_Toc483809264"/>
      <w:r w:rsidRPr="004A5BC0">
        <w:rPr>
          <w:rFonts w:ascii="Calibri" w:hAnsi="Calibri"/>
        </w:rPr>
        <w:t>Prowadzenie i mocowanie przewodów</w:t>
      </w:r>
      <w:bookmarkEnd w:id="16"/>
    </w:p>
    <w:p w14:paraId="3399F89C" w14:textId="1ECEB77C" w:rsidR="00D60642" w:rsidRPr="004A5BC0" w:rsidRDefault="00D60642" w:rsidP="007A2828">
      <w:pPr>
        <w:spacing w:before="120"/>
        <w:rPr>
          <w:rFonts w:ascii="Calibri" w:eastAsia="Arial" w:hAnsi="Calibri" w:cs="Arial"/>
        </w:rPr>
      </w:pPr>
      <w:r w:rsidRPr="004A5BC0">
        <w:rPr>
          <w:rFonts w:ascii="Calibri" w:eastAsia="Arial" w:hAnsi="Calibri" w:cs="Arial"/>
        </w:rPr>
        <w:t>Projektowaną w</w:t>
      </w:r>
      <w:r w:rsidR="001625AE" w:rsidRPr="004A5BC0">
        <w:rPr>
          <w:rFonts w:ascii="Calibri" w:eastAsia="Arial" w:hAnsi="Calibri" w:cs="Arial"/>
        </w:rPr>
        <w:t xml:space="preserve">ewnętrzną instalację wody zimnej, ciepłej projektuje się z rur polietylenowych z wkładką aluminiową łączonych poprzez zaciskanie. </w:t>
      </w:r>
      <w:r w:rsidRPr="004A5BC0">
        <w:rPr>
          <w:rFonts w:ascii="Calibri" w:eastAsia="Arial" w:hAnsi="Calibri" w:cs="Arial"/>
        </w:rPr>
        <w:t>Połączenie istniejąc</w:t>
      </w:r>
      <w:r w:rsidR="009E5674" w:rsidRPr="004A5BC0">
        <w:rPr>
          <w:rFonts w:ascii="Calibri" w:eastAsia="Arial" w:hAnsi="Calibri" w:cs="Arial"/>
        </w:rPr>
        <w:t>ej</w:t>
      </w:r>
      <w:r w:rsidRPr="004A5BC0">
        <w:rPr>
          <w:rFonts w:ascii="Calibri" w:eastAsia="Arial" w:hAnsi="Calibri" w:cs="Arial"/>
        </w:rPr>
        <w:t xml:space="preserve"> instalacj</w:t>
      </w:r>
      <w:r w:rsidR="009E5674" w:rsidRPr="004A5BC0">
        <w:rPr>
          <w:rFonts w:ascii="Calibri" w:eastAsia="Arial" w:hAnsi="Calibri" w:cs="Arial"/>
        </w:rPr>
        <w:t>i</w:t>
      </w:r>
      <w:r w:rsidRPr="004A5BC0">
        <w:rPr>
          <w:rFonts w:ascii="Calibri" w:eastAsia="Arial" w:hAnsi="Calibri" w:cs="Arial"/>
        </w:rPr>
        <w:t xml:space="preserve"> z rur stalowych z projektowaną instalacją z tworzywa sztucznego </w:t>
      </w:r>
      <w:r w:rsidR="009E5674" w:rsidRPr="004A5BC0">
        <w:rPr>
          <w:rFonts w:ascii="Calibri" w:eastAsia="Arial" w:hAnsi="Calibri" w:cs="Arial"/>
        </w:rPr>
        <w:t>wykonać poprzez zastosowanie odpowiednich złączek oraz uszczelnić.</w:t>
      </w:r>
    </w:p>
    <w:p w14:paraId="5DDE41DB" w14:textId="1B03C9CF" w:rsidR="009E5674" w:rsidRPr="004A5BC0" w:rsidRDefault="001625AE" w:rsidP="009E5674">
      <w:pPr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P</w:t>
      </w:r>
      <w:r w:rsidR="009E5674" w:rsidRPr="004A5BC0">
        <w:rPr>
          <w:rFonts w:ascii="Calibri" w:eastAsia="Arial" w:hAnsi="Calibri" w:cs="Arial"/>
          <w:color w:val="000000"/>
        </w:rPr>
        <w:t>rojektowane p</w:t>
      </w:r>
      <w:r w:rsidRPr="004A5BC0">
        <w:rPr>
          <w:rFonts w:ascii="Calibri" w:eastAsia="Arial" w:hAnsi="Calibri" w:cs="Arial"/>
          <w:color w:val="000000"/>
        </w:rPr>
        <w:t>rzewody prowadzić w bruzdach ściennych. Należy przewidzieć mocowanie rur specjalnymi uchwytami.</w:t>
      </w:r>
      <w:r w:rsidR="009E5674" w:rsidRPr="004A5BC0">
        <w:rPr>
          <w:rFonts w:ascii="Calibri" w:eastAsia="Arial" w:hAnsi="Calibri" w:cs="Arial"/>
          <w:color w:val="000000"/>
        </w:rPr>
        <w:t xml:space="preserve"> Dla rur polietylenowych z wkładką aluminiową zaleca się następujące rozmieszczenie mocowań:</w:t>
      </w:r>
    </w:p>
    <w:p w14:paraId="32914FF7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16 x 2 - 1,2 m</w:t>
      </w:r>
    </w:p>
    <w:p w14:paraId="0BB595AB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20 x 2,25 - 1,3 m</w:t>
      </w:r>
    </w:p>
    <w:p w14:paraId="503B79EB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25 x 2,5 - 1,5 m</w:t>
      </w:r>
    </w:p>
    <w:p w14:paraId="14C0FA13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32 x 3 - 1,6 m</w:t>
      </w:r>
    </w:p>
    <w:p w14:paraId="4A466C3D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>40 x 4 - 1,7 m</w:t>
      </w:r>
    </w:p>
    <w:p w14:paraId="0AB348FD" w14:textId="77777777" w:rsidR="009E5674" w:rsidRPr="004A5BC0" w:rsidRDefault="009E5674" w:rsidP="002D3B7C">
      <w:pPr>
        <w:widowControl w:val="0"/>
        <w:numPr>
          <w:ilvl w:val="0"/>
          <w:numId w:val="3"/>
        </w:numPr>
        <w:suppressAutoHyphens w:val="0"/>
        <w:ind w:left="426" w:hanging="295"/>
        <w:contextualSpacing/>
        <w:rPr>
          <w:rFonts w:ascii="Calibri" w:hAnsi="Calibri"/>
        </w:rPr>
      </w:pPr>
      <w:bookmarkStart w:id="17" w:name="_2p2csry" w:colFirst="0" w:colLast="0"/>
      <w:bookmarkEnd w:id="17"/>
      <w:r w:rsidRPr="004A5BC0">
        <w:rPr>
          <w:rFonts w:ascii="Calibri" w:eastAsia="Arial" w:hAnsi="Calibri" w:cs="Arial"/>
          <w:color w:val="000000"/>
        </w:rPr>
        <w:t>50 x 4,5 - 2,0 m</w:t>
      </w:r>
    </w:p>
    <w:p w14:paraId="52FAE150" w14:textId="62A24D3A" w:rsidR="001625AE" w:rsidRPr="004A5BC0" w:rsidRDefault="001625AE" w:rsidP="007A2828">
      <w:pPr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 xml:space="preserve">Przejścia przez przegrody budowlane wykonywać w tulejach ochronnych, umożliwiających swobodne przemieszczanie przewodu w przegrodzie. W obszarze tulei nie może być wykonane żadne połączenie na przewodzie. </w:t>
      </w:r>
    </w:p>
    <w:p w14:paraId="7DA29B3E" w14:textId="72FDE1AC" w:rsidR="001625AE" w:rsidRPr="004A5BC0" w:rsidRDefault="001625AE" w:rsidP="007A2828">
      <w:pPr>
        <w:rPr>
          <w:rFonts w:ascii="Calibri" w:hAnsi="Calibri"/>
        </w:rPr>
      </w:pPr>
      <w:r w:rsidRPr="004A5BC0">
        <w:rPr>
          <w:rFonts w:ascii="Calibri" w:eastAsia="Arial" w:hAnsi="Calibri" w:cs="Arial"/>
          <w:color w:val="000000"/>
        </w:rPr>
        <w:t xml:space="preserve">Ze względu na występowanie wydłużeń termicznych należy zapewnić kompensację przewodów wykorzystując w tym celu naturalne załamania tras przewodów (zapewni to samokompensację). </w:t>
      </w:r>
    </w:p>
    <w:p w14:paraId="55F688C2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18" w:name="_Toc483809265"/>
      <w:r w:rsidRPr="004A5BC0">
        <w:rPr>
          <w:rFonts w:ascii="Calibri" w:hAnsi="Calibri"/>
        </w:rPr>
        <w:t>Izolacja ciepłochronna i przeciwroszeniowa</w:t>
      </w:r>
      <w:bookmarkEnd w:id="18"/>
    </w:p>
    <w:p w14:paraId="6DE964F3" w14:textId="234D293A" w:rsidR="001625AE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Rurociągi wewnątrz budynku powinny być izolowane na całej długości za pomocą otulin termoizolacyjnych PE w postaci kształtek łupinowych ściskanych paskami z tworzywa sztucznego. Sposób doboru izolacji cieplnej </w:t>
      </w:r>
      <w:r w:rsidR="003F792A" w:rsidRPr="004A5BC0">
        <w:rPr>
          <w:rFonts w:ascii="Calibri" w:hAnsi="Calibri"/>
        </w:rPr>
        <w:t>przewodów ciepłej wody użytkowej, w tym przewodów cyrkulacyjnych,</w:t>
      </w:r>
      <w:r w:rsidRPr="004A5BC0">
        <w:rPr>
          <w:rFonts w:ascii="Calibri" w:hAnsi="Calibri"/>
        </w:rPr>
        <w:t xml:space="preserve"> reguluje Rozporządzenia Ministra Infrastruktury z 6 listopada 2008 r. w sprawie warunków technicznych jakim powinny odpowiadać budynki i ich usytuowanie z późn. zm. przedstawione poniżej.</w:t>
      </w:r>
    </w:p>
    <w:p w14:paraId="2DD2B364" w14:textId="77777777" w:rsidR="001625AE" w:rsidRPr="004A5BC0" w:rsidRDefault="001625AE" w:rsidP="001625AE">
      <w:pPr>
        <w:rPr>
          <w:rFonts w:ascii="Calibri" w:hAnsi="Calibri"/>
        </w:rPr>
      </w:pPr>
    </w:p>
    <w:tbl>
      <w:tblPr>
        <w:tblStyle w:val="Tabela-Siatka"/>
        <w:tblW w:w="4942" w:type="pct"/>
        <w:tblInd w:w="108" w:type="dxa"/>
        <w:tblLook w:val="0000" w:firstRow="0" w:lastRow="0" w:firstColumn="0" w:lastColumn="0" w:noHBand="0" w:noVBand="0"/>
      </w:tblPr>
      <w:tblGrid>
        <w:gridCol w:w="553"/>
        <w:gridCol w:w="5394"/>
        <w:gridCol w:w="3010"/>
      </w:tblGrid>
      <w:tr w:rsidR="001625AE" w:rsidRPr="00F63EDD" w14:paraId="17351BB6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0738D993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11" w:type="pct"/>
            <w:vAlign w:val="center"/>
          </w:tcPr>
          <w:p w14:paraId="2AFF9281" w14:textId="77777777" w:rsidR="001625AE" w:rsidRPr="00F63EDD" w:rsidRDefault="001625AE" w:rsidP="001625AE">
            <w:pPr>
              <w:jc w:val="center"/>
              <w:rPr>
                <w:rFonts w:ascii="Calibri" w:hAnsi="Calibri" w:cs="Arial"/>
                <w:b/>
                <w:sz w:val="18"/>
              </w:rPr>
            </w:pPr>
            <w:r w:rsidRPr="00F63EDD"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  <w:t>Rodzaj przewodu</w:t>
            </w:r>
          </w:p>
        </w:tc>
        <w:tc>
          <w:tcPr>
            <w:tcW w:w="1680" w:type="pct"/>
            <w:vAlign w:val="center"/>
          </w:tcPr>
          <w:p w14:paraId="29A417E3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b/>
                <w:sz w:val="18"/>
              </w:rPr>
            </w:pPr>
            <w:r w:rsidRPr="00F63EDD"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  <w:t>Minimalna grubość izolacji termicznej dla λ=0,035 [W/(mK)]</w:t>
            </w:r>
          </w:p>
        </w:tc>
      </w:tr>
      <w:tr w:rsidR="001625AE" w:rsidRPr="00F63EDD" w14:paraId="636FEA70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6B74CA17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1" w:type="pct"/>
            <w:vAlign w:val="center"/>
          </w:tcPr>
          <w:p w14:paraId="7A79BE4D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Średnica wewnętrzna do 22 mm</w:t>
            </w:r>
          </w:p>
        </w:tc>
        <w:tc>
          <w:tcPr>
            <w:tcW w:w="1680" w:type="pct"/>
            <w:vAlign w:val="center"/>
          </w:tcPr>
          <w:p w14:paraId="2B868A2F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20 mm</w:t>
            </w:r>
          </w:p>
        </w:tc>
      </w:tr>
      <w:tr w:rsidR="001625AE" w:rsidRPr="00F63EDD" w14:paraId="4D126985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5781C1D3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1" w:type="pct"/>
            <w:vAlign w:val="center"/>
          </w:tcPr>
          <w:p w14:paraId="27F58E26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Średnica wewnętrzna od 22 mm do 35 mm</w:t>
            </w:r>
          </w:p>
        </w:tc>
        <w:tc>
          <w:tcPr>
            <w:tcW w:w="1680" w:type="pct"/>
            <w:vAlign w:val="center"/>
          </w:tcPr>
          <w:p w14:paraId="125B211F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30 mm</w:t>
            </w:r>
          </w:p>
        </w:tc>
      </w:tr>
      <w:tr w:rsidR="001625AE" w:rsidRPr="00F63EDD" w14:paraId="10C9726B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5666E330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11" w:type="pct"/>
            <w:vAlign w:val="center"/>
          </w:tcPr>
          <w:p w14:paraId="44269A67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Średnica wewnętrzna od 35 mm do 100 mm</w:t>
            </w:r>
          </w:p>
        </w:tc>
        <w:tc>
          <w:tcPr>
            <w:tcW w:w="1680" w:type="pct"/>
            <w:vAlign w:val="center"/>
          </w:tcPr>
          <w:p w14:paraId="17FE45D3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równa średnicy wewnętrznej rury</w:t>
            </w:r>
          </w:p>
        </w:tc>
      </w:tr>
      <w:tr w:rsidR="001625AE" w:rsidRPr="00F63EDD" w14:paraId="306C22EA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1B372048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11" w:type="pct"/>
            <w:vAlign w:val="center"/>
          </w:tcPr>
          <w:p w14:paraId="2CDE207B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Średnica wewnętrzna ponad 100 mm</w:t>
            </w:r>
          </w:p>
        </w:tc>
        <w:tc>
          <w:tcPr>
            <w:tcW w:w="1680" w:type="pct"/>
            <w:vAlign w:val="center"/>
          </w:tcPr>
          <w:p w14:paraId="6090DC9B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100 mm</w:t>
            </w:r>
          </w:p>
        </w:tc>
      </w:tr>
      <w:tr w:rsidR="001625AE" w:rsidRPr="00F63EDD" w14:paraId="47D612EF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3F844778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11" w:type="pct"/>
            <w:vAlign w:val="center"/>
          </w:tcPr>
          <w:p w14:paraId="50B6A5FA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Przewody i armatura wg poz. 1-4, przechodzące przez ściany lub stropy, skrzyżowania przewodów</w:t>
            </w:r>
          </w:p>
        </w:tc>
        <w:tc>
          <w:tcPr>
            <w:tcW w:w="1680" w:type="pct"/>
            <w:vAlign w:val="center"/>
          </w:tcPr>
          <w:p w14:paraId="0A0A4A6E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1/2 wymagań poz. 1-4</w:t>
            </w:r>
          </w:p>
        </w:tc>
      </w:tr>
      <w:tr w:rsidR="001625AE" w:rsidRPr="00F63EDD" w14:paraId="51B04E63" w14:textId="77777777" w:rsidTr="001625AE">
        <w:trPr>
          <w:trHeight w:val="300"/>
        </w:trPr>
        <w:tc>
          <w:tcPr>
            <w:tcW w:w="309" w:type="pct"/>
            <w:vAlign w:val="center"/>
          </w:tcPr>
          <w:p w14:paraId="7AA144C5" w14:textId="77777777" w:rsidR="001625AE" w:rsidRPr="00F63EDD" w:rsidRDefault="001625AE" w:rsidP="001625AE">
            <w:pPr>
              <w:ind w:firstLine="0"/>
              <w:jc w:val="center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11" w:type="pct"/>
            <w:vAlign w:val="center"/>
          </w:tcPr>
          <w:p w14:paraId="17D833A1" w14:textId="77777777" w:rsidR="001625AE" w:rsidRPr="00F63EDD" w:rsidRDefault="001625AE" w:rsidP="001625AE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Przewody układane w posadzce</w:t>
            </w:r>
          </w:p>
        </w:tc>
        <w:tc>
          <w:tcPr>
            <w:tcW w:w="1680" w:type="pct"/>
            <w:vAlign w:val="center"/>
          </w:tcPr>
          <w:p w14:paraId="5C4156EB" w14:textId="77777777" w:rsidR="001625AE" w:rsidRPr="00F63EDD" w:rsidRDefault="001625AE" w:rsidP="001625AE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6 mm</w:t>
            </w:r>
          </w:p>
        </w:tc>
      </w:tr>
      <w:tr w:rsidR="003F792A" w:rsidRPr="00F63EDD" w14:paraId="08212455" w14:textId="77777777" w:rsidTr="003F792A">
        <w:trPr>
          <w:trHeight w:val="300"/>
        </w:trPr>
        <w:tc>
          <w:tcPr>
            <w:tcW w:w="5000" w:type="pct"/>
            <w:gridSpan w:val="3"/>
            <w:vAlign w:val="center"/>
          </w:tcPr>
          <w:p w14:paraId="34C86D98" w14:textId="0981757E" w:rsidR="003F792A" w:rsidRPr="00F63EDD" w:rsidRDefault="003F792A" w:rsidP="007047E5">
            <w:pPr>
              <w:ind w:firstLine="0"/>
              <w:jc w:val="left"/>
              <w:rPr>
                <w:rFonts w:ascii="Calibri" w:eastAsia="Calibri" w:hAnsi="Calibri" w:cs="Arial"/>
                <w:color w:val="000000"/>
                <w:sz w:val="18"/>
                <w:szCs w:val="18"/>
              </w:rPr>
            </w:pP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Przy zastosowaniu materiału izolacyjnego o innym współczynniku przewodzenia ciepła niż podany w tab</w:t>
            </w:r>
            <w:r w:rsidR="007047E5"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e</w:t>
            </w:r>
            <w:r w:rsidRPr="00F63EDD">
              <w:rPr>
                <w:rFonts w:ascii="Calibri" w:eastAsia="Calibri" w:hAnsi="Calibri" w:cs="Arial"/>
                <w:color w:val="000000"/>
                <w:sz w:val="18"/>
                <w:szCs w:val="18"/>
              </w:rPr>
              <w:t>li należy skorygować grubość warstwy izolacyjnej.</w:t>
            </w:r>
          </w:p>
        </w:tc>
      </w:tr>
    </w:tbl>
    <w:p w14:paraId="73BBFDB5" w14:textId="77777777" w:rsidR="001625AE" w:rsidRPr="004A5BC0" w:rsidRDefault="001625AE" w:rsidP="001625AE">
      <w:pPr>
        <w:ind w:firstLine="0"/>
        <w:rPr>
          <w:rFonts w:ascii="Calibri" w:hAnsi="Calibri"/>
        </w:rPr>
      </w:pPr>
    </w:p>
    <w:p w14:paraId="0E010F7A" w14:textId="10C783B1" w:rsidR="001625AE" w:rsidRPr="004A5BC0" w:rsidRDefault="001625AE" w:rsidP="001625AE">
      <w:pPr>
        <w:rPr>
          <w:rFonts w:ascii="Calibri" w:hAnsi="Calibri"/>
        </w:rPr>
      </w:pPr>
      <w:r w:rsidRPr="004A5BC0">
        <w:rPr>
          <w:rFonts w:ascii="Calibri" w:hAnsi="Calibri"/>
        </w:rPr>
        <w:t>Przewody wody zimnej zaizolować przeciw roszeniu za pomocą otulin termoizolacyjnych. Izolacja nie może posiadać żadnych przerw w przejściach przez osłony, zwłaszcza przez ściany i inne płyty. Każda rura powinna być izolowana osobno. Przewody wody ciepłej i zimnej zaizolować ciepłochłonnie zgodnie z tabelą powyżej.</w:t>
      </w:r>
    </w:p>
    <w:p w14:paraId="0A003278" w14:textId="77777777" w:rsidR="001625AE" w:rsidRPr="004A5BC0" w:rsidRDefault="001625AE" w:rsidP="006C6898">
      <w:pPr>
        <w:spacing w:after="120"/>
        <w:rPr>
          <w:rFonts w:ascii="Calibri" w:hAnsi="Calibri"/>
        </w:rPr>
      </w:pPr>
      <w:r w:rsidRPr="004A5BC0">
        <w:rPr>
          <w:rFonts w:ascii="Calibri" w:eastAsia="Arial" w:hAnsi="Calibri" w:cs="Arial"/>
          <w:b/>
          <w:color w:val="000000"/>
        </w:rPr>
        <w:lastRenderedPageBreak/>
        <w:t>UWAGA:</w:t>
      </w:r>
      <w:r w:rsidRPr="004A5BC0">
        <w:rPr>
          <w:rFonts w:ascii="Calibri" w:eastAsia="Arial" w:hAnsi="Calibri" w:cs="Arial"/>
          <w:color w:val="000000"/>
        </w:rPr>
        <w:t xml:space="preserve"> Izolację wykonuje się po zakończeniu montażu przewodów, urządzeń i uzbrojenia, po uzyskaniu pozytywnego wyniku z próby szczelności.</w:t>
      </w:r>
    </w:p>
    <w:p w14:paraId="5229033A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19" w:name="_Toc483809266"/>
      <w:r w:rsidRPr="004A5BC0">
        <w:rPr>
          <w:rFonts w:ascii="Calibri" w:hAnsi="Calibri"/>
        </w:rPr>
        <w:t>Próby szczelności, dezynfekcja i płukanie</w:t>
      </w:r>
      <w:bookmarkEnd w:id="19"/>
    </w:p>
    <w:p w14:paraId="2BF9B439" w14:textId="3E8966A0" w:rsidR="00947722" w:rsidRPr="004A5BC0" w:rsidRDefault="00947722" w:rsidP="001B19EE">
      <w:pPr>
        <w:rPr>
          <w:rFonts w:ascii="Calibri" w:eastAsia="Arial" w:hAnsi="Calibri" w:cs="Arial"/>
          <w:color w:val="000000"/>
        </w:rPr>
      </w:pPr>
      <w:r w:rsidRPr="004A5BC0">
        <w:rPr>
          <w:rFonts w:ascii="Calibri" w:eastAsia="Arial" w:hAnsi="Calibri" w:cs="Arial"/>
          <w:b/>
          <w:color w:val="000000"/>
        </w:rPr>
        <w:t>UWAGA:</w:t>
      </w:r>
      <w:r w:rsidRPr="004A5BC0">
        <w:rPr>
          <w:rFonts w:ascii="Calibri" w:eastAsia="Arial" w:hAnsi="Calibri" w:cs="Arial"/>
          <w:color w:val="000000"/>
        </w:rPr>
        <w:t xml:space="preserve"> </w:t>
      </w:r>
      <w:r w:rsidRPr="004A5BC0">
        <w:rPr>
          <w:rFonts w:ascii="Calibri" w:eastAsia="Arial" w:hAnsi="Calibri" w:cs="Arial"/>
          <w:b/>
          <w:color w:val="000000"/>
        </w:rPr>
        <w:t>Przed wykonaniem nowej instalacji</w:t>
      </w:r>
      <w:r w:rsidR="00CF0EBE" w:rsidRPr="004A5BC0">
        <w:rPr>
          <w:rFonts w:ascii="Calibri" w:eastAsia="Arial" w:hAnsi="Calibri" w:cs="Arial"/>
          <w:b/>
          <w:color w:val="000000"/>
        </w:rPr>
        <w:t xml:space="preserve"> wodociągowej</w:t>
      </w:r>
      <w:r w:rsidRPr="004A5BC0">
        <w:rPr>
          <w:rFonts w:ascii="Calibri" w:eastAsia="Arial" w:hAnsi="Calibri" w:cs="Arial"/>
          <w:b/>
          <w:color w:val="000000"/>
        </w:rPr>
        <w:t xml:space="preserve"> zaleca się sprawdzenie istniejącej instalacji próbą ciśnieniową</w:t>
      </w:r>
      <w:r w:rsidR="00CF0EBE" w:rsidRPr="004A5BC0">
        <w:rPr>
          <w:rFonts w:ascii="Calibri" w:eastAsia="Arial" w:hAnsi="Calibri" w:cs="Arial"/>
          <w:b/>
          <w:color w:val="000000"/>
        </w:rPr>
        <w:t xml:space="preserve"> celem wykrycia nieszczelności.</w:t>
      </w:r>
      <w:r w:rsidR="00CF0EBE" w:rsidRPr="004A5BC0">
        <w:rPr>
          <w:rFonts w:ascii="Calibri" w:eastAsia="Arial" w:hAnsi="Calibri" w:cs="Arial"/>
          <w:color w:val="000000"/>
        </w:rPr>
        <w:t xml:space="preserve"> </w:t>
      </w:r>
    </w:p>
    <w:p w14:paraId="34416B72" w14:textId="2583C434" w:rsidR="00485583" w:rsidRPr="004A5BC0" w:rsidRDefault="00485583" w:rsidP="001B19E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Badanie szczelności instalacji wodociągowej należy przeprowadzać przed zakryciem bruzd i kanałów oraz wykonaniem izolacji cieplnej. </w:t>
      </w:r>
      <w:r w:rsidR="001B19EE" w:rsidRPr="004A5BC0">
        <w:rPr>
          <w:rFonts w:ascii="Calibri" w:hAnsi="Calibri"/>
        </w:rPr>
        <w:t xml:space="preserve">Jeżeli postęp robót budowlanych wymaga zakrycia bruzd i kanałów, w których zamontowano część przewodów instalacji, badanie szczelności należy przeprowadzić na zakrywanej jej części w ramach odbiorów częściowych. Próba szczelności powinna być przeprowadzona wodą. Dla odbiorów częściowych dopuszcza się wykonanie badania sprężonym powietrzem. </w:t>
      </w:r>
    </w:p>
    <w:p w14:paraId="3D15B848" w14:textId="74D3C50E" w:rsidR="001B19EE" w:rsidRPr="004A5BC0" w:rsidRDefault="001B19EE" w:rsidP="001B19E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Podczas badania szczelności zabrania się podnoszenia ciśnienia ponad wartość ciśnienia próbnego. Przed przystąpieniem do badania, instalacja powinna być wypłukana wodą. </w:t>
      </w:r>
      <w:r w:rsidR="006741D7" w:rsidRPr="004A5BC0">
        <w:rPr>
          <w:rFonts w:ascii="Calibri" w:hAnsi="Calibri"/>
        </w:rPr>
        <w:t>Wartość ciśnienia próbnego należy przyjmować w wysokości 1,5 krotnego ciśnienia roboczego, ale nie mniej niż 10 bar. Szczelność przewodu powinna gwarantować utrzymanie ciśnienia próbnego przez okres 30 minut podczas przeprowadzania próby hydraulicznej.</w:t>
      </w:r>
    </w:p>
    <w:p w14:paraId="48307952" w14:textId="77777777" w:rsidR="001625AE" w:rsidRPr="004A5BC0" w:rsidRDefault="001625AE" w:rsidP="006741D7">
      <w:pPr>
        <w:rPr>
          <w:rFonts w:ascii="Calibri" w:hAnsi="Calibri"/>
        </w:rPr>
      </w:pPr>
      <w:r w:rsidRPr="004A5BC0">
        <w:rPr>
          <w:rFonts w:ascii="Calibri" w:hAnsi="Calibri"/>
        </w:rPr>
        <w:t>Dla dezynfekcji i płukania przewodów wodociągowych należy:</w:t>
      </w:r>
    </w:p>
    <w:p w14:paraId="06AB2838" w14:textId="77777777" w:rsidR="001625AE" w:rsidRPr="004A5BC0" w:rsidRDefault="001625AE" w:rsidP="002D3B7C">
      <w:pPr>
        <w:pStyle w:val="Akapitzlist"/>
        <w:numPr>
          <w:ilvl w:val="0"/>
          <w:numId w:val="6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napełnić przewody wodą z dodatkiem podchlorynu sodu,</w:t>
      </w:r>
    </w:p>
    <w:p w14:paraId="6F328F42" w14:textId="77777777" w:rsidR="001625AE" w:rsidRPr="004A5BC0" w:rsidRDefault="001625AE" w:rsidP="002D3B7C">
      <w:pPr>
        <w:pStyle w:val="Akapitzlist"/>
        <w:numPr>
          <w:ilvl w:val="0"/>
          <w:numId w:val="6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roztwór pozostawić na 24 godziny, po tym czasie wodę spuścić z rurociągu,</w:t>
      </w:r>
    </w:p>
    <w:p w14:paraId="01AEC98C" w14:textId="3DC742F0" w:rsidR="001625AE" w:rsidRPr="004A5BC0" w:rsidRDefault="001625AE" w:rsidP="002D3B7C">
      <w:pPr>
        <w:pStyle w:val="Akapitzlist"/>
        <w:numPr>
          <w:ilvl w:val="0"/>
          <w:numId w:val="6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rurociąg przepłukać wodą czyst</w:t>
      </w:r>
      <w:r w:rsidR="000329B7" w:rsidRPr="004A5BC0">
        <w:rPr>
          <w:rFonts w:ascii="Calibri" w:hAnsi="Calibri"/>
        </w:rPr>
        <w:t>ą</w:t>
      </w:r>
      <w:r w:rsidRPr="004A5BC0">
        <w:rPr>
          <w:rFonts w:ascii="Calibri" w:hAnsi="Calibri"/>
        </w:rPr>
        <w:t xml:space="preserve"> z jednoczesnym poborem próbek wody do badań laboratoryjnych.</w:t>
      </w:r>
    </w:p>
    <w:p w14:paraId="2976A8FF" w14:textId="77777777" w:rsidR="001625AE" w:rsidRPr="004A5BC0" w:rsidRDefault="001625AE" w:rsidP="006741D7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Po stwierdzeniu jakości wody zgodnej z wymogami </w:t>
      </w:r>
      <w:r w:rsidRPr="004A5BC0">
        <w:rPr>
          <w:rFonts w:ascii="Calibri" w:hAnsi="Calibri"/>
          <w:i/>
        </w:rPr>
        <w:t>Rozporządzenia Ministra Zdrowia w sprawie jakości wody przeznaczonej do spożycia przez ludzi (Dz. U. z 2007 NR 61 poz. 417)</w:t>
      </w:r>
      <w:r w:rsidRPr="004A5BC0">
        <w:rPr>
          <w:rFonts w:ascii="Calibri" w:hAnsi="Calibri"/>
        </w:rPr>
        <w:t>, wykonane przewody można przekazać do eksploatacji. Przed oddaniem do eksploatacji przewody wodociągowe dokładnie przepłukać czystą wodą.</w:t>
      </w:r>
    </w:p>
    <w:p w14:paraId="483E0DC3" w14:textId="77777777" w:rsidR="001625AE" w:rsidRPr="004A5BC0" w:rsidRDefault="001625AE" w:rsidP="00F63EDD">
      <w:pPr>
        <w:pStyle w:val="Nagwek2"/>
      </w:pPr>
      <w:bookmarkStart w:id="20" w:name="_Toc473531228"/>
      <w:bookmarkStart w:id="21" w:name="_Toc483809267"/>
      <w:r w:rsidRPr="004A5BC0">
        <w:t>Uwagi końcowe</w:t>
      </w:r>
      <w:bookmarkEnd w:id="20"/>
      <w:bookmarkEnd w:id="21"/>
    </w:p>
    <w:p w14:paraId="6233632B" w14:textId="77777777" w:rsidR="003F792A" w:rsidRPr="004A5BC0" w:rsidRDefault="001625AE" w:rsidP="002D3B7C">
      <w:pPr>
        <w:pStyle w:val="Akapitzlist"/>
        <w:numPr>
          <w:ilvl w:val="0"/>
          <w:numId w:val="7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 xml:space="preserve">Całość instalacji należy wykonać zgodnie z Warunkami Technicznymi Wykonania i Odbioru Robót Budowlano Montażowych oraz instrukcjami i DTR producentów materiałów i urządzeń. </w:t>
      </w:r>
    </w:p>
    <w:p w14:paraId="0FA2DB7E" w14:textId="6870654D" w:rsidR="001625AE" w:rsidRPr="004A5BC0" w:rsidRDefault="001625AE" w:rsidP="002D3B7C">
      <w:pPr>
        <w:pStyle w:val="Akapitzlist"/>
        <w:numPr>
          <w:ilvl w:val="0"/>
          <w:numId w:val="7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 xml:space="preserve">Wszystkie zastosowane wyroby muszą posiadać aktualną aprobatę techniczną do stosowania w budownictwie. </w:t>
      </w:r>
    </w:p>
    <w:p w14:paraId="0DE1356D" w14:textId="30B34F03" w:rsidR="001625AE" w:rsidRPr="004A5BC0" w:rsidRDefault="003F7F4F" w:rsidP="00DA525E">
      <w:pPr>
        <w:pStyle w:val="Nagwek1"/>
        <w:rPr>
          <w:rFonts w:ascii="Calibri" w:hAnsi="Calibri"/>
        </w:rPr>
      </w:pPr>
      <w:bookmarkStart w:id="22" w:name="_Toc483809268"/>
      <w:r w:rsidRPr="004A5BC0">
        <w:rPr>
          <w:rFonts w:ascii="Calibri" w:hAnsi="Calibri"/>
        </w:rPr>
        <w:t>INSTALACJA KANALIZACYJNA</w:t>
      </w:r>
      <w:bookmarkEnd w:id="22"/>
    </w:p>
    <w:p w14:paraId="13CB40C9" w14:textId="2E2D332C" w:rsidR="001625AE" w:rsidRPr="004A5BC0" w:rsidRDefault="001625AE" w:rsidP="002D3B7C">
      <w:pPr>
        <w:pStyle w:val="Nagwek2"/>
        <w:numPr>
          <w:ilvl w:val="1"/>
          <w:numId w:val="24"/>
        </w:numPr>
      </w:pPr>
      <w:bookmarkStart w:id="23" w:name="_Toc473531230"/>
      <w:bookmarkStart w:id="24" w:name="_Toc483809269"/>
      <w:r w:rsidRPr="004A5BC0">
        <w:t>Stan istniejący</w:t>
      </w:r>
      <w:bookmarkEnd w:id="23"/>
      <w:bookmarkEnd w:id="24"/>
    </w:p>
    <w:p w14:paraId="77811C9C" w14:textId="39289D34" w:rsidR="001625AE" w:rsidRPr="004A5BC0" w:rsidRDefault="001625AE" w:rsidP="001625AE">
      <w:pPr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 xml:space="preserve">Obiekt jest wyposażony w wewnętrzną instalację kanalizacji sanitarnej. Ścieki są ujmowane w miejscach powstawania, odprowadzane podejściami do pionów kanalizacyjnych oraz prowadzone do przewodów kanalizacyjnych. Odbiornikiem ścieków z budynku jest kanalizacja miejska. </w:t>
      </w:r>
    </w:p>
    <w:p w14:paraId="2F33725A" w14:textId="77777777" w:rsidR="001625AE" w:rsidRPr="004A5BC0" w:rsidRDefault="001625AE" w:rsidP="001625AE">
      <w:pPr>
        <w:rPr>
          <w:rFonts w:ascii="Calibri" w:eastAsia="Arial" w:hAnsi="Calibri"/>
          <w:szCs w:val="22"/>
        </w:rPr>
      </w:pPr>
      <w:r w:rsidRPr="004A5BC0">
        <w:rPr>
          <w:rFonts w:ascii="Calibri" w:eastAsia="Arial" w:hAnsi="Calibri"/>
        </w:rPr>
        <w:t>Przewody poziome ułożone pod posadzką z rur żeliwnych. Piony z rur kanalizacyjnych żeliwnych, ustawione przy ścianach wyprowadzone ponad połać dachową. Odgałęzienia prowadzone w stropach lub pod stropem.</w:t>
      </w:r>
    </w:p>
    <w:p w14:paraId="63B6ACE7" w14:textId="77777777" w:rsidR="001625AE" w:rsidRPr="004A5BC0" w:rsidRDefault="001625AE" w:rsidP="00F63EDD">
      <w:pPr>
        <w:pStyle w:val="Nagwek2"/>
      </w:pPr>
      <w:bookmarkStart w:id="25" w:name="_Toc473531231"/>
      <w:bookmarkStart w:id="26" w:name="_Toc483809270"/>
      <w:r w:rsidRPr="004A5BC0">
        <w:t>Stan projektowany</w:t>
      </w:r>
      <w:bookmarkEnd w:id="25"/>
      <w:bookmarkEnd w:id="26"/>
    </w:p>
    <w:p w14:paraId="787304CE" w14:textId="5C92EA74" w:rsidR="00A11392" w:rsidRPr="004A5BC0" w:rsidRDefault="00A11392" w:rsidP="00A11392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Na etapie projektowania brak jest możliwości sprawdzenia stanu technicznego istniejącej instalacji. W trakcie remontu, po odkryciu istniejących przewodów możliwe jest wprowadzenia zmian do projektu ze względu na stan techniczny i średnice przewodów. </w:t>
      </w:r>
    </w:p>
    <w:p w14:paraId="026CD6EB" w14:textId="1EB12EFD" w:rsidR="005E5D1E" w:rsidRPr="004A5BC0" w:rsidRDefault="00A11392" w:rsidP="005E5D1E">
      <w:pPr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 xml:space="preserve">Na potrzeby przebudowy i remontu pomieszczeń II, III i IV piętra zdemontować istniejące podejścia kanalizacyjne. </w:t>
      </w:r>
      <w:r w:rsidR="005E5D1E" w:rsidRPr="004A5BC0">
        <w:rPr>
          <w:rFonts w:ascii="Calibri" w:eastAsia="Arial" w:hAnsi="Calibri"/>
        </w:rPr>
        <w:t>Ścieki powstające w projektowanych przyborach sanitarnych będą ujmowane w miejscach powstawania oraz prowadzone projektowanymi podejściami do poziomych przewodów kanalizacji sanitarn</w:t>
      </w:r>
      <w:r w:rsidR="0085612D">
        <w:rPr>
          <w:rFonts w:ascii="Calibri" w:eastAsia="Arial" w:hAnsi="Calibri"/>
        </w:rPr>
        <w:t>ej, a następnie do istniejących</w:t>
      </w:r>
      <w:r w:rsidR="005E5D1E" w:rsidRPr="004A5BC0">
        <w:rPr>
          <w:rFonts w:ascii="Calibri" w:eastAsia="Arial" w:hAnsi="Calibri"/>
        </w:rPr>
        <w:t xml:space="preserve"> pionów kanalizacyjnych. Podejścia wykonać o średnicy:</w:t>
      </w:r>
    </w:p>
    <w:p w14:paraId="247DACF8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do wpustów podłogowych Ø50,</w:t>
      </w:r>
    </w:p>
    <w:p w14:paraId="04617766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pod umywalkę Ø40,</w:t>
      </w:r>
    </w:p>
    <w:p w14:paraId="2A2E2B3E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pod zlew Ø50,</w:t>
      </w:r>
    </w:p>
    <w:p w14:paraId="483DC34A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pod miskę ustępową Ø110,</w:t>
      </w:r>
    </w:p>
    <w:p w14:paraId="0479B897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pod pisuar Ø50,</w:t>
      </w:r>
    </w:p>
    <w:p w14:paraId="4CAB3001" w14:textId="77777777" w:rsidR="005E5D1E" w:rsidRPr="004A5BC0" w:rsidRDefault="005E5D1E" w:rsidP="002D3B7C">
      <w:pPr>
        <w:pStyle w:val="Akapitzlist"/>
        <w:numPr>
          <w:ilvl w:val="0"/>
          <w:numId w:val="8"/>
        </w:numPr>
        <w:ind w:left="426"/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lastRenderedPageBreak/>
        <w:t>pod prysznic Ø50.</w:t>
      </w:r>
    </w:p>
    <w:p w14:paraId="4670E5DA" w14:textId="4F24FEAD" w:rsidR="005E5D1E" w:rsidRPr="004A5BC0" w:rsidRDefault="001625AE" w:rsidP="005E5D1E">
      <w:pPr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Istniejące piony kanalizacyjne z rur żeliwnych pozostawić</w:t>
      </w:r>
      <w:r w:rsidR="005E5D1E" w:rsidRPr="004A5BC0">
        <w:rPr>
          <w:rFonts w:ascii="Calibri" w:eastAsia="Arial" w:hAnsi="Calibri"/>
        </w:rPr>
        <w:t xml:space="preserve">. </w:t>
      </w:r>
      <w:r w:rsidRPr="004A5BC0">
        <w:rPr>
          <w:rFonts w:ascii="Calibri" w:eastAsia="Arial" w:hAnsi="Calibri"/>
        </w:rPr>
        <w:t>Sprawdzić drożność, szczelność i odpowietrzenie istn</w:t>
      </w:r>
      <w:r w:rsidR="00694E76" w:rsidRPr="004A5BC0">
        <w:rPr>
          <w:rFonts w:ascii="Calibri" w:eastAsia="Arial" w:hAnsi="Calibri"/>
        </w:rPr>
        <w:t>iejących pionów kanalizacyjnych</w:t>
      </w:r>
      <w:r w:rsidR="005E5D1E" w:rsidRPr="004A5BC0">
        <w:rPr>
          <w:rFonts w:ascii="Calibri" w:eastAsia="Arial" w:hAnsi="Calibri"/>
        </w:rPr>
        <w:t>.</w:t>
      </w:r>
    </w:p>
    <w:p w14:paraId="1534F59A" w14:textId="77777777" w:rsidR="005E5D1E" w:rsidRPr="004A5BC0" w:rsidRDefault="005E5D1E" w:rsidP="005E5D1E">
      <w:pPr>
        <w:ind w:firstLine="0"/>
        <w:rPr>
          <w:rFonts w:ascii="Calibri" w:eastAsia="Arial" w:hAnsi="Calibri" w:cs="Arial"/>
          <w:b/>
          <w:color w:val="000000"/>
        </w:rPr>
      </w:pPr>
      <w:r w:rsidRPr="004A5BC0">
        <w:rPr>
          <w:rFonts w:ascii="Calibri" w:eastAsia="Arial" w:hAnsi="Calibri" w:cs="Arial"/>
          <w:b/>
          <w:color w:val="000000"/>
        </w:rPr>
        <w:t xml:space="preserve">UWAGA: </w:t>
      </w:r>
    </w:p>
    <w:p w14:paraId="1B8330AC" w14:textId="24CF7BDB" w:rsidR="00227A63" w:rsidRPr="004A5BC0" w:rsidRDefault="005E5D1E" w:rsidP="002D3B7C">
      <w:pPr>
        <w:pStyle w:val="Akapitzlist"/>
        <w:numPr>
          <w:ilvl w:val="0"/>
          <w:numId w:val="20"/>
        </w:numPr>
        <w:ind w:left="426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>W przypadku złego stanu technicznego istniejących pionów kanalizacyjnych, należy je zdemontować i zamienić na nowe o średnicach jak istniejące</w:t>
      </w:r>
      <w:r w:rsidR="00227A63" w:rsidRPr="004A5BC0">
        <w:rPr>
          <w:rFonts w:ascii="Calibri" w:hAnsi="Calibri"/>
          <w:b/>
        </w:rPr>
        <w:t>.</w:t>
      </w:r>
      <w:r w:rsidRPr="004A5BC0">
        <w:rPr>
          <w:rFonts w:ascii="Calibri" w:hAnsi="Calibri"/>
          <w:b/>
        </w:rPr>
        <w:t xml:space="preserve"> </w:t>
      </w:r>
    </w:p>
    <w:p w14:paraId="545D4367" w14:textId="77777777" w:rsidR="005E5D1E" w:rsidRPr="004A5BC0" w:rsidRDefault="005E5D1E" w:rsidP="002D3B7C">
      <w:pPr>
        <w:pStyle w:val="Akapitzlist"/>
        <w:numPr>
          <w:ilvl w:val="0"/>
          <w:numId w:val="20"/>
        </w:numPr>
        <w:ind w:left="426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 xml:space="preserve">W przypadku małej średnicy przewodów w pionie należy je wymienić. </w:t>
      </w:r>
    </w:p>
    <w:p w14:paraId="2379D20B" w14:textId="77777777" w:rsidR="005E5D1E" w:rsidRPr="004A5BC0" w:rsidRDefault="005E5D1E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1 </w:t>
      </w:r>
    </w:p>
    <w:p w14:paraId="6EBB94FC" w14:textId="00B89800" w:rsidR="00707BF5" w:rsidRPr="004A5BC0" w:rsidRDefault="005E5D1E" w:rsidP="00707BF5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1 obejmuje wykonanie instalacji </w:t>
      </w:r>
      <w:r w:rsidR="00227A63" w:rsidRPr="004A5BC0">
        <w:rPr>
          <w:rFonts w:ascii="Calibri" w:hAnsi="Calibri"/>
        </w:rPr>
        <w:t>kanalizacji</w:t>
      </w:r>
      <w:r w:rsidRPr="004A5BC0">
        <w:rPr>
          <w:rFonts w:ascii="Calibri" w:hAnsi="Calibri"/>
        </w:rPr>
        <w:t xml:space="preserve"> dla pomieszczeń gastroskopii i kolonoskopii na IV piętrze. Podłączenie projektowanych przyborów do istniejących pionów</w:t>
      </w:r>
      <w:r w:rsidR="00227A63" w:rsidRPr="004A5BC0">
        <w:rPr>
          <w:rFonts w:ascii="Calibri" w:hAnsi="Calibri"/>
        </w:rPr>
        <w:t xml:space="preserve">. </w:t>
      </w:r>
      <w:r w:rsidR="00707BF5" w:rsidRPr="004A5BC0">
        <w:rPr>
          <w:rFonts w:ascii="Calibri" w:hAnsi="Calibri"/>
        </w:rPr>
        <w:t>Ze względu na przewidywaną niewystarczającą średnicę pionu nr 30 (ø75) konieczna będzie wymiana co najmniej od poziomu III piętra na pion  ø110</w:t>
      </w:r>
      <w:r w:rsidR="006C3297" w:rsidRPr="004A5BC0">
        <w:rPr>
          <w:rFonts w:ascii="Calibri" w:hAnsi="Calibri"/>
        </w:rPr>
        <w:t xml:space="preserve"> (w przypadku dobrego stanu technicznego pionu poniżej)</w:t>
      </w:r>
      <w:r w:rsidR="00707BF5" w:rsidRPr="004A5BC0">
        <w:rPr>
          <w:rFonts w:ascii="Calibri" w:hAnsi="Calibri"/>
        </w:rPr>
        <w:t>.</w:t>
      </w:r>
    </w:p>
    <w:p w14:paraId="09CDC409" w14:textId="77777777" w:rsidR="005E5D1E" w:rsidRPr="004A5BC0" w:rsidRDefault="005E5D1E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2 </w:t>
      </w:r>
    </w:p>
    <w:p w14:paraId="3EBA4283" w14:textId="3534F848" w:rsidR="00707BF5" w:rsidRPr="004A5BC0" w:rsidRDefault="005E5D1E" w:rsidP="00707BF5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2 obejmuje wykonanie instalacji </w:t>
      </w:r>
      <w:r w:rsidR="00707BF5" w:rsidRPr="004A5BC0">
        <w:rPr>
          <w:rFonts w:ascii="Calibri" w:hAnsi="Calibri"/>
        </w:rPr>
        <w:t>kanalizacji</w:t>
      </w:r>
      <w:r w:rsidRPr="004A5BC0">
        <w:rPr>
          <w:rFonts w:ascii="Calibri" w:hAnsi="Calibri"/>
        </w:rPr>
        <w:t xml:space="preserve"> dla pozostałych remontowanych pomieszczeń na IV piętrze. Podłączenie projektowanych przyborów do istniejących pionów. </w:t>
      </w:r>
      <w:r w:rsidR="00707BF5" w:rsidRPr="004A5BC0">
        <w:rPr>
          <w:rFonts w:ascii="Calibri" w:hAnsi="Calibri"/>
        </w:rPr>
        <w:t>Ze względu na przewidywane niewystarczające średnice pionów nr 47, 48, 53 konieczna będzie wymiana na pion  ø110:</w:t>
      </w:r>
    </w:p>
    <w:p w14:paraId="7432F585" w14:textId="74DFFEE3" w:rsidR="000D2D38" w:rsidRPr="004A5BC0" w:rsidRDefault="000D2D38" w:rsidP="002D3B7C">
      <w:pPr>
        <w:pStyle w:val="Akapitzlist"/>
        <w:numPr>
          <w:ilvl w:val="0"/>
          <w:numId w:val="21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pion nr 27 na całej długości,</w:t>
      </w:r>
    </w:p>
    <w:p w14:paraId="63830A74" w14:textId="50425156" w:rsidR="00707BF5" w:rsidRPr="004A5BC0" w:rsidRDefault="00707BF5" w:rsidP="002D3B7C">
      <w:pPr>
        <w:pStyle w:val="Akapitzlist"/>
        <w:numPr>
          <w:ilvl w:val="0"/>
          <w:numId w:val="21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pion nr 47 co najmniej od III piętra (w przypadku dobrego stanu technicznego</w:t>
      </w:r>
      <w:r w:rsidR="000D2D38" w:rsidRPr="004A5BC0">
        <w:rPr>
          <w:rFonts w:ascii="Calibri" w:hAnsi="Calibri"/>
        </w:rPr>
        <w:t xml:space="preserve"> pionu</w:t>
      </w:r>
      <w:r w:rsidRPr="004A5BC0">
        <w:rPr>
          <w:rFonts w:ascii="Calibri" w:hAnsi="Calibri"/>
        </w:rPr>
        <w:t xml:space="preserve"> poniżej),</w:t>
      </w:r>
    </w:p>
    <w:p w14:paraId="37745B35" w14:textId="2E113C68" w:rsidR="00707BF5" w:rsidRPr="004A5BC0" w:rsidRDefault="00707BF5" w:rsidP="002D3B7C">
      <w:pPr>
        <w:pStyle w:val="Akapitzlist"/>
        <w:numPr>
          <w:ilvl w:val="0"/>
          <w:numId w:val="21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pion nr 48 co najmniej od I piętra</w:t>
      </w:r>
      <w:r w:rsidR="006C3297" w:rsidRPr="004A5BC0">
        <w:rPr>
          <w:rFonts w:ascii="Calibri" w:hAnsi="Calibri"/>
        </w:rPr>
        <w:t xml:space="preserve"> (w przypadku dobrego stanu technicznego </w:t>
      </w:r>
      <w:r w:rsidR="000D2D38" w:rsidRPr="004A5BC0">
        <w:rPr>
          <w:rFonts w:ascii="Calibri" w:hAnsi="Calibri"/>
        </w:rPr>
        <w:t xml:space="preserve">pionu </w:t>
      </w:r>
      <w:r w:rsidR="006C3297" w:rsidRPr="004A5BC0">
        <w:rPr>
          <w:rFonts w:ascii="Calibri" w:hAnsi="Calibri"/>
        </w:rPr>
        <w:t>poniżej),</w:t>
      </w:r>
    </w:p>
    <w:p w14:paraId="05DBD407" w14:textId="6A7A007E" w:rsidR="00707BF5" w:rsidRPr="004A5BC0" w:rsidRDefault="00707BF5" w:rsidP="002D3B7C">
      <w:pPr>
        <w:pStyle w:val="Akapitzlist"/>
        <w:numPr>
          <w:ilvl w:val="0"/>
          <w:numId w:val="21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pion nr 53 na całej długości.</w:t>
      </w:r>
    </w:p>
    <w:p w14:paraId="42C1445F" w14:textId="4D501A11" w:rsidR="000D2D38" w:rsidRPr="004A5BC0" w:rsidRDefault="006C3297" w:rsidP="000D2D38">
      <w:pPr>
        <w:rPr>
          <w:rFonts w:ascii="Calibri" w:hAnsi="Calibri"/>
        </w:rPr>
      </w:pPr>
      <w:r w:rsidRPr="004A5BC0">
        <w:rPr>
          <w:rFonts w:ascii="Calibri" w:hAnsi="Calibri"/>
        </w:rPr>
        <w:t>M</w:t>
      </w:r>
      <w:r w:rsidR="000D2D38" w:rsidRPr="004A5BC0">
        <w:rPr>
          <w:rFonts w:ascii="Calibri" w:hAnsi="Calibri"/>
        </w:rPr>
        <w:t>iski ustępowe w pomieszczeniach 4.31, 4.28, 4.32, 4.18a włączyć pod stropem III piętra przed redukcją ø110/75.</w:t>
      </w:r>
    </w:p>
    <w:p w14:paraId="08E2FEA1" w14:textId="2C199E56" w:rsidR="000D2D38" w:rsidRPr="004A5BC0" w:rsidRDefault="000D2D38" w:rsidP="000D2D38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Dla misek ustępowych w pomieszczeniach 4.23 i 4.26a wykonać przewód wentylacyjny PVC ø75 włączony do pionu, odpowiednio </w:t>
      </w:r>
      <w:r w:rsidR="00354CFE" w:rsidRPr="004A5BC0">
        <w:rPr>
          <w:rFonts w:ascii="Calibri" w:hAnsi="Calibri"/>
        </w:rPr>
        <w:t xml:space="preserve">nr </w:t>
      </w:r>
      <w:r w:rsidRPr="004A5BC0">
        <w:rPr>
          <w:rFonts w:ascii="Calibri" w:hAnsi="Calibri"/>
        </w:rPr>
        <w:t>24 i 26.</w:t>
      </w:r>
    </w:p>
    <w:p w14:paraId="603CEF4E" w14:textId="77777777" w:rsidR="005E5D1E" w:rsidRPr="004A5BC0" w:rsidRDefault="005E5D1E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3 </w:t>
      </w:r>
    </w:p>
    <w:p w14:paraId="2016A48F" w14:textId="23907934" w:rsidR="00354CFE" w:rsidRPr="004A5BC0" w:rsidRDefault="005E5D1E" w:rsidP="00354CF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3 obejmuje wykonanie instalacji </w:t>
      </w:r>
      <w:r w:rsidR="006C3297" w:rsidRPr="004A5BC0">
        <w:rPr>
          <w:rFonts w:ascii="Calibri" w:hAnsi="Calibri"/>
        </w:rPr>
        <w:t>kanalizacyjnej</w:t>
      </w:r>
      <w:r w:rsidRPr="004A5BC0">
        <w:rPr>
          <w:rFonts w:ascii="Calibri" w:hAnsi="Calibri"/>
        </w:rPr>
        <w:t xml:space="preserve"> dla pomieszczeń OIOM na III piętrze. Podłączenie projektowanych przyborów do istniejących pionów.</w:t>
      </w:r>
      <w:r w:rsidR="00354CFE" w:rsidRPr="004A5BC0">
        <w:rPr>
          <w:rFonts w:ascii="Calibri" w:hAnsi="Calibri"/>
        </w:rPr>
        <w:t xml:space="preserve"> Ze względu na przewidywaną niewystarczającą średnicę pionu nr 69a konieczna będzie jego wymiana na całej długości na pion ø110.</w:t>
      </w:r>
    </w:p>
    <w:p w14:paraId="747C7C40" w14:textId="77777777" w:rsidR="005E5D1E" w:rsidRPr="004A5BC0" w:rsidRDefault="005E5D1E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4 </w:t>
      </w:r>
    </w:p>
    <w:p w14:paraId="66B796F0" w14:textId="1D05F2C9" w:rsidR="005E5D1E" w:rsidRPr="004A5BC0" w:rsidRDefault="005E5D1E" w:rsidP="005E5D1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4 obejmuje wykonanie instalacji </w:t>
      </w:r>
      <w:r w:rsidR="00354CFE" w:rsidRPr="004A5BC0">
        <w:rPr>
          <w:rFonts w:ascii="Calibri" w:hAnsi="Calibri"/>
        </w:rPr>
        <w:t>kanalizacyjnej</w:t>
      </w:r>
      <w:r w:rsidRPr="004A5BC0">
        <w:rPr>
          <w:rFonts w:ascii="Calibri" w:hAnsi="Calibri"/>
        </w:rPr>
        <w:t xml:space="preserve"> dla pozostałych remontowanych pomieszczeń na III piętrze. Podłączenie projektowanych przyborów do istniejących pionów.</w:t>
      </w:r>
    </w:p>
    <w:p w14:paraId="2C266069" w14:textId="77777777" w:rsidR="005E5D1E" w:rsidRPr="004A5BC0" w:rsidRDefault="005E5D1E" w:rsidP="00C25894">
      <w:pPr>
        <w:spacing w:before="240"/>
        <w:rPr>
          <w:rFonts w:ascii="Calibri" w:hAnsi="Calibri"/>
          <w:b/>
          <w:sz w:val="22"/>
        </w:rPr>
      </w:pPr>
      <w:r w:rsidRPr="004A5BC0">
        <w:rPr>
          <w:rFonts w:ascii="Calibri" w:hAnsi="Calibri"/>
          <w:b/>
          <w:sz w:val="22"/>
        </w:rPr>
        <w:t xml:space="preserve">ETAP 5 </w:t>
      </w:r>
    </w:p>
    <w:p w14:paraId="574D7336" w14:textId="42C7F358" w:rsidR="005E5D1E" w:rsidRPr="004A5BC0" w:rsidRDefault="005E5D1E" w:rsidP="005E5D1E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Etap 5 obejmuje wykonanie instalacji </w:t>
      </w:r>
      <w:r w:rsidR="00354CFE" w:rsidRPr="004A5BC0">
        <w:rPr>
          <w:rFonts w:ascii="Calibri" w:hAnsi="Calibri"/>
        </w:rPr>
        <w:t>kanalizacyjnej</w:t>
      </w:r>
      <w:r w:rsidRPr="004A5BC0">
        <w:rPr>
          <w:rFonts w:ascii="Calibri" w:hAnsi="Calibri"/>
        </w:rPr>
        <w:t xml:space="preserve"> dla remontowanych pomieszczeń na II piętrze. Podłączenie projektowanych przyborów do istniejących pionów wodociągowych. </w:t>
      </w:r>
      <w:r w:rsidR="00354CFE" w:rsidRPr="004A5BC0">
        <w:rPr>
          <w:rFonts w:ascii="Calibri" w:hAnsi="Calibri"/>
        </w:rPr>
        <w:t>Dla miski ustępowej w pomieszczeniu 2.42a wykonać przewód wentylacyjny PVC ø75 włączony do pionu nr 57</w:t>
      </w:r>
    </w:p>
    <w:p w14:paraId="4E90EE53" w14:textId="2CE37EC0" w:rsidR="00B743C1" w:rsidRPr="004A5BC0" w:rsidRDefault="00B743C1" w:rsidP="005F1386">
      <w:pPr>
        <w:pStyle w:val="Nagwek3"/>
        <w:rPr>
          <w:rFonts w:ascii="Calibri" w:eastAsia="Arial" w:hAnsi="Calibri"/>
        </w:rPr>
      </w:pPr>
      <w:bookmarkStart w:id="27" w:name="_Toc483809271"/>
      <w:r w:rsidRPr="004A5BC0">
        <w:rPr>
          <w:rFonts w:ascii="Calibri" w:hAnsi="Calibri"/>
        </w:rPr>
        <w:t>Prowadzenie przewodów</w:t>
      </w:r>
      <w:bookmarkEnd w:id="27"/>
    </w:p>
    <w:p w14:paraId="4BFAF13A" w14:textId="6ED81DF6" w:rsidR="001625AE" w:rsidRPr="004A5BC0" w:rsidRDefault="001625AE" w:rsidP="00183FE9">
      <w:pPr>
        <w:rPr>
          <w:rFonts w:ascii="Calibri" w:eastAsia="Arial" w:hAnsi="Calibri"/>
        </w:rPr>
      </w:pPr>
      <w:r w:rsidRPr="004A5BC0">
        <w:rPr>
          <w:rFonts w:ascii="Calibri" w:eastAsia="Arial" w:hAnsi="Calibri"/>
        </w:rPr>
        <w:t>Przewody kanalizacji sanitarnej</w:t>
      </w:r>
      <w:r w:rsidR="00A74B9D" w:rsidRPr="004A5BC0">
        <w:rPr>
          <w:rFonts w:ascii="Calibri" w:eastAsia="Arial" w:hAnsi="Calibri"/>
        </w:rPr>
        <w:t xml:space="preserve"> prowadzić w bruzdach ściennych, </w:t>
      </w:r>
      <w:r w:rsidRPr="004A5BC0">
        <w:rPr>
          <w:rFonts w:ascii="Calibri" w:eastAsia="Arial" w:hAnsi="Calibri"/>
        </w:rPr>
        <w:t>pod posadzką</w:t>
      </w:r>
      <w:r w:rsidR="00480559" w:rsidRPr="004A5BC0">
        <w:rPr>
          <w:rFonts w:ascii="Calibri" w:eastAsia="Arial" w:hAnsi="Calibri"/>
        </w:rPr>
        <w:t xml:space="preserve"> lub pod stropem, zgodnie z częścią rysunkową.</w:t>
      </w:r>
    </w:p>
    <w:p w14:paraId="750512BD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28" w:name="_Toc483809272"/>
      <w:r w:rsidRPr="004A5BC0">
        <w:rPr>
          <w:rFonts w:ascii="Calibri" w:hAnsi="Calibri"/>
        </w:rPr>
        <w:t>Wpusty podłogowe</w:t>
      </w:r>
      <w:bookmarkEnd w:id="28"/>
    </w:p>
    <w:p w14:paraId="5EACC03D" w14:textId="6FEA55C3" w:rsidR="001625AE" w:rsidRPr="004A5BC0" w:rsidRDefault="00691753" w:rsidP="001625AE">
      <w:pPr>
        <w:spacing w:before="120" w:after="120"/>
        <w:rPr>
          <w:rFonts w:ascii="Calibri" w:hAnsi="Calibri"/>
        </w:rPr>
      </w:pPr>
      <w:r w:rsidRPr="004A5BC0">
        <w:rPr>
          <w:rFonts w:ascii="Calibri" w:eastAsia="Arial" w:hAnsi="Calibri" w:cs="Arial"/>
        </w:rPr>
        <w:t>W pomieszczeniach porządkowych</w:t>
      </w:r>
      <w:r w:rsidR="00292E35" w:rsidRPr="004A5BC0">
        <w:rPr>
          <w:rFonts w:ascii="Calibri" w:eastAsia="Arial" w:hAnsi="Calibri" w:cs="Arial"/>
        </w:rPr>
        <w:t xml:space="preserve"> (2.24a, 2.32a, 4.31)</w:t>
      </w:r>
      <w:r w:rsidRPr="004A5BC0">
        <w:rPr>
          <w:rFonts w:ascii="Calibri" w:eastAsia="Arial" w:hAnsi="Calibri" w:cs="Arial"/>
        </w:rPr>
        <w:t xml:space="preserve">, </w:t>
      </w:r>
      <w:r w:rsidR="003929BD" w:rsidRPr="004A5BC0">
        <w:rPr>
          <w:rFonts w:ascii="Calibri" w:eastAsia="Arial" w:hAnsi="Calibri" w:cs="Arial"/>
        </w:rPr>
        <w:t xml:space="preserve">pomieszczeniu myjki </w:t>
      </w:r>
      <w:r w:rsidR="00292E35" w:rsidRPr="004A5BC0">
        <w:rPr>
          <w:rFonts w:ascii="Calibri" w:eastAsia="Arial" w:hAnsi="Calibri" w:cs="Arial"/>
        </w:rPr>
        <w:t xml:space="preserve">(4.42a) </w:t>
      </w:r>
      <w:r w:rsidR="003929BD" w:rsidRPr="004A5BC0">
        <w:rPr>
          <w:rFonts w:ascii="Calibri" w:eastAsia="Arial" w:hAnsi="Calibri" w:cs="Arial"/>
        </w:rPr>
        <w:t xml:space="preserve">oraz łazience </w:t>
      </w:r>
      <w:r w:rsidR="00292E35" w:rsidRPr="004A5BC0">
        <w:rPr>
          <w:rFonts w:ascii="Calibri" w:eastAsia="Arial" w:hAnsi="Calibri" w:cs="Arial"/>
        </w:rPr>
        <w:t>(</w:t>
      </w:r>
      <w:r w:rsidR="003929BD" w:rsidRPr="004A5BC0">
        <w:rPr>
          <w:rFonts w:ascii="Calibri" w:eastAsia="Arial" w:hAnsi="Calibri" w:cs="Arial"/>
        </w:rPr>
        <w:t>4.41</w:t>
      </w:r>
      <w:r w:rsidR="00292E35" w:rsidRPr="004A5BC0">
        <w:rPr>
          <w:rFonts w:ascii="Calibri" w:eastAsia="Arial" w:hAnsi="Calibri" w:cs="Arial"/>
        </w:rPr>
        <w:t>)</w:t>
      </w:r>
      <w:r w:rsidR="003929BD" w:rsidRPr="004A5BC0">
        <w:rPr>
          <w:rFonts w:ascii="Calibri" w:eastAsia="Arial" w:hAnsi="Calibri" w:cs="Arial"/>
        </w:rPr>
        <w:t xml:space="preserve"> </w:t>
      </w:r>
      <w:r w:rsidR="001625AE" w:rsidRPr="004A5BC0">
        <w:rPr>
          <w:rFonts w:ascii="Calibri" w:eastAsia="Arial" w:hAnsi="Calibri" w:cs="Arial"/>
        </w:rPr>
        <w:t>zamontować wpusty podłogowe</w:t>
      </w:r>
      <w:r w:rsidR="00183FE9" w:rsidRPr="004A5BC0">
        <w:rPr>
          <w:rFonts w:ascii="Calibri" w:eastAsia="Arial" w:hAnsi="Calibri" w:cs="Arial"/>
        </w:rPr>
        <w:t xml:space="preserve"> z syfonem, o średnicy kratki 150mm</w:t>
      </w:r>
      <w:r w:rsidR="001625AE" w:rsidRPr="004A5BC0">
        <w:rPr>
          <w:rFonts w:ascii="Calibri" w:eastAsia="Arial" w:hAnsi="Calibri" w:cs="Arial"/>
        </w:rPr>
        <w:t xml:space="preserve"> </w:t>
      </w:r>
      <w:r w:rsidR="00183FE9" w:rsidRPr="004A5BC0">
        <w:rPr>
          <w:rFonts w:ascii="Calibri" w:eastAsia="Arial" w:hAnsi="Calibri" w:cs="Arial"/>
        </w:rPr>
        <w:t xml:space="preserve">z odpływem bocznym o średnicy 50 mm </w:t>
      </w:r>
      <w:r w:rsidR="00183FE9" w:rsidRPr="004A5BC0">
        <w:rPr>
          <w:rFonts w:ascii="Calibri" w:eastAsia="Arial" w:hAnsi="Calibri"/>
        </w:rPr>
        <w:t>przeznaczonych do montażu na każdym typie posadzki (w tym z wykładzin elastycznych i płytek ceramicznych)</w:t>
      </w:r>
      <w:r w:rsidR="001625AE" w:rsidRPr="004A5BC0">
        <w:rPr>
          <w:rFonts w:ascii="Calibri" w:eastAsia="Arial" w:hAnsi="Calibri"/>
        </w:rPr>
        <w:t>. Miejsca włączenia podejścia wpustów w posadzce.</w:t>
      </w:r>
    </w:p>
    <w:p w14:paraId="2457CD70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29" w:name="_Toc447614775"/>
      <w:bookmarkStart w:id="30" w:name="_Toc465237099"/>
      <w:bookmarkStart w:id="31" w:name="_Toc483809273"/>
      <w:r w:rsidRPr="004A5BC0">
        <w:rPr>
          <w:rFonts w:ascii="Calibri" w:hAnsi="Calibri"/>
        </w:rPr>
        <w:lastRenderedPageBreak/>
        <w:t>Materiały</w:t>
      </w:r>
      <w:bookmarkEnd w:id="29"/>
      <w:bookmarkEnd w:id="30"/>
      <w:bookmarkEnd w:id="31"/>
    </w:p>
    <w:p w14:paraId="5770FD08" w14:textId="5113C8AF" w:rsidR="001625AE" w:rsidRPr="004A5BC0" w:rsidRDefault="001625AE" w:rsidP="00183FE9">
      <w:pPr>
        <w:rPr>
          <w:rFonts w:ascii="Calibri" w:hAnsi="Calibri"/>
        </w:rPr>
      </w:pPr>
      <w:r w:rsidRPr="004A5BC0">
        <w:rPr>
          <w:rFonts w:ascii="Calibri" w:hAnsi="Calibri"/>
        </w:rPr>
        <w:t>Kanalizację wykonać z elementów stanowiących system instalacyjny. System powinien składać się z kompletnego zestawu elementów pozwalających na wykonanie wszystkich połączeń pomiędzy elementami systemu. Do wykonania robót należy stosować następujące materiały zgodnie z Dokumentacją Projektową, opisem technicznym i rysunkami:</w:t>
      </w:r>
    </w:p>
    <w:p w14:paraId="24A7F05A" w14:textId="77777777" w:rsidR="001625AE" w:rsidRPr="004A5BC0" w:rsidRDefault="001625AE" w:rsidP="002D3B7C">
      <w:pPr>
        <w:pStyle w:val="Akapitzlist"/>
        <w:numPr>
          <w:ilvl w:val="0"/>
          <w:numId w:val="4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system rur i kształtek kanalizacyjnych PVC-U klasy S, kielichowych łączonych na uszczelkę gumową;</w:t>
      </w:r>
    </w:p>
    <w:p w14:paraId="7F27BF26" w14:textId="2C8EBBA8" w:rsidR="003929BD" w:rsidRPr="004A5BC0" w:rsidRDefault="003929BD" w:rsidP="002D3B7C">
      <w:pPr>
        <w:pStyle w:val="Akapitzlist"/>
        <w:numPr>
          <w:ilvl w:val="0"/>
          <w:numId w:val="4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piony kanalizacyjne wykonać w technologii niskoszumowej;</w:t>
      </w:r>
    </w:p>
    <w:p w14:paraId="59BC7B5E" w14:textId="77777777" w:rsidR="001625AE" w:rsidRPr="004A5BC0" w:rsidRDefault="001625AE" w:rsidP="002D3B7C">
      <w:pPr>
        <w:pStyle w:val="Akapitzlist"/>
        <w:numPr>
          <w:ilvl w:val="0"/>
          <w:numId w:val="4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materiały budowlane ogólnego.</w:t>
      </w:r>
    </w:p>
    <w:p w14:paraId="2ED5BAB6" w14:textId="77777777" w:rsidR="001625AE" w:rsidRPr="004A5BC0" w:rsidRDefault="001625AE" w:rsidP="00183FE9">
      <w:pPr>
        <w:rPr>
          <w:rFonts w:ascii="Calibri" w:hAnsi="Calibri"/>
        </w:rPr>
      </w:pPr>
      <w:r w:rsidRPr="004A5BC0">
        <w:rPr>
          <w:rFonts w:ascii="Calibri" w:hAnsi="Calibri"/>
        </w:rPr>
        <w:t>W przypadkach wymagających dodatkowych wyjaśnień lub uściśleń Wykonawca ma obowiązek:</w:t>
      </w:r>
    </w:p>
    <w:p w14:paraId="5868B1BB" w14:textId="77777777" w:rsidR="001625AE" w:rsidRPr="004A5BC0" w:rsidRDefault="001625AE" w:rsidP="002D3B7C">
      <w:pPr>
        <w:pStyle w:val="Akapitzlist"/>
        <w:numPr>
          <w:ilvl w:val="0"/>
          <w:numId w:val="5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uzyskać brakujące dane bezpośrednio od producenta danego materiału lub wyrobu,</w:t>
      </w:r>
    </w:p>
    <w:p w14:paraId="43773610" w14:textId="77777777" w:rsidR="001625AE" w:rsidRPr="004A5BC0" w:rsidRDefault="001625AE" w:rsidP="002D3B7C">
      <w:pPr>
        <w:pStyle w:val="Akapitzlist"/>
        <w:numPr>
          <w:ilvl w:val="0"/>
          <w:numId w:val="5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>sprawdzić poprawność i zgodność otrzymanych danych z obowiązującymi normami i innymi dokumentami.</w:t>
      </w:r>
    </w:p>
    <w:p w14:paraId="4F61E991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32" w:name="_Toc447614776"/>
      <w:bookmarkStart w:id="33" w:name="_Toc465237100"/>
      <w:bookmarkStart w:id="34" w:name="_Toc483809274"/>
      <w:r w:rsidRPr="004A5BC0">
        <w:rPr>
          <w:rFonts w:ascii="Calibri" w:hAnsi="Calibri"/>
        </w:rPr>
        <w:t>Prowadzenie i mocowanie przewodów</w:t>
      </w:r>
      <w:bookmarkEnd w:id="32"/>
      <w:bookmarkEnd w:id="33"/>
      <w:bookmarkEnd w:id="34"/>
    </w:p>
    <w:p w14:paraId="7A4A2CC6" w14:textId="6EBA65BB" w:rsidR="001625AE" w:rsidRPr="004A5BC0" w:rsidRDefault="001625AE" w:rsidP="001625AE">
      <w:pPr>
        <w:spacing w:line="276" w:lineRule="auto"/>
        <w:rPr>
          <w:rFonts w:ascii="Calibri" w:hAnsi="Calibri"/>
        </w:rPr>
      </w:pPr>
      <w:r w:rsidRPr="004A5BC0">
        <w:rPr>
          <w:rFonts w:ascii="Calibri" w:hAnsi="Calibri"/>
        </w:rPr>
        <w:t>Podejścia do przyborów san</w:t>
      </w:r>
      <w:r w:rsidR="00221286" w:rsidRPr="004A5BC0">
        <w:rPr>
          <w:rFonts w:ascii="Calibri" w:hAnsi="Calibri"/>
        </w:rPr>
        <w:t xml:space="preserve">itarnych prowadzić ze spadkiem </w:t>
      </w:r>
      <w:r w:rsidR="00292E35" w:rsidRPr="004A5BC0">
        <w:rPr>
          <w:rFonts w:ascii="Calibri" w:hAnsi="Calibri"/>
        </w:rPr>
        <w:t>2</w:t>
      </w:r>
      <w:r w:rsidRPr="004A5BC0">
        <w:rPr>
          <w:rFonts w:ascii="Calibri" w:hAnsi="Calibri"/>
        </w:rPr>
        <w:t xml:space="preserve">%. </w:t>
      </w:r>
      <w:r w:rsidRPr="004A5BC0">
        <w:rPr>
          <w:rFonts w:ascii="Calibri" w:eastAsia="Arial" w:hAnsi="Calibri" w:cs="Arial"/>
        </w:rPr>
        <w:t>N</w:t>
      </w:r>
      <w:r w:rsidR="00292E35" w:rsidRPr="004A5BC0">
        <w:rPr>
          <w:rFonts w:ascii="Calibri" w:eastAsia="Arial" w:hAnsi="Calibri" w:cs="Arial"/>
        </w:rPr>
        <w:t>a podejściach dłuższych niż 2,5</w:t>
      </w:r>
      <w:r w:rsidRPr="004A5BC0">
        <w:rPr>
          <w:rFonts w:ascii="Calibri" w:eastAsia="Arial" w:hAnsi="Calibri" w:cs="Arial"/>
        </w:rPr>
        <w:t>m</w:t>
      </w:r>
      <w:r w:rsidR="00292E35" w:rsidRPr="004A5BC0">
        <w:rPr>
          <w:rFonts w:ascii="Calibri" w:eastAsia="Arial" w:hAnsi="Calibri" w:cs="Arial"/>
        </w:rPr>
        <w:t>,</w:t>
      </w:r>
      <w:r w:rsidRPr="004A5BC0">
        <w:rPr>
          <w:rFonts w:ascii="Calibri" w:eastAsia="Arial" w:hAnsi="Calibri" w:cs="Arial"/>
        </w:rPr>
        <w:t xml:space="preserve"> bezpośrednio przed włączeniem ich do pionu</w:t>
      </w:r>
      <w:r w:rsidR="00292E35" w:rsidRPr="004A5BC0">
        <w:rPr>
          <w:rFonts w:ascii="Calibri" w:eastAsia="Arial" w:hAnsi="Calibri" w:cs="Arial"/>
        </w:rPr>
        <w:t>,</w:t>
      </w:r>
      <w:r w:rsidRPr="004A5BC0">
        <w:rPr>
          <w:rFonts w:ascii="Calibri" w:eastAsia="Arial" w:hAnsi="Calibri" w:cs="Arial"/>
        </w:rPr>
        <w:t xml:space="preserve"> należy umieszczać czyszczak. </w:t>
      </w:r>
      <w:r w:rsidRPr="004A5BC0">
        <w:rPr>
          <w:rFonts w:ascii="Calibri" w:hAnsi="Calibri"/>
        </w:rPr>
        <w:t xml:space="preserve">Mocowania przewodów wykonać za pomocą uchwytów z opaską zaciskową z wkładką dźwiękochłonną oraz podpór z kształtowników stalowych. </w:t>
      </w:r>
    </w:p>
    <w:p w14:paraId="0AA4A49D" w14:textId="77777777" w:rsidR="001625AE" w:rsidRPr="004A5BC0" w:rsidRDefault="001625AE" w:rsidP="005F1386">
      <w:pPr>
        <w:pStyle w:val="Nagwek3"/>
        <w:rPr>
          <w:rFonts w:ascii="Calibri" w:hAnsi="Calibri"/>
        </w:rPr>
      </w:pPr>
      <w:bookmarkStart w:id="35" w:name="_Toc447614779"/>
      <w:bookmarkStart w:id="36" w:name="_Toc465237101"/>
      <w:bookmarkStart w:id="37" w:name="_Toc483809275"/>
      <w:r w:rsidRPr="004A5BC0">
        <w:rPr>
          <w:rFonts w:ascii="Calibri" w:hAnsi="Calibri"/>
        </w:rPr>
        <w:t>Próby</w:t>
      </w:r>
      <w:bookmarkEnd w:id="35"/>
      <w:bookmarkEnd w:id="36"/>
      <w:bookmarkEnd w:id="37"/>
    </w:p>
    <w:p w14:paraId="5F850518" w14:textId="3B0ABF9F" w:rsidR="00292E35" w:rsidRPr="004A5BC0" w:rsidRDefault="00292E35" w:rsidP="00292E35">
      <w:pPr>
        <w:rPr>
          <w:rFonts w:ascii="Calibri" w:eastAsia="Arial" w:hAnsi="Calibri" w:cs="Arial"/>
          <w:color w:val="000000"/>
        </w:rPr>
      </w:pPr>
      <w:r w:rsidRPr="004A5BC0">
        <w:rPr>
          <w:rFonts w:ascii="Calibri" w:eastAsia="Arial" w:hAnsi="Calibri" w:cs="Arial"/>
          <w:b/>
          <w:color w:val="000000"/>
        </w:rPr>
        <w:t>UWAGA:</w:t>
      </w:r>
      <w:r w:rsidRPr="004A5BC0">
        <w:rPr>
          <w:rFonts w:ascii="Calibri" w:eastAsia="Arial" w:hAnsi="Calibri" w:cs="Arial"/>
          <w:color w:val="000000"/>
        </w:rPr>
        <w:t xml:space="preserve"> </w:t>
      </w:r>
      <w:r w:rsidRPr="004A5BC0">
        <w:rPr>
          <w:rFonts w:ascii="Calibri" w:eastAsia="Arial" w:hAnsi="Calibri" w:cs="Arial"/>
          <w:b/>
          <w:color w:val="000000"/>
        </w:rPr>
        <w:t>Przed wykonaniem nowej instalacji kanalizacyjnej zaleca się sprawdzenie istniejącej instalacji celem wykrycia ewentualnych nieszczelności.</w:t>
      </w:r>
      <w:r w:rsidRPr="004A5BC0">
        <w:rPr>
          <w:rFonts w:ascii="Calibri" w:eastAsia="Arial" w:hAnsi="Calibri" w:cs="Arial"/>
          <w:color w:val="000000"/>
        </w:rPr>
        <w:t xml:space="preserve"> </w:t>
      </w:r>
    </w:p>
    <w:p w14:paraId="29867A19" w14:textId="414AB7EE" w:rsidR="00123CD3" w:rsidRPr="004A5BC0" w:rsidRDefault="00123CD3" w:rsidP="00123CD3">
      <w:pPr>
        <w:rPr>
          <w:rFonts w:ascii="Calibri" w:hAnsi="Calibri"/>
        </w:rPr>
      </w:pPr>
      <w:r w:rsidRPr="004A5BC0">
        <w:rPr>
          <w:rFonts w:ascii="Calibri" w:hAnsi="Calibri"/>
        </w:rPr>
        <w:t>Badanie szczelności podejść i pionów odprowadzających ścieki bada się obserwując swobodny przepływ wody odprowadzanej z wybranych przyborów sanitarnych</w:t>
      </w:r>
      <w:r w:rsidR="00A74B9D" w:rsidRPr="004A5BC0">
        <w:rPr>
          <w:rFonts w:ascii="Calibri" w:hAnsi="Calibri"/>
        </w:rPr>
        <w:t>.</w:t>
      </w:r>
      <w:r w:rsidRPr="004A5BC0">
        <w:rPr>
          <w:rFonts w:ascii="Calibri" w:hAnsi="Calibri"/>
        </w:rPr>
        <w:t xml:space="preserve"> Przewody odpływowe należy wypełnić wodą do poziomu powyżej kolana łączącego te przewody z pionem i poddać obserwacji. Badane przewody i połączenia nie powinny wykazywać przecieków.</w:t>
      </w:r>
    </w:p>
    <w:p w14:paraId="29BD642A" w14:textId="77777777" w:rsidR="00A17CFD" w:rsidRPr="004A5BC0" w:rsidRDefault="00A17CFD" w:rsidP="00F63EDD">
      <w:pPr>
        <w:pStyle w:val="Nagwek2"/>
      </w:pPr>
      <w:bookmarkStart w:id="38" w:name="_Toc483809276"/>
      <w:r w:rsidRPr="004A5BC0">
        <w:t>Uwagi końcowe</w:t>
      </w:r>
      <w:bookmarkEnd w:id="38"/>
    </w:p>
    <w:p w14:paraId="34EC53DE" w14:textId="77777777" w:rsidR="00645DC8" w:rsidRPr="004A5BC0" w:rsidRDefault="00645DC8" w:rsidP="00645DC8">
      <w:pPr>
        <w:pStyle w:val="Akapitzlist"/>
        <w:numPr>
          <w:ilvl w:val="0"/>
          <w:numId w:val="22"/>
        </w:numPr>
        <w:ind w:left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 xml:space="preserve">Niepotrzebne przewody instalacyjne należy zlikwidować. </w:t>
      </w:r>
    </w:p>
    <w:p w14:paraId="61B875CC" w14:textId="77777777" w:rsidR="00A17CFD" w:rsidRPr="004A5BC0" w:rsidRDefault="00A17CFD" w:rsidP="002D3B7C">
      <w:pPr>
        <w:pStyle w:val="Akapitzlist"/>
        <w:numPr>
          <w:ilvl w:val="0"/>
          <w:numId w:val="22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 xml:space="preserve">Całość instalacji należy wykonać zgodnie z Warunkami Technicznymi Wykonania i Odbioru Robót Budowlano Montażowych oraz instrukcjami i DTR producentów materiałów i urządzeń. </w:t>
      </w:r>
    </w:p>
    <w:p w14:paraId="7C8C0B71" w14:textId="77777777" w:rsidR="00A17CFD" w:rsidRPr="004A5BC0" w:rsidRDefault="00A17CFD" w:rsidP="002D3B7C">
      <w:pPr>
        <w:pStyle w:val="Akapitzlist"/>
        <w:numPr>
          <w:ilvl w:val="0"/>
          <w:numId w:val="22"/>
        </w:numPr>
        <w:ind w:left="426"/>
        <w:rPr>
          <w:rFonts w:ascii="Calibri" w:hAnsi="Calibri"/>
        </w:rPr>
      </w:pPr>
      <w:r w:rsidRPr="004A5BC0">
        <w:rPr>
          <w:rFonts w:ascii="Calibri" w:hAnsi="Calibri"/>
        </w:rPr>
        <w:t xml:space="preserve">Wszystkie zastosowane wyroby muszą posiadać aktualną aprobatę techniczną do stosowania w budownictwie. </w:t>
      </w:r>
    </w:p>
    <w:p w14:paraId="52BF9DB6" w14:textId="76EAA4D2" w:rsidR="001625AE" w:rsidRPr="004A5BC0" w:rsidRDefault="003F7F4F" w:rsidP="00DA525E">
      <w:pPr>
        <w:pStyle w:val="Nagwek1"/>
        <w:rPr>
          <w:rFonts w:ascii="Calibri" w:hAnsi="Calibri"/>
        </w:rPr>
      </w:pPr>
      <w:bookmarkStart w:id="39" w:name="_Toc483809277"/>
      <w:r w:rsidRPr="004A5BC0">
        <w:rPr>
          <w:rFonts w:ascii="Calibri" w:hAnsi="Calibri"/>
        </w:rPr>
        <w:t>INSTALACJA WENTYLACJI</w:t>
      </w:r>
      <w:bookmarkEnd w:id="39"/>
    </w:p>
    <w:p w14:paraId="608737AB" w14:textId="1B05797F" w:rsidR="0081177D" w:rsidRPr="004A5BC0" w:rsidRDefault="0081177D" w:rsidP="002D3B7C">
      <w:pPr>
        <w:pStyle w:val="Nagwek2"/>
        <w:numPr>
          <w:ilvl w:val="1"/>
          <w:numId w:val="26"/>
        </w:numPr>
      </w:pPr>
      <w:bookmarkStart w:id="40" w:name="_Toc483809278"/>
      <w:r w:rsidRPr="004A5BC0">
        <w:t>Stan istniejący</w:t>
      </w:r>
      <w:bookmarkEnd w:id="40"/>
    </w:p>
    <w:p w14:paraId="4EB5CB13" w14:textId="5CAAB96E" w:rsidR="0081177D" w:rsidRPr="004A5BC0" w:rsidRDefault="001625AE" w:rsidP="00875E3B">
      <w:pPr>
        <w:ind w:firstLine="283"/>
        <w:rPr>
          <w:rFonts w:ascii="Calibri" w:hAnsi="Calibri"/>
        </w:rPr>
      </w:pPr>
      <w:r w:rsidRPr="004A5BC0">
        <w:rPr>
          <w:rFonts w:ascii="Calibri" w:hAnsi="Calibri"/>
        </w:rPr>
        <w:t>Budynek zlokalizowany jest w I</w:t>
      </w:r>
      <w:r w:rsidR="00482F0D" w:rsidRPr="004A5BC0">
        <w:rPr>
          <w:rFonts w:ascii="Calibri" w:hAnsi="Calibri"/>
        </w:rPr>
        <w:t>V</w:t>
      </w:r>
      <w:r w:rsidRPr="004A5BC0">
        <w:rPr>
          <w:rFonts w:ascii="Calibri" w:hAnsi="Calibri"/>
        </w:rPr>
        <w:t xml:space="preserve"> strefie klimatycznej, dla której przyjmuje się obliczeniową temperaturę powietrza zimą -</w:t>
      </w:r>
      <w:r w:rsidR="00482F0D" w:rsidRPr="004A5BC0">
        <w:rPr>
          <w:rFonts w:ascii="Calibri" w:hAnsi="Calibri"/>
        </w:rPr>
        <w:t>22</w:t>
      </w:r>
      <w:r w:rsidRPr="004A5BC0">
        <w:rPr>
          <w:rFonts w:ascii="Calibri" w:hAnsi="Calibri"/>
          <w:vertAlign w:val="superscript"/>
        </w:rPr>
        <w:t>o</w:t>
      </w:r>
      <w:r w:rsidRPr="004A5BC0">
        <w:rPr>
          <w:rFonts w:ascii="Calibri" w:hAnsi="Calibri"/>
        </w:rPr>
        <w:t xml:space="preserve">C. </w:t>
      </w:r>
      <w:r w:rsidR="0081177D" w:rsidRPr="004A5BC0">
        <w:rPr>
          <w:rFonts w:ascii="Calibri" w:hAnsi="Calibri"/>
        </w:rPr>
        <w:t>Źródłem ciepła jest istniejąca instalacja centralnego ogrzewania</w:t>
      </w:r>
      <w:r w:rsidRPr="004A5BC0">
        <w:rPr>
          <w:rFonts w:ascii="Calibri" w:hAnsi="Calibri"/>
        </w:rPr>
        <w:t xml:space="preserve">. </w:t>
      </w:r>
      <w:r w:rsidR="00BA242A" w:rsidRPr="004A5BC0">
        <w:rPr>
          <w:rFonts w:ascii="Calibri" w:hAnsi="Calibri"/>
        </w:rPr>
        <w:t xml:space="preserve">Wymiana powietrza zapewniona poprzez wentylację grawitacyjną. </w:t>
      </w:r>
    </w:p>
    <w:p w14:paraId="531E5BD5" w14:textId="77777777" w:rsidR="0081177D" w:rsidRPr="004A5BC0" w:rsidRDefault="0081177D" w:rsidP="00F63EDD">
      <w:pPr>
        <w:pStyle w:val="Nagwek2"/>
      </w:pPr>
      <w:bookmarkStart w:id="41" w:name="_Toc483809279"/>
      <w:r w:rsidRPr="004A5BC0">
        <w:t>Stan projektowany</w:t>
      </w:r>
      <w:bookmarkEnd w:id="41"/>
    </w:p>
    <w:p w14:paraId="47DA985D" w14:textId="77777777" w:rsidR="00ED4416" w:rsidRDefault="007C2CED" w:rsidP="00ED4416">
      <w:pPr>
        <w:ind w:firstLine="283"/>
        <w:rPr>
          <w:rFonts w:ascii="Calibri" w:hAnsi="Calibri"/>
        </w:rPr>
      </w:pPr>
      <w:r w:rsidRPr="004A5BC0">
        <w:rPr>
          <w:rFonts w:ascii="Calibri" w:hAnsi="Calibri"/>
        </w:rPr>
        <w:t xml:space="preserve">Głównym źródłem ciepła w budynku jest istniejąca instalacja centralnego ogrzewania. </w:t>
      </w:r>
      <w:r w:rsidR="00ED4416" w:rsidRPr="004A5BC0">
        <w:rPr>
          <w:rFonts w:ascii="Calibri" w:hAnsi="Calibri"/>
        </w:rPr>
        <w:t xml:space="preserve">Wentylacja zapewnia wymagane krotności wymiany powietrza w poszczególnych pomieszczeniach określone normowo. Straty ciepła przez przenikanie pokrywają grzejniki. </w:t>
      </w:r>
    </w:p>
    <w:p w14:paraId="184190E2" w14:textId="24FB2D11" w:rsidR="009C2D80" w:rsidRDefault="00C23346" w:rsidP="00875E3B">
      <w:pPr>
        <w:ind w:firstLine="283"/>
        <w:rPr>
          <w:rFonts w:ascii="Calibri" w:hAnsi="Calibri"/>
        </w:rPr>
      </w:pPr>
      <w:r>
        <w:rPr>
          <w:rFonts w:ascii="Calibri" w:hAnsi="Calibri"/>
        </w:rPr>
        <w:t>W zależności od sposobu użytkowania pomieszczeń zaprojektowano wentylacj</w:t>
      </w:r>
      <w:r w:rsidR="00ED4416">
        <w:rPr>
          <w:rFonts w:ascii="Calibri" w:hAnsi="Calibri"/>
        </w:rPr>
        <w:t>ę grawitacyjną lub mechaniczną</w:t>
      </w:r>
      <w:r>
        <w:rPr>
          <w:rFonts w:ascii="Calibri" w:hAnsi="Calibri"/>
        </w:rPr>
        <w:t>.</w:t>
      </w:r>
      <w:r w:rsidR="008F5C76">
        <w:rPr>
          <w:rFonts w:ascii="Calibri" w:hAnsi="Calibri"/>
        </w:rPr>
        <w:t xml:space="preserve"> Wentylacja mechaniczna obiektu obejmować będzie:</w:t>
      </w:r>
    </w:p>
    <w:p w14:paraId="3E4CD7AF" w14:textId="15E59C45" w:rsidR="008F5C76" w:rsidRDefault="008F5C76" w:rsidP="008F5C76">
      <w:pPr>
        <w:pStyle w:val="Akapitzlist"/>
        <w:numPr>
          <w:ilvl w:val="0"/>
          <w:numId w:val="36"/>
        </w:numPr>
        <w:ind w:left="426"/>
        <w:rPr>
          <w:rFonts w:ascii="Calibri" w:hAnsi="Calibri"/>
        </w:rPr>
      </w:pPr>
      <w:r>
        <w:rPr>
          <w:rFonts w:ascii="Calibri" w:hAnsi="Calibri"/>
        </w:rPr>
        <w:t>wentylację pomieszczeń gastroskopii i kolonoskopii na IV piętrze,</w:t>
      </w:r>
    </w:p>
    <w:p w14:paraId="36835358" w14:textId="762DDE27" w:rsidR="008F5C76" w:rsidRDefault="008F5C76" w:rsidP="008F5C76">
      <w:pPr>
        <w:pStyle w:val="Akapitzlist"/>
        <w:numPr>
          <w:ilvl w:val="0"/>
          <w:numId w:val="36"/>
        </w:numPr>
        <w:ind w:left="426"/>
        <w:rPr>
          <w:rFonts w:ascii="Calibri" w:hAnsi="Calibri"/>
        </w:rPr>
      </w:pPr>
      <w:r>
        <w:rPr>
          <w:rFonts w:ascii="Calibri" w:hAnsi="Calibri"/>
        </w:rPr>
        <w:t>wentylację pomieszczeń izolatek na IV piętrze,</w:t>
      </w:r>
    </w:p>
    <w:p w14:paraId="24A8AE27" w14:textId="49F7A4D5" w:rsidR="008F5C76" w:rsidRPr="008F5C76" w:rsidRDefault="008F5C76" w:rsidP="008F5C76">
      <w:pPr>
        <w:pStyle w:val="Akapitzlist"/>
        <w:numPr>
          <w:ilvl w:val="0"/>
          <w:numId w:val="36"/>
        </w:numPr>
        <w:ind w:left="426"/>
        <w:rPr>
          <w:rFonts w:ascii="Calibri" w:hAnsi="Calibri"/>
        </w:rPr>
      </w:pPr>
      <w:r>
        <w:rPr>
          <w:rFonts w:ascii="Calibri" w:hAnsi="Calibri"/>
        </w:rPr>
        <w:t>wentylację separatki oraz Sali intensywnej terapii na III piętrze.</w:t>
      </w:r>
    </w:p>
    <w:p w14:paraId="0159A827" w14:textId="285C42EC" w:rsidR="00543C61" w:rsidRPr="004A5BC0" w:rsidRDefault="00543C61" w:rsidP="00543C61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Projekt obejmuje wykonanie </w:t>
      </w:r>
      <w:r>
        <w:rPr>
          <w:rFonts w:ascii="Calibri" w:hAnsi="Calibri"/>
          <w:lang w:eastAsia="zh-CN"/>
        </w:rPr>
        <w:t xml:space="preserve">instalacji wentylacji </w:t>
      </w:r>
      <w:r w:rsidRPr="004A5BC0">
        <w:rPr>
          <w:rFonts w:ascii="Calibri" w:hAnsi="Calibri"/>
          <w:lang w:eastAsia="zh-CN"/>
        </w:rPr>
        <w:t>w następujących etapach:</w:t>
      </w:r>
    </w:p>
    <w:p w14:paraId="6794978A" w14:textId="77777777" w:rsidR="00543C61" w:rsidRPr="004A5BC0" w:rsidRDefault="00543C61" w:rsidP="00543C61">
      <w:pPr>
        <w:ind w:firstLine="0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 xml:space="preserve">ETAP 1  - </w:t>
      </w:r>
      <w:r w:rsidRPr="004A5BC0">
        <w:rPr>
          <w:rFonts w:ascii="Calibri" w:hAnsi="Calibri"/>
        </w:rPr>
        <w:t xml:space="preserve">dla pomieszczeń gastroskopii i kolonoskopii na IV piętrze. </w:t>
      </w:r>
    </w:p>
    <w:p w14:paraId="4A866BE4" w14:textId="77777777" w:rsidR="00543C61" w:rsidRPr="004A5BC0" w:rsidRDefault="00543C61" w:rsidP="00543C61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2 - </w:t>
      </w:r>
      <w:r w:rsidRPr="004A5BC0">
        <w:rPr>
          <w:rFonts w:ascii="Calibri" w:hAnsi="Calibri"/>
        </w:rPr>
        <w:t xml:space="preserve">dla pozostałych remontowanych pomieszczeń na IV piętrze. </w:t>
      </w:r>
    </w:p>
    <w:p w14:paraId="21E5D835" w14:textId="77777777" w:rsidR="00543C61" w:rsidRPr="004A5BC0" w:rsidRDefault="00543C61" w:rsidP="00543C61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lastRenderedPageBreak/>
        <w:t xml:space="preserve">ETAP 3 - </w:t>
      </w:r>
      <w:r w:rsidRPr="004A5BC0">
        <w:rPr>
          <w:rFonts w:ascii="Calibri" w:hAnsi="Calibri"/>
        </w:rPr>
        <w:t xml:space="preserve">dla pomieszczeń OIOM na III piętrze. </w:t>
      </w:r>
    </w:p>
    <w:p w14:paraId="09A41C95" w14:textId="77777777" w:rsidR="00543C61" w:rsidRPr="004A5BC0" w:rsidRDefault="00543C61" w:rsidP="00543C61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4 - </w:t>
      </w:r>
      <w:r w:rsidRPr="004A5BC0">
        <w:rPr>
          <w:rFonts w:ascii="Calibri" w:hAnsi="Calibri"/>
        </w:rPr>
        <w:t xml:space="preserve">dla pozostałych remontowanych pomieszczeń na III piętrze. </w:t>
      </w:r>
    </w:p>
    <w:p w14:paraId="77E943DC" w14:textId="77777777" w:rsidR="00543C61" w:rsidRPr="004A5BC0" w:rsidRDefault="00543C61" w:rsidP="00543C61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5 - </w:t>
      </w:r>
      <w:r w:rsidRPr="004A5BC0">
        <w:rPr>
          <w:rFonts w:ascii="Calibri" w:hAnsi="Calibri"/>
        </w:rPr>
        <w:t xml:space="preserve">dla remontowanych pomieszczeń na II piętrze. </w:t>
      </w:r>
    </w:p>
    <w:p w14:paraId="7BAB097F" w14:textId="7033EAA2" w:rsidR="00761FD4" w:rsidRPr="004A5BC0" w:rsidRDefault="00761FD4" w:rsidP="005F1386">
      <w:pPr>
        <w:pStyle w:val="Nagwek3"/>
        <w:rPr>
          <w:rFonts w:ascii="Calibri" w:hAnsi="Calibri"/>
        </w:rPr>
      </w:pPr>
      <w:bookmarkStart w:id="42" w:name="_Toc483809280"/>
      <w:r w:rsidRPr="004A5BC0">
        <w:rPr>
          <w:rFonts w:ascii="Calibri" w:hAnsi="Calibri"/>
        </w:rPr>
        <w:t xml:space="preserve">Wentylacja </w:t>
      </w:r>
      <w:r w:rsidR="00EA5578" w:rsidRPr="004A5BC0">
        <w:rPr>
          <w:rFonts w:ascii="Calibri" w:hAnsi="Calibri"/>
        </w:rPr>
        <w:t>sal</w:t>
      </w:r>
      <w:r w:rsidR="006971D7" w:rsidRPr="004A5BC0">
        <w:rPr>
          <w:rFonts w:ascii="Calibri" w:hAnsi="Calibri"/>
        </w:rPr>
        <w:t xml:space="preserve"> łóżkowych</w:t>
      </w:r>
      <w:r w:rsidR="00EA5578" w:rsidRPr="004A5BC0">
        <w:rPr>
          <w:rFonts w:ascii="Calibri" w:hAnsi="Calibri"/>
        </w:rPr>
        <w:t xml:space="preserve">, gabinetów lekarskich, </w:t>
      </w:r>
      <w:r w:rsidR="006971D7" w:rsidRPr="004A5BC0">
        <w:rPr>
          <w:rFonts w:ascii="Calibri" w:hAnsi="Calibri"/>
        </w:rPr>
        <w:t>pomieszcze</w:t>
      </w:r>
      <w:r w:rsidR="007415E0">
        <w:rPr>
          <w:rFonts w:ascii="Calibri" w:hAnsi="Calibri"/>
        </w:rPr>
        <w:t>ń</w:t>
      </w:r>
      <w:r w:rsidR="006971D7" w:rsidRPr="004A5BC0">
        <w:rPr>
          <w:rFonts w:ascii="Calibri" w:hAnsi="Calibri"/>
        </w:rPr>
        <w:t xml:space="preserve"> personelu</w:t>
      </w:r>
      <w:bookmarkEnd w:id="42"/>
    </w:p>
    <w:p w14:paraId="47C0D6B7" w14:textId="5545AD91" w:rsidR="00663C40" w:rsidRPr="004A5BC0" w:rsidRDefault="00E27EB9" w:rsidP="00663C40">
      <w:pPr>
        <w:rPr>
          <w:rFonts w:ascii="Calibri" w:hAnsi="Calibri"/>
        </w:rPr>
      </w:pPr>
      <w:r w:rsidRPr="004A5BC0">
        <w:rPr>
          <w:rFonts w:ascii="Calibri" w:hAnsi="Calibri"/>
        </w:rPr>
        <w:t>Wentylację sal</w:t>
      </w:r>
      <w:r w:rsidR="006971D7" w:rsidRPr="004A5BC0">
        <w:rPr>
          <w:rFonts w:ascii="Calibri" w:hAnsi="Calibri"/>
        </w:rPr>
        <w:t xml:space="preserve"> łóżkowych</w:t>
      </w:r>
      <w:r w:rsidR="00761FD4" w:rsidRPr="004A5BC0">
        <w:rPr>
          <w:rFonts w:ascii="Calibri" w:hAnsi="Calibri"/>
        </w:rPr>
        <w:t xml:space="preserve">, gabinetów lekarskich, pomieszczeń </w:t>
      </w:r>
      <w:r w:rsidR="006971D7" w:rsidRPr="004A5BC0">
        <w:rPr>
          <w:rFonts w:ascii="Calibri" w:hAnsi="Calibri"/>
        </w:rPr>
        <w:t>personelu</w:t>
      </w:r>
      <w:r w:rsidRPr="004A5BC0">
        <w:rPr>
          <w:rFonts w:ascii="Calibri" w:hAnsi="Calibri"/>
        </w:rPr>
        <w:t xml:space="preserve"> zaprojektowano przy wykorzystaniu istniejących kanałów wentylacji grawitacyjnej oraz </w:t>
      </w:r>
      <w:r w:rsidR="007C2CED" w:rsidRPr="004A5BC0">
        <w:rPr>
          <w:rFonts w:ascii="Calibri" w:hAnsi="Calibri"/>
        </w:rPr>
        <w:t>wentylacj</w:t>
      </w:r>
      <w:r w:rsidRPr="004A5BC0">
        <w:rPr>
          <w:rFonts w:ascii="Calibri" w:hAnsi="Calibri"/>
        </w:rPr>
        <w:t>i</w:t>
      </w:r>
      <w:r w:rsidR="007C2CED" w:rsidRPr="004A5BC0">
        <w:rPr>
          <w:rFonts w:ascii="Calibri" w:hAnsi="Calibri"/>
        </w:rPr>
        <w:t xml:space="preserve"> grawitacyjn</w:t>
      </w:r>
      <w:r w:rsidRPr="004A5BC0">
        <w:rPr>
          <w:rFonts w:ascii="Calibri" w:hAnsi="Calibri"/>
        </w:rPr>
        <w:t>ej</w:t>
      </w:r>
      <w:r w:rsidR="007C2CED" w:rsidRPr="004A5BC0">
        <w:rPr>
          <w:rFonts w:ascii="Calibri" w:hAnsi="Calibri"/>
        </w:rPr>
        <w:t xml:space="preserve"> wspomagan</w:t>
      </w:r>
      <w:r w:rsidRPr="004A5BC0">
        <w:rPr>
          <w:rFonts w:ascii="Calibri" w:hAnsi="Calibri"/>
        </w:rPr>
        <w:t>ej</w:t>
      </w:r>
      <w:r w:rsidR="007C2CED" w:rsidRPr="004A5BC0">
        <w:rPr>
          <w:rFonts w:ascii="Calibri" w:hAnsi="Calibri"/>
        </w:rPr>
        <w:t xml:space="preserve"> wentylatorami ściennymi zamontowanymi w pomieszczeniach </w:t>
      </w:r>
      <w:r w:rsidR="00E96E0E" w:rsidRPr="004A5BC0">
        <w:rPr>
          <w:rFonts w:ascii="Calibri" w:hAnsi="Calibri"/>
        </w:rPr>
        <w:t>łazienki</w:t>
      </w:r>
      <w:r w:rsidR="007C2CED" w:rsidRPr="004A5BC0">
        <w:rPr>
          <w:rFonts w:ascii="Calibri" w:hAnsi="Calibri"/>
        </w:rPr>
        <w:t xml:space="preserve">. </w:t>
      </w:r>
    </w:p>
    <w:p w14:paraId="7518DDFF" w14:textId="4C61BF67" w:rsidR="00E96E0E" w:rsidRDefault="00E96E0E" w:rsidP="00663C40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Nawiew powietrza świeżego do pomieszczeń za pomocą </w:t>
      </w:r>
      <w:r w:rsidR="00C23346">
        <w:rPr>
          <w:rFonts w:ascii="Calibri" w:hAnsi="Calibri"/>
        </w:rPr>
        <w:t xml:space="preserve">dodatkowych nawietrzaków </w:t>
      </w:r>
      <w:r w:rsidRPr="004A5BC0">
        <w:rPr>
          <w:rFonts w:ascii="Calibri" w:hAnsi="Calibri"/>
        </w:rPr>
        <w:t>okiennych</w:t>
      </w:r>
      <w:r w:rsidR="00C23346">
        <w:rPr>
          <w:rFonts w:ascii="Calibri" w:hAnsi="Calibri"/>
        </w:rPr>
        <w:t xml:space="preserve"> dwufunkcyjnych – ciśnieniowych i higrosterowanych z możliwością przymknięcia. </w:t>
      </w:r>
    </w:p>
    <w:p w14:paraId="5CAADB9B" w14:textId="77777777" w:rsidR="00645DC8" w:rsidRDefault="00645DC8" w:rsidP="00663C40">
      <w:pPr>
        <w:rPr>
          <w:rFonts w:ascii="Calibri" w:hAnsi="Calibri"/>
        </w:rPr>
      </w:pPr>
      <w:r>
        <w:rPr>
          <w:rFonts w:ascii="Calibri" w:hAnsi="Calibri"/>
        </w:rPr>
        <w:t xml:space="preserve">Wentylacja korytarzy w sposób grawitacyjny. </w:t>
      </w:r>
    </w:p>
    <w:p w14:paraId="561FF590" w14:textId="21B7A4F3" w:rsidR="00AB5824" w:rsidRDefault="00AB5824" w:rsidP="00663C40">
      <w:pPr>
        <w:rPr>
          <w:rFonts w:ascii="Calibri" w:hAnsi="Calibri"/>
        </w:rPr>
      </w:pPr>
      <w:r>
        <w:rPr>
          <w:rFonts w:ascii="Calibri" w:hAnsi="Calibri"/>
        </w:rPr>
        <w:t>Na  budowie sprawdzić drożność istniejących kanałów wentylacyjnych. W razie potrzeby przydzielić i rozdzielić przewody:</w:t>
      </w:r>
    </w:p>
    <w:p w14:paraId="4B49F6C0" w14:textId="23234031" w:rsidR="00AB5824" w:rsidRDefault="00AB5824" w:rsidP="00AB5824">
      <w:pPr>
        <w:pStyle w:val="Akapitzlist"/>
        <w:numPr>
          <w:ilvl w:val="0"/>
          <w:numId w:val="33"/>
        </w:numPr>
        <w:ind w:left="426"/>
        <w:rPr>
          <w:rFonts w:ascii="Calibri" w:hAnsi="Calibri"/>
        </w:rPr>
      </w:pPr>
      <w:r>
        <w:rPr>
          <w:rFonts w:ascii="Calibri" w:hAnsi="Calibri"/>
        </w:rPr>
        <w:t>1 szt. osobny dla WC,</w:t>
      </w:r>
    </w:p>
    <w:p w14:paraId="494C9815" w14:textId="22227604" w:rsidR="00AB5824" w:rsidRDefault="00AB5824" w:rsidP="00AB5824">
      <w:pPr>
        <w:pStyle w:val="Akapitzlist"/>
        <w:numPr>
          <w:ilvl w:val="0"/>
          <w:numId w:val="33"/>
        </w:numPr>
        <w:ind w:left="426"/>
        <w:rPr>
          <w:rFonts w:ascii="Calibri" w:hAnsi="Calibri"/>
        </w:rPr>
      </w:pPr>
      <w:r>
        <w:rPr>
          <w:rFonts w:ascii="Calibri" w:hAnsi="Calibri"/>
        </w:rPr>
        <w:t>2 szt. dla sal pacjentów z 5 łóżkami,</w:t>
      </w:r>
    </w:p>
    <w:p w14:paraId="6BAE2010" w14:textId="33C6D81D" w:rsidR="00AB5824" w:rsidRPr="00AB5824" w:rsidRDefault="00AB5824" w:rsidP="00AB5824">
      <w:pPr>
        <w:pStyle w:val="Akapitzlist"/>
        <w:numPr>
          <w:ilvl w:val="0"/>
          <w:numId w:val="33"/>
        </w:numPr>
        <w:ind w:left="426"/>
        <w:rPr>
          <w:rFonts w:ascii="Calibri" w:hAnsi="Calibri"/>
        </w:rPr>
      </w:pPr>
      <w:r>
        <w:rPr>
          <w:rFonts w:ascii="Calibri" w:hAnsi="Calibri"/>
        </w:rPr>
        <w:t xml:space="preserve">2 szt. dla korytarza. </w:t>
      </w:r>
    </w:p>
    <w:p w14:paraId="36BEB19B" w14:textId="6BA3AAFD" w:rsidR="00EA5578" w:rsidRPr="004A5BC0" w:rsidRDefault="00EA5578" w:rsidP="005F1386">
      <w:pPr>
        <w:pStyle w:val="Nagwek3"/>
        <w:rPr>
          <w:rFonts w:ascii="Calibri" w:hAnsi="Calibri"/>
        </w:rPr>
      </w:pPr>
      <w:bookmarkStart w:id="43" w:name="_Toc483809281"/>
      <w:r w:rsidRPr="004A5BC0">
        <w:rPr>
          <w:rFonts w:ascii="Calibri" w:hAnsi="Calibri"/>
        </w:rPr>
        <w:t>Wentylacja pomieszczeń brudnych</w:t>
      </w:r>
      <w:bookmarkEnd w:id="43"/>
      <w:r w:rsidR="00C54FF0" w:rsidRPr="004A5BC0">
        <w:rPr>
          <w:rFonts w:ascii="Calibri" w:hAnsi="Calibri"/>
          <w:color w:val="FF0000"/>
        </w:rPr>
        <w:t xml:space="preserve"> </w:t>
      </w:r>
    </w:p>
    <w:p w14:paraId="364D29DE" w14:textId="01FCB4DA" w:rsidR="00EA5578" w:rsidRPr="004A5BC0" w:rsidRDefault="00EA5578" w:rsidP="001B3CD0">
      <w:pPr>
        <w:rPr>
          <w:rFonts w:ascii="Calibri" w:hAnsi="Calibri"/>
        </w:rPr>
      </w:pPr>
      <w:r w:rsidRPr="004A5BC0">
        <w:rPr>
          <w:rFonts w:ascii="Calibri" w:hAnsi="Calibri"/>
        </w:rPr>
        <w:t>W pomie</w:t>
      </w:r>
      <w:r w:rsidR="00D96895">
        <w:rPr>
          <w:rFonts w:ascii="Calibri" w:hAnsi="Calibri"/>
        </w:rPr>
        <w:t xml:space="preserve">szczeniach </w:t>
      </w:r>
      <w:r w:rsidR="00386F9D">
        <w:rPr>
          <w:rFonts w:ascii="Calibri" w:hAnsi="Calibri"/>
        </w:rPr>
        <w:t>łazienek</w:t>
      </w:r>
      <w:r w:rsidRPr="004A5BC0">
        <w:rPr>
          <w:rFonts w:ascii="Calibri" w:hAnsi="Calibri"/>
        </w:rPr>
        <w:t xml:space="preserve"> zaprojektowano wywiew powietrza poprzez </w:t>
      </w:r>
      <w:r w:rsidR="00F361C3">
        <w:rPr>
          <w:rFonts w:ascii="Calibri" w:hAnsi="Calibri"/>
        </w:rPr>
        <w:t>wentylatory</w:t>
      </w:r>
      <w:r w:rsidRPr="004A5BC0">
        <w:rPr>
          <w:rFonts w:ascii="Calibri" w:hAnsi="Calibri"/>
        </w:rPr>
        <w:t xml:space="preserve"> </w:t>
      </w:r>
      <w:r w:rsidR="00663C40" w:rsidRPr="004A5BC0">
        <w:rPr>
          <w:rFonts w:ascii="Calibri" w:hAnsi="Calibri"/>
        </w:rPr>
        <w:t>ścienne</w:t>
      </w:r>
      <w:r w:rsidRPr="004A5BC0">
        <w:rPr>
          <w:rFonts w:ascii="Calibri" w:hAnsi="Calibri"/>
        </w:rPr>
        <w:t xml:space="preserve"> </w:t>
      </w:r>
      <w:r w:rsidR="00F361C3">
        <w:rPr>
          <w:rFonts w:ascii="Calibri" w:hAnsi="Calibri"/>
        </w:rPr>
        <w:t>o wydajności 50 m</w:t>
      </w:r>
      <w:r w:rsidR="00F361C3">
        <w:rPr>
          <w:rFonts w:ascii="Calibri" w:hAnsi="Calibri"/>
          <w:vertAlign w:val="superscript"/>
        </w:rPr>
        <w:t>3</w:t>
      </w:r>
      <w:r w:rsidR="00F361C3">
        <w:rPr>
          <w:rFonts w:ascii="Calibri" w:hAnsi="Calibri"/>
        </w:rPr>
        <w:t>/h</w:t>
      </w:r>
      <w:r w:rsidRPr="004A5BC0">
        <w:rPr>
          <w:rFonts w:ascii="Calibri" w:hAnsi="Calibri"/>
        </w:rPr>
        <w:t xml:space="preserve"> zamontowane na istniejących kanałach wentylacji grawitacyjnej. </w:t>
      </w:r>
    </w:p>
    <w:p w14:paraId="5C089E29" w14:textId="77777777" w:rsidR="00386F9D" w:rsidRDefault="00386F9D" w:rsidP="00386F9D">
      <w:pPr>
        <w:rPr>
          <w:rFonts w:ascii="Calibri" w:hAnsi="Calibri"/>
        </w:rPr>
      </w:pPr>
      <w:r>
        <w:rPr>
          <w:rFonts w:ascii="Calibri" w:hAnsi="Calibri"/>
        </w:rPr>
        <w:t xml:space="preserve">Dla pomieszczenia brudownika </w:t>
      </w:r>
      <w:r w:rsidRPr="004A5BC0">
        <w:rPr>
          <w:rFonts w:ascii="Calibri" w:hAnsi="Calibri"/>
        </w:rPr>
        <w:t xml:space="preserve">zaprojektowano wywiew powietrza poprzez </w:t>
      </w:r>
      <w:r>
        <w:rPr>
          <w:rFonts w:ascii="Calibri" w:hAnsi="Calibri"/>
        </w:rPr>
        <w:t>wentylator</w:t>
      </w:r>
      <w:r w:rsidRPr="004A5BC0">
        <w:rPr>
          <w:rFonts w:ascii="Calibri" w:hAnsi="Calibri"/>
        </w:rPr>
        <w:t xml:space="preserve"> ścienn</w:t>
      </w:r>
      <w:r>
        <w:rPr>
          <w:rFonts w:ascii="Calibri" w:hAnsi="Calibri"/>
        </w:rPr>
        <w:t>y</w:t>
      </w:r>
      <w:r w:rsidRPr="004A5BC0">
        <w:rPr>
          <w:rFonts w:ascii="Calibri" w:hAnsi="Calibri"/>
        </w:rPr>
        <w:t xml:space="preserve"> </w:t>
      </w:r>
      <w:r>
        <w:rPr>
          <w:rFonts w:ascii="Calibri" w:hAnsi="Calibri"/>
        </w:rPr>
        <w:t>o wydajności 80 m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>/h zamontowany</w:t>
      </w:r>
      <w:r w:rsidRPr="004A5BC0">
        <w:rPr>
          <w:rFonts w:ascii="Calibri" w:hAnsi="Calibri"/>
        </w:rPr>
        <w:t xml:space="preserve"> na istniejący</w:t>
      </w:r>
      <w:r>
        <w:rPr>
          <w:rFonts w:ascii="Calibri" w:hAnsi="Calibri"/>
        </w:rPr>
        <w:t>m</w:t>
      </w:r>
      <w:r w:rsidRPr="004A5BC0">
        <w:rPr>
          <w:rFonts w:ascii="Calibri" w:hAnsi="Calibri"/>
        </w:rPr>
        <w:t xml:space="preserve"> kana</w:t>
      </w:r>
      <w:r>
        <w:rPr>
          <w:rFonts w:ascii="Calibri" w:hAnsi="Calibri"/>
        </w:rPr>
        <w:t>le</w:t>
      </w:r>
      <w:r w:rsidRPr="004A5BC0">
        <w:rPr>
          <w:rFonts w:ascii="Calibri" w:hAnsi="Calibri"/>
        </w:rPr>
        <w:t xml:space="preserve"> wentylacji grawitacyjnej. </w:t>
      </w:r>
    </w:p>
    <w:p w14:paraId="1838F177" w14:textId="51A87B23" w:rsidR="00386F9D" w:rsidRPr="004A5BC0" w:rsidRDefault="00386F9D" w:rsidP="00386F9D">
      <w:pPr>
        <w:rPr>
          <w:rFonts w:ascii="Calibri" w:hAnsi="Calibri"/>
        </w:rPr>
      </w:pPr>
      <w:r w:rsidRPr="004A5BC0">
        <w:rPr>
          <w:rFonts w:ascii="Calibri" w:hAnsi="Calibri"/>
        </w:rPr>
        <w:t>Wentylatory ścienne załączane będą z włącznika światła, wyłączenie z opóźnieniem czasowym.</w:t>
      </w:r>
    </w:p>
    <w:p w14:paraId="494BECC9" w14:textId="66C78695" w:rsidR="00EA5578" w:rsidRPr="004A5BC0" w:rsidRDefault="00EA5578" w:rsidP="00662905">
      <w:pPr>
        <w:rPr>
          <w:rFonts w:ascii="Calibri" w:hAnsi="Calibri"/>
        </w:rPr>
      </w:pPr>
      <w:r w:rsidRPr="004A5BC0">
        <w:rPr>
          <w:rFonts w:ascii="Calibri" w:hAnsi="Calibri"/>
        </w:rPr>
        <w:t xml:space="preserve">Nawiew powietrza świeżego do </w:t>
      </w:r>
      <w:r w:rsidR="00386F9D">
        <w:rPr>
          <w:rFonts w:ascii="Calibri" w:hAnsi="Calibri"/>
        </w:rPr>
        <w:t>pomieszczeń brudnych</w:t>
      </w:r>
      <w:r w:rsidRPr="004A5BC0">
        <w:rPr>
          <w:rFonts w:ascii="Calibri" w:hAnsi="Calibri"/>
        </w:rPr>
        <w:t xml:space="preserve"> będzie realizowany przez otwory transferowe o powierzchni min. 200cm</w:t>
      </w:r>
      <w:r w:rsidRPr="004A5BC0">
        <w:rPr>
          <w:rFonts w:ascii="Calibri" w:hAnsi="Calibri"/>
          <w:vertAlign w:val="superscript"/>
        </w:rPr>
        <w:t>2</w:t>
      </w:r>
      <w:r w:rsidRPr="004A5BC0">
        <w:rPr>
          <w:rFonts w:ascii="Calibri" w:hAnsi="Calibri"/>
          <w:vertAlign w:val="subscript"/>
        </w:rPr>
        <w:t xml:space="preserve"> </w:t>
      </w:r>
      <w:r w:rsidRPr="004A5BC0">
        <w:rPr>
          <w:rFonts w:ascii="Calibri" w:hAnsi="Calibri"/>
          <w:vertAlign w:val="subscript"/>
        </w:rPr>
        <w:softHyphen/>
      </w:r>
      <w:r w:rsidRPr="004A5BC0">
        <w:rPr>
          <w:rFonts w:ascii="Calibri" w:hAnsi="Calibri"/>
        </w:rPr>
        <w:t xml:space="preserve">bądź podcięcie w drzwiach pomiędzy pomieszczeniem </w:t>
      </w:r>
      <w:r w:rsidR="00386F9D">
        <w:rPr>
          <w:rFonts w:ascii="Calibri" w:hAnsi="Calibri"/>
        </w:rPr>
        <w:t>brudnym a pomieszczeniami towarzyszącymi</w:t>
      </w:r>
      <w:r w:rsidRPr="004A5BC0">
        <w:rPr>
          <w:rFonts w:ascii="Calibri" w:hAnsi="Calibri"/>
        </w:rPr>
        <w:t xml:space="preserve">. </w:t>
      </w:r>
    </w:p>
    <w:p w14:paraId="09A1E4C3" w14:textId="77777777" w:rsidR="00AB5824" w:rsidRPr="00AB5824" w:rsidRDefault="00AB5824" w:rsidP="00AB5824">
      <w:pPr>
        <w:pStyle w:val="Nagwek3"/>
        <w:numPr>
          <w:ilvl w:val="2"/>
          <w:numId w:val="32"/>
        </w:numPr>
        <w:rPr>
          <w:rFonts w:ascii="Calibri" w:hAnsi="Calibri"/>
        </w:rPr>
      </w:pPr>
      <w:bookmarkStart w:id="44" w:name="_Toc472432515"/>
      <w:bookmarkStart w:id="45" w:name="_Toc483809282"/>
      <w:bookmarkEnd w:id="44"/>
      <w:r w:rsidRPr="00AB5824">
        <w:rPr>
          <w:rFonts w:ascii="Calibri" w:hAnsi="Calibri"/>
        </w:rPr>
        <w:t>Wentylacja izolatek</w:t>
      </w:r>
      <w:bookmarkEnd w:id="45"/>
    </w:p>
    <w:p w14:paraId="22D1C5A4" w14:textId="77777777" w:rsidR="00AB5824" w:rsidRDefault="00AB5824" w:rsidP="00AB5824">
      <w:pPr>
        <w:rPr>
          <w:rFonts w:ascii="Calibri" w:hAnsi="Calibri"/>
        </w:rPr>
      </w:pPr>
      <w:r>
        <w:rPr>
          <w:rFonts w:ascii="Calibri" w:hAnsi="Calibri"/>
        </w:rPr>
        <w:t xml:space="preserve">Dla pomieszczeń izolatek zaprojektowano wentylację mechaniczną, działającą na zasadzie podciśnienia, w taki sposób że ciśnienie w izolatce jest niższe niż na korytarzu i w śluzie. </w:t>
      </w:r>
    </w:p>
    <w:p w14:paraId="6497E2E8" w14:textId="77777777" w:rsidR="00AB5824" w:rsidRDefault="00AB5824" w:rsidP="00AB5824">
      <w:pPr>
        <w:rPr>
          <w:rFonts w:ascii="Calibri" w:hAnsi="Calibri"/>
        </w:rPr>
      </w:pPr>
      <w:r>
        <w:rPr>
          <w:rFonts w:ascii="Calibri" w:hAnsi="Calibri"/>
        </w:rPr>
        <w:t>Nawiew świeżego powietrza do pomieszczenia izolatki oraz śluzy będzie odbywał się poprzez wentylator kanałowy nawiewny. Kanał czerpny powietrza pod stropem na ścianie zewnętrznej budynku, DN100 zaizolować 50 mm. Wentylator wyposażony w filtr i nagrzewnicę elektryczną.</w:t>
      </w:r>
    </w:p>
    <w:p w14:paraId="31E8D408" w14:textId="77777777" w:rsidR="00AB5824" w:rsidRDefault="00AB5824" w:rsidP="00AB5824">
      <w:pPr>
        <w:rPr>
          <w:rFonts w:ascii="Calibri" w:hAnsi="Calibri"/>
        </w:rPr>
      </w:pPr>
      <w:r>
        <w:rPr>
          <w:rFonts w:ascii="Calibri" w:hAnsi="Calibri"/>
        </w:rPr>
        <w:t xml:space="preserve">W łazienkach oraz śluzach przynależących do pomieszczeń izolatek zaprojektowano wentylację wywiewną. </w:t>
      </w:r>
      <w:r w:rsidRPr="004A5BC0">
        <w:rPr>
          <w:rFonts w:ascii="Calibri" w:hAnsi="Calibri"/>
        </w:rPr>
        <w:t xml:space="preserve">Wywiew powietrza poprzez </w:t>
      </w:r>
      <w:r>
        <w:rPr>
          <w:rFonts w:ascii="Calibri" w:hAnsi="Calibri"/>
        </w:rPr>
        <w:t xml:space="preserve">wentylator kanałowy. Działanie wentylatora kanałowego nawiewnego i wywiewnego sprzężone.  </w:t>
      </w:r>
    </w:p>
    <w:p w14:paraId="4C1B0EB9" w14:textId="77777777" w:rsidR="00AB5824" w:rsidRPr="004A5BC0" w:rsidRDefault="00AB5824" w:rsidP="00AB5824">
      <w:pPr>
        <w:rPr>
          <w:rFonts w:ascii="Calibri" w:hAnsi="Calibri"/>
        </w:rPr>
      </w:pPr>
      <w:r w:rsidRPr="00D17941">
        <w:rPr>
          <w:rFonts w:ascii="Calibri" w:hAnsi="Calibri"/>
        </w:rPr>
        <w:t>Zaprojektowano stan nadciśnienia 15%.</w:t>
      </w:r>
    </w:p>
    <w:p w14:paraId="3629CA7E" w14:textId="43CBFCBF" w:rsidR="00D17941" w:rsidRDefault="00D17941" w:rsidP="005F1386">
      <w:pPr>
        <w:pStyle w:val="Nagwek3"/>
        <w:rPr>
          <w:rFonts w:ascii="Calibri" w:hAnsi="Calibri"/>
        </w:rPr>
      </w:pPr>
      <w:bookmarkStart w:id="46" w:name="_Toc483809283"/>
      <w:r>
        <w:rPr>
          <w:rFonts w:ascii="Calibri" w:hAnsi="Calibri"/>
        </w:rPr>
        <w:t>Wentylacja pomieszczeń OIOM</w:t>
      </w:r>
      <w:bookmarkEnd w:id="46"/>
    </w:p>
    <w:p w14:paraId="7C4A2720" w14:textId="515C4DC1" w:rsidR="00D17941" w:rsidRDefault="00D17941" w:rsidP="00D17941">
      <w:pPr>
        <w:rPr>
          <w:rFonts w:ascii="Calibri" w:hAnsi="Calibri"/>
        </w:rPr>
      </w:pPr>
      <w:r w:rsidRPr="00D17941">
        <w:rPr>
          <w:rFonts w:ascii="Calibri" w:hAnsi="Calibri"/>
        </w:rPr>
        <w:t>W pomieszczeniach intensywnej terapii i separatki zaprojektowano wentylację mechaniczną.</w:t>
      </w:r>
      <w:r w:rsidR="00536D37">
        <w:rPr>
          <w:rFonts w:ascii="Calibri" w:hAnsi="Calibri"/>
        </w:rPr>
        <w:t xml:space="preserve"> Projektowaną instalację nawiewno – wywiewną włączyć do istniejącej klapy p.poż, obsługa przez centralę z funkcją chłodniczą. Zgodnie z </w:t>
      </w:r>
      <w:r w:rsidR="00C766B9">
        <w:rPr>
          <w:rFonts w:ascii="Calibri" w:hAnsi="Calibri"/>
        </w:rPr>
        <w:t>dokumentacją archiwalną dostępne</w:t>
      </w:r>
      <w:r w:rsidR="00536D37">
        <w:rPr>
          <w:rFonts w:ascii="Calibri" w:hAnsi="Calibri"/>
        </w:rPr>
        <w:t>:</w:t>
      </w:r>
    </w:p>
    <w:p w14:paraId="6653BC13" w14:textId="401D14D9" w:rsidR="00536D37" w:rsidRDefault="00536D37" w:rsidP="00536D37">
      <w:pPr>
        <w:pStyle w:val="Akapitzlist"/>
        <w:numPr>
          <w:ilvl w:val="0"/>
          <w:numId w:val="14"/>
        </w:numPr>
        <w:rPr>
          <w:rFonts w:ascii="Calibri" w:hAnsi="Calibri"/>
        </w:rPr>
      </w:pPr>
      <w:r>
        <w:rPr>
          <w:rFonts w:ascii="Calibri" w:hAnsi="Calibri"/>
        </w:rPr>
        <w:t>nawiew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650 m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>/h</w:t>
      </w:r>
    </w:p>
    <w:p w14:paraId="53B8C74B" w14:textId="451F3644" w:rsidR="00536D37" w:rsidRDefault="00536D37" w:rsidP="00536D37">
      <w:pPr>
        <w:pStyle w:val="Akapitzlist"/>
        <w:numPr>
          <w:ilvl w:val="0"/>
          <w:numId w:val="14"/>
        </w:numPr>
        <w:rPr>
          <w:rFonts w:ascii="Calibri" w:hAnsi="Calibri"/>
        </w:rPr>
      </w:pPr>
      <w:r>
        <w:rPr>
          <w:rFonts w:ascii="Calibri" w:hAnsi="Calibri"/>
        </w:rPr>
        <w:t>wywiew</w:t>
      </w:r>
      <w:r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  <w:t>930 m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>h</w:t>
      </w:r>
    </w:p>
    <w:p w14:paraId="06254EA6" w14:textId="1CF1EA6B" w:rsidR="00473B9E" w:rsidRPr="00536D37" w:rsidRDefault="00536D37" w:rsidP="00D365C7">
      <w:pPr>
        <w:rPr>
          <w:rFonts w:ascii="Calibri" w:hAnsi="Calibri"/>
        </w:rPr>
      </w:pPr>
      <w:r>
        <w:rPr>
          <w:rFonts w:ascii="Calibri" w:hAnsi="Calibri"/>
        </w:rPr>
        <w:t>Projektowaną instalację zakończyć anemo</w:t>
      </w:r>
      <w:r w:rsidR="00D365C7">
        <w:rPr>
          <w:rFonts w:ascii="Calibri" w:hAnsi="Calibri"/>
        </w:rPr>
        <w:t>statami z filtrem absolutnym.  N</w:t>
      </w:r>
      <w:r w:rsidR="00473B9E">
        <w:rPr>
          <w:rFonts w:ascii="Calibri" w:hAnsi="Calibri"/>
        </w:rPr>
        <w:t>a nawiewie i wywiewie zaprojektowan</w:t>
      </w:r>
      <w:r w:rsidR="00D365C7">
        <w:rPr>
          <w:rFonts w:ascii="Calibri" w:hAnsi="Calibri"/>
        </w:rPr>
        <w:t>o</w:t>
      </w:r>
      <w:r w:rsidR="00473B9E">
        <w:rPr>
          <w:rFonts w:ascii="Calibri" w:hAnsi="Calibri"/>
        </w:rPr>
        <w:t xml:space="preserve"> regulatory</w:t>
      </w:r>
      <w:r w:rsidR="00D365C7">
        <w:rPr>
          <w:rFonts w:ascii="Calibri" w:hAnsi="Calibri"/>
        </w:rPr>
        <w:t xml:space="preserve"> zmiennego przepływu</w:t>
      </w:r>
      <w:r w:rsidR="00473B9E">
        <w:rPr>
          <w:rFonts w:ascii="Calibri" w:hAnsi="Calibri"/>
        </w:rPr>
        <w:t xml:space="preserve"> </w:t>
      </w:r>
      <w:r w:rsidR="00D365C7">
        <w:rPr>
          <w:rFonts w:ascii="Calibri" w:hAnsi="Calibri"/>
        </w:rPr>
        <w:t>VAV.</w:t>
      </w:r>
    </w:p>
    <w:p w14:paraId="442282F3" w14:textId="426EDE97" w:rsidR="000B3791" w:rsidRPr="004A5BC0" w:rsidRDefault="000B3791" w:rsidP="005F1386">
      <w:pPr>
        <w:pStyle w:val="Nagwek3"/>
        <w:rPr>
          <w:rFonts w:ascii="Calibri" w:hAnsi="Calibri"/>
        </w:rPr>
      </w:pPr>
      <w:bookmarkStart w:id="47" w:name="_Toc483809284"/>
      <w:r w:rsidRPr="004A5BC0">
        <w:rPr>
          <w:rFonts w:ascii="Calibri" w:hAnsi="Calibri"/>
        </w:rPr>
        <w:t>Wentylacja pomieszczeń kolonoskopii i gastroskopii</w:t>
      </w:r>
      <w:bookmarkEnd w:id="47"/>
    </w:p>
    <w:p w14:paraId="63CFF8DC" w14:textId="6EEFD60F" w:rsidR="00192F23" w:rsidRDefault="00536D37" w:rsidP="00536D37">
      <w:pPr>
        <w:rPr>
          <w:rFonts w:ascii="Calibri" w:hAnsi="Calibri"/>
        </w:rPr>
      </w:pPr>
      <w:r>
        <w:rPr>
          <w:rFonts w:ascii="Calibri" w:hAnsi="Calibri"/>
        </w:rPr>
        <w:t xml:space="preserve">Dla pomieszczeń </w:t>
      </w:r>
      <w:r w:rsidR="00C766B9">
        <w:rPr>
          <w:rFonts w:ascii="Calibri" w:hAnsi="Calibri"/>
        </w:rPr>
        <w:t>kolonoskopii</w:t>
      </w:r>
      <w:r>
        <w:rPr>
          <w:rFonts w:ascii="Calibri" w:hAnsi="Calibri"/>
        </w:rPr>
        <w:t>, gastroskopii oraz pomieszczeń przynależących wentylację mechaniczną</w:t>
      </w:r>
      <w:r w:rsidR="00C766B9">
        <w:rPr>
          <w:rFonts w:ascii="Calibri" w:hAnsi="Calibri"/>
        </w:rPr>
        <w:t xml:space="preserve"> nawiewno-wywiewną. Ze względu na stosowane w pomieszczeniach kolonoskopii</w:t>
      </w:r>
      <w:r w:rsidR="008577C2">
        <w:rPr>
          <w:rFonts w:ascii="Calibri" w:hAnsi="Calibri"/>
        </w:rPr>
        <w:t xml:space="preserve"> i gastroskopii podtlenku azotu, zaprojektowano nawiew powietrza górą, a wyciąg </w:t>
      </w:r>
      <w:r w:rsidR="00735C15">
        <w:rPr>
          <w:rFonts w:ascii="Calibri" w:hAnsi="Calibri"/>
        </w:rPr>
        <w:t>4</w:t>
      </w:r>
      <w:r w:rsidR="008577C2">
        <w:rPr>
          <w:rFonts w:ascii="Calibri" w:hAnsi="Calibri"/>
        </w:rPr>
        <w:t>0%</w:t>
      </w:r>
      <w:r w:rsidR="00735C15">
        <w:rPr>
          <w:rFonts w:ascii="Calibri" w:hAnsi="Calibri"/>
        </w:rPr>
        <w:t xml:space="preserve"> górą</w:t>
      </w:r>
      <w:r w:rsidR="008577C2">
        <w:rPr>
          <w:rFonts w:ascii="Calibri" w:hAnsi="Calibri"/>
        </w:rPr>
        <w:t xml:space="preserve"> i </w:t>
      </w:r>
      <w:r w:rsidR="00735C15">
        <w:rPr>
          <w:rFonts w:ascii="Calibri" w:hAnsi="Calibri"/>
        </w:rPr>
        <w:t>6</w:t>
      </w:r>
      <w:r w:rsidR="008577C2">
        <w:rPr>
          <w:rFonts w:ascii="Calibri" w:hAnsi="Calibri"/>
        </w:rPr>
        <w:t>0% dołem</w:t>
      </w:r>
      <w:r w:rsidR="00735C15">
        <w:rPr>
          <w:rFonts w:ascii="Calibri" w:hAnsi="Calibri"/>
        </w:rPr>
        <w:t>.</w:t>
      </w:r>
    </w:p>
    <w:p w14:paraId="1AB51AC5" w14:textId="545107B3" w:rsidR="00C766B9" w:rsidRPr="00C750AD" w:rsidRDefault="00192F23" w:rsidP="00536D37">
      <w:pPr>
        <w:rPr>
          <w:rFonts w:ascii="Calibri" w:hAnsi="Calibri"/>
        </w:rPr>
      </w:pPr>
      <w:r w:rsidRPr="00C750AD">
        <w:rPr>
          <w:rFonts w:ascii="Calibri" w:hAnsi="Calibri"/>
        </w:rPr>
        <w:lastRenderedPageBreak/>
        <w:t>Projektuje się centralę wentylacyjną z odzyskiem ciepła na wymienniku przeciwprądowym</w:t>
      </w:r>
      <w:r w:rsidR="00473B9E">
        <w:rPr>
          <w:rFonts w:ascii="Calibri" w:hAnsi="Calibri"/>
        </w:rPr>
        <w:t xml:space="preserve">, </w:t>
      </w:r>
      <w:r w:rsidR="00D365C7">
        <w:rPr>
          <w:rFonts w:ascii="Calibri" w:hAnsi="Calibri"/>
        </w:rPr>
        <w:t>wyposażoną w rewersyjną pompę ciepła z możliwością grzania i chłodzenia powietrza nawiewanego,</w:t>
      </w:r>
      <w:r w:rsidR="00D365C7" w:rsidRPr="00C750AD">
        <w:rPr>
          <w:rFonts w:ascii="Calibri" w:hAnsi="Calibri"/>
        </w:rPr>
        <w:t xml:space="preserve"> </w:t>
      </w:r>
      <w:r w:rsidRPr="00C750AD">
        <w:rPr>
          <w:rFonts w:ascii="Calibri" w:hAnsi="Calibri"/>
        </w:rPr>
        <w:t>z płynną regulacją pracy, zlokalizowaną na dachu budynku. Kanał czerpny zaizolować gr. 80 mm, zastosować e</w:t>
      </w:r>
      <w:r w:rsidR="00C46B60">
        <w:rPr>
          <w:rFonts w:ascii="Calibri" w:hAnsi="Calibri"/>
        </w:rPr>
        <w:t>lektryczn</w:t>
      </w:r>
      <w:r w:rsidRPr="00C750AD">
        <w:rPr>
          <w:rFonts w:ascii="Calibri" w:hAnsi="Calibri"/>
        </w:rPr>
        <w:t>ą nagrzewnicę powietrza. Zejście prze</w:t>
      </w:r>
      <w:r w:rsidR="003275E8" w:rsidRPr="00C750AD">
        <w:rPr>
          <w:rFonts w:ascii="Calibri" w:hAnsi="Calibri"/>
        </w:rPr>
        <w:t>w</w:t>
      </w:r>
      <w:r w:rsidRPr="00C750AD">
        <w:rPr>
          <w:rFonts w:ascii="Calibri" w:hAnsi="Calibri"/>
        </w:rPr>
        <w:t>o</w:t>
      </w:r>
      <w:r w:rsidR="003275E8" w:rsidRPr="00C750AD">
        <w:rPr>
          <w:rFonts w:ascii="Calibri" w:hAnsi="Calibri"/>
        </w:rPr>
        <w:t>d</w:t>
      </w:r>
      <w:r w:rsidRPr="00C750AD">
        <w:rPr>
          <w:rFonts w:ascii="Calibri" w:hAnsi="Calibri"/>
        </w:rPr>
        <w:t xml:space="preserve">ów wentylacyjnych przez klapy p.poż w stropie. </w:t>
      </w:r>
      <w:r w:rsidR="00C766B9" w:rsidRPr="00C750AD">
        <w:rPr>
          <w:rFonts w:ascii="Calibri" w:hAnsi="Calibri"/>
        </w:rPr>
        <w:t>Instalację prowadzić w przestrzeni sufitu podwieszanego.</w:t>
      </w:r>
    </w:p>
    <w:p w14:paraId="4F485314" w14:textId="587A38E7" w:rsidR="00536D37" w:rsidRDefault="00C750AD" w:rsidP="00536D37">
      <w:pPr>
        <w:rPr>
          <w:rFonts w:ascii="Calibri" w:hAnsi="Calibri"/>
        </w:rPr>
      </w:pPr>
      <w:r>
        <w:rPr>
          <w:rFonts w:ascii="Calibri" w:hAnsi="Calibri"/>
        </w:rPr>
        <w:t>W łazienc</w:t>
      </w:r>
      <w:r w:rsidRPr="00C750AD">
        <w:rPr>
          <w:rFonts w:ascii="Calibri" w:hAnsi="Calibri"/>
        </w:rPr>
        <w:t>e</w:t>
      </w:r>
      <w:r w:rsidR="00536D37" w:rsidRPr="00C750AD">
        <w:rPr>
          <w:rFonts w:ascii="Calibri" w:hAnsi="Calibri"/>
        </w:rPr>
        <w:t xml:space="preserve"> przynależą</w:t>
      </w:r>
      <w:r w:rsidRPr="00C750AD">
        <w:rPr>
          <w:rFonts w:ascii="Calibri" w:hAnsi="Calibri"/>
        </w:rPr>
        <w:t>cej</w:t>
      </w:r>
      <w:r w:rsidR="00536D37" w:rsidRPr="00C750AD">
        <w:rPr>
          <w:rFonts w:ascii="Calibri" w:hAnsi="Calibri"/>
        </w:rPr>
        <w:t xml:space="preserve"> do pomieszczeń zaprojektowano</w:t>
      </w:r>
      <w:r w:rsidRPr="00C750AD">
        <w:rPr>
          <w:rFonts w:ascii="Calibri" w:hAnsi="Calibri"/>
        </w:rPr>
        <w:t xml:space="preserve"> w</w:t>
      </w:r>
      <w:r w:rsidR="00536D37" w:rsidRPr="00C750AD">
        <w:rPr>
          <w:rFonts w:ascii="Calibri" w:hAnsi="Calibri"/>
        </w:rPr>
        <w:t xml:space="preserve">ywiew powietrza poprzez wentylator kanałowy. </w:t>
      </w:r>
    </w:p>
    <w:p w14:paraId="40FA7547" w14:textId="13A10B63" w:rsidR="00C750AD" w:rsidRPr="00C750AD" w:rsidRDefault="00846A2E" w:rsidP="00536D37">
      <w:pPr>
        <w:rPr>
          <w:rFonts w:ascii="Calibri" w:hAnsi="Calibri"/>
        </w:rPr>
      </w:pPr>
      <w:r>
        <w:rPr>
          <w:rFonts w:ascii="Calibri" w:hAnsi="Calibri"/>
        </w:rPr>
        <w:t>Ilości powietrza nawiewanego i wywiewanego</w:t>
      </w:r>
      <w:r w:rsidR="00ED4416">
        <w:rPr>
          <w:rFonts w:ascii="Calibri" w:hAnsi="Calibri"/>
        </w:rPr>
        <w:t xml:space="preserve"> z poszczególnych pomieszczeń zgodnie z zamieszonym bilansem powietrza.</w:t>
      </w:r>
    </w:p>
    <w:p w14:paraId="49592FF1" w14:textId="18819CF3" w:rsidR="00192F23" w:rsidRDefault="00C750AD" w:rsidP="00C750AD">
      <w:pPr>
        <w:jc w:val="center"/>
      </w:pPr>
      <w:r w:rsidRPr="00C750AD">
        <w:object w:dxaOrig="9189" w:dyaOrig="4243" w14:anchorId="5DEBE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167.25pt" o:ole="">
            <v:imagedata r:id="rId9" o:title=""/>
          </v:shape>
          <o:OLEObject Type="Embed" ProgID="Excel.Sheet.12" ShapeID="_x0000_i1025" DrawAspect="Content" ObjectID="_1557551102" r:id="rId10"/>
        </w:object>
      </w:r>
    </w:p>
    <w:p w14:paraId="234AD2B3" w14:textId="77C4029E" w:rsidR="00846A2E" w:rsidRDefault="00846A2E" w:rsidP="00846A2E">
      <w:pPr>
        <w:pStyle w:val="Nagwek2"/>
      </w:pPr>
      <w:bookmarkStart w:id="48" w:name="_Toc483809285"/>
      <w:r>
        <w:t>Kanały wentylacyjne oraz elementy nawiewno – wywiewne</w:t>
      </w:r>
      <w:bookmarkEnd w:id="48"/>
    </w:p>
    <w:p w14:paraId="01A61656" w14:textId="55230AED" w:rsidR="007E3D13" w:rsidRPr="00964ED5" w:rsidRDefault="007E3D13" w:rsidP="007E3D13">
      <w:pPr>
        <w:pStyle w:val="4tekst"/>
        <w:ind w:firstLine="283"/>
      </w:pPr>
      <w:r w:rsidRPr="00964ED5">
        <w:t>Wszystkie kanały wentylacyjne wykonać z ocynkowanej blachy stalowej. Kanały wentylacyjne wykonać i zmontować w klasie szczelności A (PN-B-76001:1996, PN-B- 76002:1996, PN-B03434:1999) z blach stalowych ocynkowanych (przewody o przekroju okrągłym wykonane z blachy ocynkowanej zwiniętej spiralnie, elementy łączone poprzez nitowanie). Grubości blach na kanały przyjmować tak, aby przewody poddane działaniu różnicy założonych ciśnień roboczych nie wykazywały słyszalnych odkształceń płaszcza ani</w:t>
      </w:r>
      <w:r>
        <w:t xml:space="preserve"> </w:t>
      </w:r>
      <w:r w:rsidRPr="00964ED5">
        <w:t>widocznych ugięć przewodów między podporami.</w:t>
      </w:r>
    </w:p>
    <w:p w14:paraId="5BB38D26" w14:textId="77777777" w:rsidR="007E3D13" w:rsidRPr="007E3D13" w:rsidRDefault="007E3D13" w:rsidP="007E3D13">
      <w:pPr>
        <w:pStyle w:val="4tekst"/>
      </w:pPr>
      <w:r w:rsidRPr="007E3D13">
        <w:t>Minimalne grubości kanałów:</w:t>
      </w:r>
    </w:p>
    <w:p w14:paraId="123AD595" w14:textId="1391EF8E" w:rsidR="007E3D13" w:rsidRDefault="00CA512C" w:rsidP="007E3D13">
      <w:pPr>
        <w:pStyle w:val="4tekst"/>
        <w:numPr>
          <w:ilvl w:val="0"/>
          <w:numId w:val="37"/>
        </w:numPr>
      </w:pPr>
      <w:r>
        <w:t>k</w:t>
      </w:r>
      <w:r w:rsidR="007E3D13" w:rsidRPr="00964ED5">
        <w:t xml:space="preserve">anały okrągłe –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100 ÷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125 </w:t>
      </w:r>
      <w:r w:rsidR="007E3D13" w:rsidRPr="00E129CE">
        <w:rPr>
          <w:rFonts w:ascii="Arial" w:hAnsi="Arial" w:cs="Arial"/>
        </w:rPr>
        <w:t>–</w:t>
      </w:r>
      <w:r w:rsidR="007E3D13" w:rsidRPr="00964ED5">
        <w:t xml:space="preserve"> 0,50 mm</w:t>
      </w:r>
      <w:r w:rsidR="007E3D13">
        <w:t>,</w:t>
      </w:r>
      <w:r w:rsidR="007E3D13" w:rsidRPr="00964ED5">
        <w:t xml:space="preserve">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160 ÷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250 </w:t>
      </w:r>
      <w:r w:rsidR="007E3D13" w:rsidRPr="00E129CE">
        <w:rPr>
          <w:rFonts w:ascii="Arial" w:hAnsi="Arial" w:cs="Arial"/>
        </w:rPr>
        <w:t>–</w:t>
      </w:r>
      <w:r w:rsidR="007E3D13" w:rsidRPr="00964ED5">
        <w:t xml:space="preserve"> 0,60 mm</w:t>
      </w:r>
      <w:r w:rsidR="007E3D13">
        <w:t>,</w:t>
      </w:r>
      <w:r w:rsidR="007E3D13" w:rsidRPr="00964ED5">
        <w:t xml:space="preserve">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280 ÷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 xml:space="preserve">710 </w:t>
      </w:r>
      <w:r w:rsidR="007E3D13" w:rsidRPr="00E129CE">
        <w:rPr>
          <w:rFonts w:ascii="Arial" w:hAnsi="Arial" w:cs="Arial"/>
        </w:rPr>
        <w:t>–</w:t>
      </w:r>
      <w:r w:rsidR="007E3D13" w:rsidRPr="00964ED5">
        <w:t xml:space="preserve"> 0,75 mm</w:t>
      </w:r>
      <w:r w:rsidR="007E3D13">
        <w:t>,</w:t>
      </w:r>
      <w:r w:rsidR="007E3D13" w:rsidRPr="00964ED5">
        <w:t xml:space="preserve"> powyżej </w:t>
      </w:r>
      <w:r w:rsidR="007E3D13" w:rsidRPr="00E129CE">
        <w:rPr>
          <w:rFonts w:ascii="Cambria Math" w:hAnsi="Cambria Math" w:cs="Cambria Math"/>
        </w:rPr>
        <w:t>∅</w:t>
      </w:r>
      <w:r w:rsidR="007E3D13" w:rsidRPr="00964ED5">
        <w:t>710 mm</w:t>
      </w:r>
      <w:r w:rsidR="007E3D13">
        <w:t>;</w:t>
      </w:r>
    </w:p>
    <w:p w14:paraId="76206DD9" w14:textId="6FADD697" w:rsidR="007E3D13" w:rsidRPr="00964ED5" w:rsidRDefault="00CA512C" w:rsidP="007E3D13">
      <w:pPr>
        <w:pStyle w:val="4tekst"/>
        <w:numPr>
          <w:ilvl w:val="0"/>
          <w:numId w:val="37"/>
        </w:numPr>
      </w:pPr>
      <w:r>
        <w:t>k</w:t>
      </w:r>
      <w:r w:rsidR="007E3D13" w:rsidRPr="00964ED5">
        <w:t>anały prostokątne (decyduje długość dłuższego boku) – do 750 mm – 0,75 mm</w:t>
      </w:r>
      <w:r w:rsidR="007E3D13">
        <w:t>,</w:t>
      </w:r>
      <w:r w:rsidR="007E3D13" w:rsidRPr="00964ED5">
        <w:t xml:space="preserve"> powyżej 750 do 1400 mm – 0,9 mm</w:t>
      </w:r>
      <w:r w:rsidR="007E3D13">
        <w:t>.</w:t>
      </w:r>
      <w:r w:rsidR="007E3D13" w:rsidRPr="00964ED5">
        <w:t xml:space="preserve"> powyżej 1400 mm – 1,1 mm </w:t>
      </w:r>
    </w:p>
    <w:p w14:paraId="5CC1B7DC" w14:textId="77777777" w:rsidR="007A6325" w:rsidRDefault="007A6325" w:rsidP="007A6325">
      <w:pPr>
        <w:pStyle w:val="4tekst"/>
        <w:ind w:firstLine="283"/>
      </w:pPr>
      <w:r w:rsidRPr="00964ED5">
        <w:t>Kanały na odcinku od czerpni do centrali prowadzone w pomieszczeniach izolować termiczną wełną mineralną gr. 80 mm pod płaszczem z folii aluminiowej, kanały od centrali do wyrzutni izolacją gr 40mm. Przejścia instalacji wentylacyjnej przez dach izolować wełną mineralną gr. 80 mm pod płaszczem z folii aluminiowej. Kanały nawiewne z chłodzonym powietrzem prowadzone w pomieszczeniach należy zaizolować wełną mineralną w płaszczu z folii aluminiowej o gr 30mm. Kanały wywiewne izolować w przypadku przejścia przez pomieszczenia o możliwej innej temp</w:t>
      </w:r>
      <w:r>
        <w:t>eraturze</w:t>
      </w:r>
      <w:r w:rsidRPr="00964ED5">
        <w:t xml:space="preserve"> niż powietrze wywiewane oraz izolować w szachtach gr 30mm.</w:t>
      </w:r>
      <w:r>
        <w:t xml:space="preserve"> </w:t>
      </w:r>
      <w:r w:rsidRPr="00964ED5">
        <w:t>Przejścia przez dach wykonać za pomocą podstaw dachowych, cokołów izolowanych lub murowanych z przewidzeniem miejsca na izolację.</w:t>
      </w:r>
    </w:p>
    <w:p w14:paraId="299B3FEB" w14:textId="77777777" w:rsidR="007A6325" w:rsidRDefault="007A6325" w:rsidP="007A6325">
      <w:pPr>
        <w:pStyle w:val="4tekst"/>
        <w:ind w:firstLine="283"/>
      </w:pPr>
      <w:r w:rsidRPr="00964ED5">
        <w:t xml:space="preserve">Zabudowa kanałów wentylacyjnych typu Spiro w rejonach montażu urządzeń i przepustnic regulacyjnych powinna zapewnić dostęp dla konserwacji. Przejścia przewodów przez ściany uszczelniać pianką poliuretanową lub wełną mineralną półtwardą. Podwieszenie urządzeń i przewodów w przestrzeni międzystropowej wykonane zostanie za pomocą zawiesi systemowych z perforowanymi kształtownikami, prętami gwintowanymi i kołkami metalowymi. </w:t>
      </w:r>
    </w:p>
    <w:p w14:paraId="19FA3CB8" w14:textId="77777777" w:rsidR="00E129CE" w:rsidRDefault="007A6325" w:rsidP="007A6325">
      <w:pPr>
        <w:pStyle w:val="4tekst"/>
        <w:ind w:firstLine="283"/>
      </w:pPr>
      <w:r w:rsidRPr="00964ED5">
        <w:t xml:space="preserve">Przewidzieć właściwy harmonogram montażu urządzeń, tak aby prace wykonywać bez użycia specjalistycznych maszyn. </w:t>
      </w:r>
    </w:p>
    <w:p w14:paraId="4D04B8DF" w14:textId="77777777" w:rsidR="00E129CE" w:rsidRDefault="007A6325" w:rsidP="00E129CE">
      <w:pPr>
        <w:pStyle w:val="4tekst"/>
        <w:ind w:firstLine="360"/>
      </w:pPr>
      <w:r w:rsidRPr="00964ED5">
        <w:t>Dodatkowe wzmocnienia mają być zapewnione poprzez przetłoczenia na ściankach i profile wzmacniające wspawane z boku. Elementy przejściowe mają mieć kąt maksymalnie 300</w:t>
      </w:r>
      <w:r w:rsidR="00E129CE" w:rsidRPr="00E129CE">
        <w:rPr>
          <w:vertAlign w:val="superscript"/>
        </w:rPr>
        <w:t>o</w:t>
      </w:r>
      <w:r w:rsidRPr="00964ED5">
        <w:t xml:space="preserve"> w celu uniknięcia turbulencji. Zmiany kierunku i odgałęzienia wyposażyć w łopatki kierownicze, a ich promień wewnętr</w:t>
      </w:r>
      <w:r w:rsidR="00E129CE">
        <w:t xml:space="preserve">zny ma wynosić co najmniej 100 </w:t>
      </w:r>
      <w:r w:rsidR="00E129CE">
        <w:lastRenderedPageBreak/>
        <w:t>mm</w:t>
      </w:r>
      <w:r w:rsidRPr="00964ED5">
        <w:t xml:space="preserve">. Przewody i kształtki muszą mieć powierzchnię gładką, bez wgnieceń i uszkodzeń powłoki ochronnej. Technologiczne ubytki powłoki ochronnej zabezpieczyć środkami antykorozyjnymi. </w:t>
      </w:r>
    </w:p>
    <w:p w14:paraId="15F12540" w14:textId="77777777" w:rsidR="00E129CE" w:rsidRDefault="007A6325" w:rsidP="00E129CE">
      <w:pPr>
        <w:pStyle w:val="4tekst"/>
        <w:ind w:firstLine="360"/>
      </w:pPr>
      <w:r w:rsidRPr="00964ED5">
        <w:t xml:space="preserve">W celu umożliwienia czyszczenia kanałów, na wszystkich kanałach, do których nie ma dostępu poprzez demontaż nawiewników i wywiewników, zabudować klapy rewizyjne co maksimum 30m oraz w miejscach zmiany kierunku (kolana i łuki wyposażone łopatki kierownicze) i dużych zmian wysokości kanałów. </w:t>
      </w:r>
    </w:p>
    <w:p w14:paraId="1EC7E18A" w14:textId="77777777" w:rsidR="00E129CE" w:rsidRDefault="007A6325" w:rsidP="00E129CE">
      <w:pPr>
        <w:pStyle w:val="4tekst"/>
        <w:ind w:firstLine="360"/>
      </w:pPr>
      <w:r w:rsidRPr="00964ED5">
        <w:t xml:space="preserve">Przewody elastyczne wykonane z rur pierścieniowych z warstwą wewnętrzną i zewnętrzną z aluminium, niepalne muszą odpowiadać następującym wymogom: </w:t>
      </w:r>
    </w:p>
    <w:p w14:paraId="761B15C0" w14:textId="77777777" w:rsidR="00E129CE" w:rsidRDefault="007A6325" w:rsidP="00E129CE">
      <w:pPr>
        <w:pStyle w:val="4tekst"/>
        <w:numPr>
          <w:ilvl w:val="0"/>
          <w:numId w:val="38"/>
        </w:numPr>
        <w:ind w:left="426"/>
      </w:pPr>
      <w:r w:rsidRPr="00964ED5">
        <w:t xml:space="preserve">muszą zachowywać całkowitą szczelność, przy uwzględnieniu ciśnienia przepływającego nimi powietrza, </w:t>
      </w:r>
    </w:p>
    <w:p w14:paraId="32B37C17" w14:textId="77777777" w:rsidR="00E129CE" w:rsidRDefault="007A6325" w:rsidP="00E129CE">
      <w:pPr>
        <w:pStyle w:val="4tekst"/>
        <w:numPr>
          <w:ilvl w:val="0"/>
          <w:numId w:val="38"/>
        </w:numPr>
        <w:ind w:left="426"/>
      </w:pPr>
      <w:r w:rsidRPr="00964ED5">
        <w:t xml:space="preserve">muszą zachowywać okrągły przekrój na kolanach i innych zmianach kierunku, </w:t>
      </w:r>
    </w:p>
    <w:p w14:paraId="5A6C7317" w14:textId="77777777" w:rsidR="00E129CE" w:rsidRDefault="007A6325" w:rsidP="00E129CE">
      <w:pPr>
        <w:pStyle w:val="4tekst"/>
        <w:numPr>
          <w:ilvl w:val="0"/>
          <w:numId w:val="38"/>
        </w:numPr>
        <w:ind w:left="426"/>
      </w:pPr>
      <w:r w:rsidRPr="00964ED5">
        <w:t xml:space="preserve">muszą posiadać na obu końcach gładką końcówkę o długości co najmniej 7 [cm], pozwalającą na założenie odpowiednio dostosowanych pierścieni zaciskowych, </w:t>
      </w:r>
    </w:p>
    <w:p w14:paraId="5B2CB2D1" w14:textId="77777777" w:rsidR="00E129CE" w:rsidRDefault="00E129CE" w:rsidP="00E129CE">
      <w:pPr>
        <w:pStyle w:val="4tekst"/>
        <w:numPr>
          <w:ilvl w:val="0"/>
          <w:numId w:val="38"/>
        </w:numPr>
        <w:ind w:left="426"/>
      </w:pPr>
      <w:r>
        <w:t>p</w:t>
      </w:r>
      <w:r w:rsidR="007A6325" w:rsidRPr="00964ED5">
        <w:t xml:space="preserve">ołączenia muszą być </w:t>
      </w:r>
      <w:r>
        <w:t xml:space="preserve">całkowicie szczelne, </w:t>
      </w:r>
    </w:p>
    <w:p w14:paraId="4793B979" w14:textId="5CD4DE01" w:rsidR="007A6325" w:rsidRPr="00964ED5" w:rsidRDefault="007A6325" w:rsidP="00E129CE">
      <w:pPr>
        <w:pStyle w:val="4tekst"/>
        <w:numPr>
          <w:ilvl w:val="0"/>
          <w:numId w:val="38"/>
        </w:numPr>
        <w:ind w:left="426"/>
      </w:pPr>
      <w:r w:rsidRPr="00964ED5">
        <w:t>niedopuszczalne jest sztukowanie przewodów celem ich przedłużenia.</w:t>
      </w:r>
    </w:p>
    <w:p w14:paraId="3832B0F1" w14:textId="77777777" w:rsidR="00E129CE" w:rsidRDefault="007A6325" w:rsidP="00E129CE">
      <w:pPr>
        <w:pStyle w:val="4tekst"/>
        <w:ind w:firstLine="426"/>
      </w:pPr>
      <w:r w:rsidRPr="00964ED5">
        <w:t xml:space="preserve">Wszystkie kanały wraz z uzbrojeniem (nawiewniki i wywiewniki, tłumiki akustyczne) podwieszać w sposób trwały i pewny oraz eliminujący możliwość przenoszenia drgań z instalacji do konstrukcji. Podtrzymywać przez elementy profilowane, przechodzące pod przewodami lub mocować przy pomocy specjalnych łączników, z przekładką dźwiękochłonną filcową lub gumową. Podwieszać przy pomocy prętów gwintowanych mocowanych do konstrukcji dachu (zalecane) oraz do blachy trapezowej przy pomocy wieszaków lub kotw. W każdym przypadku mocowania bezwzględnie przestrzegać zaleceń konstruktora, co do sposobu mocowania do poszczególnych elementów konstrukcji. Przewody wentylacyjne muszą być wykonane i prowadzone w taki sposób, aby w przypadku pożaru nie oddziaływały siłą większą niż 1 kN na elementy budowlane, a także, aby przechodziły przez przegrody w sposób umożliwiający kompensacje wydłużeń przewodu. Zamocowania przewodów do elementów budowlanych wykonać z materiałów niepalnych, zapewniających przejęcie siły powstającej w przypadku pożaru w czasie nie krótszym niż wymagany dla klasy odporności ogniowej przewodu lub klapy odcinającej. </w:t>
      </w:r>
    </w:p>
    <w:p w14:paraId="093F3CDD" w14:textId="0BBAE4D9" w:rsidR="007A6325" w:rsidRPr="00964ED5" w:rsidRDefault="007A6325" w:rsidP="00E129CE">
      <w:pPr>
        <w:pStyle w:val="4tekst"/>
        <w:ind w:firstLine="426"/>
      </w:pPr>
      <w:r w:rsidRPr="00964ED5">
        <w:t xml:space="preserve">Wykonawca jest zobowiązany do stałej i systematycznej kontroli prowadzonych robót: </w:t>
      </w:r>
    </w:p>
    <w:p w14:paraId="5A0E9EF5" w14:textId="5C4AFE9D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usytuowania i posadowienia urządzeń wentylacyjnych</w:t>
      </w:r>
      <w:r w:rsidR="00D9551D">
        <w:t>,</w:t>
      </w:r>
      <w:r w:rsidRPr="00964ED5">
        <w:t xml:space="preserve"> </w:t>
      </w:r>
    </w:p>
    <w:p w14:paraId="7DF51170" w14:textId="4416AF0B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prowadzenia instalacji przewodowej na odpowiednich wysokościach i odległościach poziomych</w:t>
      </w:r>
      <w:r w:rsidR="00D9551D">
        <w:t>,</w:t>
      </w:r>
    </w:p>
    <w:p w14:paraId="3DAB003B" w14:textId="59EC08D4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 xml:space="preserve">usytuowania nawiewników </w:t>
      </w:r>
      <w:r w:rsidR="00D9551D">
        <w:t>i wywiewników w pomieszczeniach,</w:t>
      </w:r>
    </w:p>
    <w:p w14:paraId="6434ABBA" w14:textId="72725ECA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bieżąca koordynacja z pozostałymi instalacjami (korytka kablowe, lampy oświetlenia, instalacja sanitarna, nagłośnienia)</w:t>
      </w:r>
      <w:r w:rsidR="00D9551D">
        <w:t>,</w:t>
      </w:r>
    </w:p>
    <w:p w14:paraId="53ACE5AC" w14:textId="53D52508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odpowiednie mocowanie i podwieszanie przewodów wentylacyj</w:t>
      </w:r>
      <w:r w:rsidR="00D9551D">
        <w:t>nych (w sposób trwały i pewny)</w:t>
      </w:r>
    </w:p>
    <w:p w14:paraId="2AF3CEED" w14:textId="4ECAF927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powierzchnie poszczególnych elementów muszą być g</w:t>
      </w:r>
      <w:r w:rsidR="00D9551D">
        <w:t>ładkie, bez załamań i wgnieceń,</w:t>
      </w:r>
    </w:p>
    <w:p w14:paraId="665632F6" w14:textId="36D219C0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 xml:space="preserve">materiał powinien być jednorodny, bez </w:t>
      </w:r>
      <w:r w:rsidR="00D9551D">
        <w:t>wżerów i wad walcowniczych,</w:t>
      </w:r>
    </w:p>
    <w:p w14:paraId="13EDF18B" w14:textId="7538772C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połączenia rozłączne poszczególnych elementów instalacji i urządzenia powinny być szczelne, a powierzchni</w:t>
      </w:r>
      <w:r w:rsidR="00D9551D">
        <w:t>e stykowe do siebie dopasowane,</w:t>
      </w:r>
    </w:p>
    <w:p w14:paraId="2A5823BC" w14:textId="59382989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powierzchnie stykowe kołnierzy powinny leżeć w płaszczy</w:t>
      </w:r>
      <w:r w:rsidR="00D9551D">
        <w:t>źnie prostopadłej do osi otworu,</w:t>
      </w:r>
    </w:p>
    <w:p w14:paraId="125FACA8" w14:textId="058EBA45" w:rsidR="007A6325" w:rsidRPr="00964ED5" w:rsidRDefault="007A6325" w:rsidP="00D9551D">
      <w:pPr>
        <w:pStyle w:val="4tekst"/>
        <w:numPr>
          <w:ilvl w:val="0"/>
          <w:numId w:val="39"/>
        </w:numPr>
        <w:ind w:left="426"/>
      </w:pPr>
      <w:r w:rsidRPr="00964ED5">
        <w:t>urządzenia wentylacyjne (centrale wentylacyjne, wentylatory kanałowe itp.) powinny posiadać charakterystyki techniczne zgodne z określonymi w dokumentacji technicznej. Dopuszczalne tolerancje w zakresie wydajności i spr</w:t>
      </w:r>
      <w:r w:rsidR="00D9551D">
        <w:t>ężów nie mogą przekraczać ±10%,</w:t>
      </w:r>
    </w:p>
    <w:p w14:paraId="7B6F55D6" w14:textId="628C2C07" w:rsidR="007A6325" w:rsidRPr="00964ED5" w:rsidRDefault="00D9551D" w:rsidP="00D9551D">
      <w:pPr>
        <w:pStyle w:val="4tekst"/>
        <w:numPr>
          <w:ilvl w:val="0"/>
          <w:numId w:val="39"/>
        </w:numPr>
        <w:ind w:left="426"/>
      </w:pPr>
      <w:r>
        <w:t>u</w:t>
      </w:r>
      <w:r w:rsidR="007A6325" w:rsidRPr="00964ED5">
        <w:t>rządzenia na budowę dostarczyć łącznie ze świadectwami jakości, kartami gwarancyjnymi i pr</w:t>
      </w:r>
      <w:r>
        <w:t>otokołami odbioru technicznego,</w:t>
      </w:r>
    </w:p>
    <w:p w14:paraId="793CE468" w14:textId="3296DB97" w:rsidR="007A6325" w:rsidRPr="00964ED5" w:rsidRDefault="00D9551D" w:rsidP="00D9551D">
      <w:pPr>
        <w:pStyle w:val="4tekst"/>
        <w:numPr>
          <w:ilvl w:val="0"/>
          <w:numId w:val="39"/>
        </w:numPr>
        <w:ind w:left="426"/>
      </w:pPr>
      <w:r>
        <w:t>d</w:t>
      </w:r>
      <w:r w:rsidR="007A6325" w:rsidRPr="00964ED5">
        <w:t xml:space="preserve">ostarczone na miejsce budowy materiały i urządzenia sprawdzić pod względem kompletności i zgodności z danymi producenta. </w:t>
      </w:r>
    </w:p>
    <w:p w14:paraId="301358C0" w14:textId="13CFB3C5" w:rsidR="007A6325" w:rsidRPr="00964ED5" w:rsidRDefault="007A6325" w:rsidP="00D9551D">
      <w:pPr>
        <w:pStyle w:val="4tekst"/>
        <w:ind w:firstLine="426"/>
      </w:pPr>
      <w:r w:rsidRPr="00964ED5">
        <w:t xml:space="preserve">W razie stwierdzenia wad lub wystąpienia wątpliwości co do jakości materiałów, należy przed ich zabudowaniem poddać je badaniom określonym przez Inspektora Nadzoru. </w:t>
      </w:r>
    </w:p>
    <w:p w14:paraId="71409809" w14:textId="6072FD08" w:rsidR="007A6325" w:rsidRPr="00964ED5" w:rsidRDefault="007A6325" w:rsidP="00D9551D">
      <w:pPr>
        <w:pStyle w:val="4tekst"/>
        <w:ind w:left="66" w:firstLine="360"/>
      </w:pPr>
      <w:r w:rsidRPr="00964ED5">
        <w:t xml:space="preserve">Po zakończeniu wszystkich prac wykonać dokumentację powykonawczą. Dokumentacja powykonawcza ma się składać z: </w:t>
      </w:r>
    </w:p>
    <w:p w14:paraId="56158CC0" w14:textId="67A1AC1C" w:rsidR="007A6325" w:rsidRPr="00964ED5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t xml:space="preserve">opisu technicznego </w:t>
      </w:r>
    </w:p>
    <w:p w14:paraId="13C588C8" w14:textId="0637A9A9" w:rsidR="007A6325" w:rsidRPr="00964ED5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t>rysunków powykonawczych, na których naniesione mają być dokonane w trakcie montażu - zmiany i uzupełnienia instalacji oraz dokładne lokalizacje obudowanych i zasłoniętych urządzeń oraz istotnych elementów instalacji, np. wszystkie przepustnice regulacyjne, otwory rewizyjne,</w:t>
      </w:r>
    </w:p>
    <w:p w14:paraId="1C1D0AC5" w14:textId="17317561" w:rsidR="007A6325" w:rsidRPr="00964ED5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lastRenderedPageBreak/>
        <w:t>protokołów z pomiarów i regulacji instalacji potwierdzonych przez kierownika robót instalacyjnych oraz inspektora nadzoru z ramienia inwestora - instrukcji obsługi w język polskim wszystkich urządzeń wraz z dokumentami techniczno-ruchowymi,</w:t>
      </w:r>
    </w:p>
    <w:p w14:paraId="2132DE31" w14:textId="7E205988" w:rsidR="007A6325" w:rsidRPr="00964ED5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t>protokołów uruchomienia urządzeń zgodnie z wymogami warunków gwarancyjnych,</w:t>
      </w:r>
    </w:p>
    <w:p w14:paraId="3F53924B" w14:textId="77777777" w:rsidR="00D9551D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t xml:space="preserve">dokumentów gwarancyjnych, </w:t>
      </w:r>
    </w:p>
    <w:p w14:paraId="3782C13D" w14:textId="04202B48" w:rsidR="007A6325" w:rsidRPr="00964ED5" w:rsidRDefault="007A6325" w:rsidP="00D9551D">
      <w:pPr>
        <w:pStyle w:val="4tekst"/>
        <w:numPr>
          <w:ilvl w:val="0"/>
          <w:numId w:val="40"/>
        </w:numPr>
        <w:ind w:left="426"/>
      </w:pPr>
      <w:r w:rsidRPr="00964ED5">
        <w:t>atestów i dopuszczeń na zastosowane materiały,</w:t>
      </w:r>
    </w:p>
    <w:p w14:paraId="4FE24355" w14:textId="77777777" w:rsidR="007A6325" w:rsidRPr="00964ED5" w:rsidRDefault="007A6325" w:rsidP="00D9551D">
      <w:pPr>
        <w:pStyle w:val="4tekst"/>
        <w:ind w:firstLine="426"/>
      </w:pPr>
      <w:r w:rsidRPr="00964ED5">
        <w:t>Rozruch instalacji musi być przeprowadzony przez odpowiednio wykwalifikowaną grupę rozruchową, wyposażoną w zestaw podstawowych przyrządów pomiarowych. Przed rozruchem instalacji należy dokładnie oczyścić wnętrze urządzeń i instalację kanałów. Sprawdzić czy:</w:t>
      </w:r>
    </w:p>
    <w:p w14:paraId="363DE52D" w14:textId="216F9E29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w trakcie prac montażowych nie zostały uszkodzone elementy urządzeń i instalacji,</w:t>
      </w:r>
      <w:r w:rsidR="00D9551D">
        <w:t xml:space="preserve"> </w:t>
      </w:r>
      <w:r w:rsidRPr="00964ED5">
        <w:t>automatyki lub wyposażenia automatyki,</w:t>
      </w:r>
    </w:p>
    <w:p w14:paraId="7DE1E2CE" w14:textId="562D9187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wszystkie urządzenia wentylacyjne są zainstalowane i podłączone do sieci wentylacyjnej,</w:t>
      </w:r>
    </w:p>
    <w:p w14:paraId="5DC6E927" w14:textId="2D34D152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instalacja freonowa jest całkowicie zainstalowana i przygotowana do pracy,</w:t>
      </w:r>
    </w:p>
    <w:p w14:paraId="32EB61CC" w14:textId="5E4EF221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odbiorniki energii elektrycznej są okablowane i gotowe do pracy,</w:t>
      </w:r>
    </w:p>
    <w:p w14:paraId="0B13A6C7" w14:textId="15ABD6CC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zamontowane są syfony i instalacja odpływu skroplin,</w:t>
      </w:r>
    </w:p>
    <w:p w14:paraId="0BF1E7B4" w14:textId="7C5C1EC8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wszystkie elementy automatyki są zainstalowane i okablowane.</w:t>
      </w:r>
    </w:p>
    <w:p w14:paraId="5A529BD6" w14:textId="77777777" w:rsidR="007A6325" w:rsidRPr="00964ED5" w:rsidRDefault="007A6325" w:rsidP="00A877C1">
      <w:pPr>
        <w:pStyle w:val="4tekst"/>
        <w:ind w:firstLine="426"/>
      </w:pPr>
      <w:r w:rsidRPr="00964ED5">
        <w:t>Pomiar ilości powietrza jest podstawowym pomiarem w przypadku:</w:t>
      </w:r>
    </w:p>
    <w:p w14:paraId="2E314A78" w14:textId="7515D437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uruchomienia urządzeń</w:t>
      </w:r>
    </w:p>
    <w:p w14:paraId="34029C62" w14:textId="617B4208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gdy układ funkcjonuje niezgodnie z założeniami projektowymi,</w:t>
      </w:r>
    </w:p>
    <w:p w14:paraId="63363DAE" w14:textId="50A11714" w:rsidR="007A6325" w:rsidRPr="00964ED5" w:rsidRDefault="007A6325" w:rsidP="00A877C1">
      <w:pPr>
        <w:pStyle w:val="4tekst"/>
        <w:numPr>
          <w:ilvl w:val="0"/>
          <w:numId w:val="43"/>
        </w:numPr>
        <w:ind w:left="426"/>
      </w:pPr>
      <w:r w:rsidRPr="00964ED5">
        <w:t>okresowej kontroli pracy centrali,</w:t>
      </w:r>
    </w:p>
    <w:p w14:paraId="62EA051C" w14:textId="77777777" w:rsidR="007A6325" w:rsidRPr="00964ED5" w:rsidRDefault="007A6325" w:rsidP="00A877C1">
      <w:pPr>
        <w:pStyle w:val="4tekst"/>
        <w:ind w:firstLine="426"/>
      </w:pPr>
      <w:r w:rsidRPr="00964ED5">
        <w:t>Po zakończeniu wszystkich prac montażowych dokonać przeglądu, regulacji i pomiarów wszystkich urządzeń i instalacji. Z przeprowadzonych prac wykonać protokół zgodnie z PN78/B-10440. W dokumentacji powykonawczej musza znaleźć się karty gwarancyjne urządzeń z protokołami pierwszego uruchomienia. Pomiary należy dokonać w pełnym zakresie projektowanego funkcjonowania pomieszczeń tzn. w przypadku regulacji za pomocą regulatorów VAV , należy pomierzyć wszystkie przypadki w których pomieszczenia działają:</w:t>
      </w:r>
    </w:p>
    <w:p w14:paraId="46D2F18B" w14:textId="4CD9D51F" w:rsidR="007A6325" w:rsidRPr="00964ED5" w:rsidRDefault="007A6325" w:rsidP="00A877C1">
      <w:pPr>
        <w:pStyle w:val="4tekst"/>
        <w:numPr>
          <w:ilvl w:val="0"/>
          <w:numId w:val="44"/>
        </w:numPr>
        <w:ind w:left="426"/>
      </w:pPr>
      <w:r w:rsidRPr="00964ED5">
        <w:t>na maksymalny wydatek wszystkie jednocześnie</w:t>
      </w:r>
      <w:r w:rsidR="007E3D13">
        <w:t>,</w:t>
      </w:r>
    </w:p>
    <w:p w14:paraId="25892A54" w14:textId="5BD1DA41" w:rsidR="007A6325" w:rsidRPr="00964ED5" w:rsidRDefault="007A6325" w:rsidP="00A877C1">
      <w:pPr>
        <w:pStyle w:val="4tekst"/>
        <w:numPr>
          <w:ilvl w:val="0"/>
          <w:numId w:val="44"/>
        </w:numPr>
        <w:ind w:left="426"/>
      </w:pPr>
      <w:r w:rsidRPr="00964ED5">
        <w:t>na minimalny wydatek wszystkie jednocześnie</w:t>
      </w:r>
      <w:r w:rsidR="007E3D13">
        <w:t>,</w:t>
      </w:r>
    </w:p>
    <w:p w14:paraId="1A29A146" w14:textId="7C026FD0" w:rsidR="007A6325" w:rsidRDefault="007A6325" w:rsidP="00A877C1">
      <w:pPr>
        <w:pStyle w:val="4tekst"/>
        <w:numPr>
          <w:ilvl w:val="0"/>
          <w:numId w:val="44"/>
        </w:numPr>
        <w:ind w:left="426"/>
      </w:pPr>
      <w:r w:rsidRPr="00964ED5">
        <w:t>na maksymalny i minimalny wydatek względem siebie</w:t>
      </w:r>
      <w:r w:rsidR="007E3D13">
        <w:t>.</w:t>
      </w:r>
    </w:p>
    <w:p w14:paraId="58B2B83C" w14:textId="0FBB3FC9" w:rsidR="007E3D13" w:rsidRPr="00964ED5" w:rsidRDefault="007E3D13" w:rsidP="007E3D13">
      <w:pPr>
        <w:pStyle w:val="4tekst"/>
        <w:ind w:firstLine="426"/>
      </w:pPr>
      <w:r w:rsidRPr="00964ED5">
        <w:t>Wszystkie urządzenia i instalacje podlegają badaniom wg:</w:t>
      </w:r>
      <w:r>
        <w:t xml:space="preserve"> </w:t>
      </w:r>
      <w:r w:rsidRPr="00964ED5">
        <w:t>PN-78/B-10440 – „Wentylacja mechaniczna. Urządzenia wentylacyjne. Wymagania i badania przy odbiorze.”. Wymagania techniczne COBRTI INSTAL. Zeszyt 5. „Warunki techniczne wykonania i odbioru instalacji wentylacyjnych”, Warszawa, wrzesień 2002r.</w:t>
      </w:r>
    </w:p>
    <w:p w14:paraId="2CE2A064" w14:textId="7CE057EB" w:rsidR="00A877C1" w:rsidRDefault="00A877C1" w:rsidP="00846A2E">
      <w:pPr>
        <w:pStyle w:val="Nagwek2"/>
      </w:pPr>
      <w:bookmarkStart w:id="49" w:name="_Toc483809286"/>
      <w:r>
        <w:t>Wytyczne ogólne</w:t>
      </w:r>
      <w:bookmarkEnd w:id="49"/>
    </w:p>
    <w:p w14:paraId="18625B23" w14:textId="77777777" w:rsidR="00A877C1" w:rsidRPr="00A877C1" w:rsidRDefault="00A877C1" w:rsidP="00A877C1">
      <w:pPr>
        <w:pStyle w:val="4tekst"/>
        <w:ind w:firstLine="426"/>
        <w:rPr>
          <w:u w:val="single"/>
        </w:rPr>
      </w:pPr>
      <w:r w:rsidRPr="00A877C1">
        <w:rPr>
          <w:u w:val="single"/>
        </w:rPr>
        <w:t xml:space="preserve">Cykl pracy wentylacji </w:t>
      </w:r>
    </w:p>
    <w:p w14:paraId="104F0338" w14:textId="77777777" w:rsidR="00A877C1" w:rsidRPr="00A877C1" w:rsidRDefault="00A877C1" w:rsidP="00A877C1">
      <w:pPr>
        <w:pStyle w:val="4tekst"/>
      </w:pPr>
      <w:r w:rsidRPr="00A877C1">
        <w:t>W czasie użytkowania pomieszczeń należy zapewnić ciągłą pracę urządzeń wentylacyjnych, zapewniając dopływ świeżego powietrza i odprowadzenie zysków ciepła w okresie letnim. W okresie dni wolnych wentylacja pracować powinna w cyklu postojowym, tj. uruchamiać się  na 30 minut co 4 godziny. Należy pamiętać o  doprowadzeniu zasilania do urządzeń przez 24 h na dobę. W przypadku pożaru całość wentylacji jest unieruchamiana.</w:t>
      </w:r>
    </w:p>
    <w:p w14:paraId="423B22FB" w14:textId="77777777" w:rsidR="00A877C1" w:rsidRPr="00A877C1" w:rsidRDefault="00A877C1" w:rsidP="00A877C1">
      <w:pPr>
        <w:spacing w:before="120"/>
        <w:ind w:firstLine="426"/>
        <w:rPr>
          <w:rFonts w:ascii="Calibri" w:hAnsi="Calibri"/>
          <w:u w:val="single"/>
        </w:rPr>
      </w:pPr>
      <w:r w:rsidRPr="00A877C1">
        <w:rPr>
          <w:rFonts w:ascii="Calibri" w:hAnsi="Calibri"/>
          <w:u w:val="single"/>
        </w:rPr>
        <w:t>Wyposażenie urządzeń wentylacyjnych</w:t>
      </w:r>
    </w:p>
    <w:p w14:paraId="71B9D464" w14:textId="77777777" w:rsidR="00A877C1" w:rsidRPr="00A877C1" w:rsidRDefault="00A877C1" w:rsidP="00A877C1">
      <w:pPr>
        <w:pStyle w:val="4tekst"/>
      </w:pPr>
      <w:r w:rsidRPr="00A877C1">
        <w:t>Wyposażenie centrali zgodnie zaleceniami producenta.</w:t>
      </w:r>
    </w:p>
    <w:p w14:paraId="0115FF09" w14:textId="77777777" w:rsidR="00A877C1" w:rsidRPr="00A877C1" w:rsidRDefault="00A877C1" w:rsidP="00A877C1">
      <w:pPr>
        <w:pStyle w:val="4tekst"/>
      </w:pPr>
      <w:r w:rsidRPr="00A877C1">
        <w:t>Wszystkie urządzenia montować zgodnie z DTR załączonymi do nich.</w:t>
      </w:r>
    </w:p>
    <w:p w14:paraId="43E5B5BD" w14:textId="77777777" w:rsidR="00A877C1" w:rsidRPr="00A877C1" w:rsidRDefault="00A877C1" w:rsidP="00A877C1">
      <w:pPr>
        <w:pStyle w:val="4tekst"/>
      </w:pPr>
      <w:r w:rsidRPr="00A877C1">
        <w:t>Wszystkie urządzenia powinny posiadać wyłączniki serwisowe.</w:t>
      </w:r>
    </w:p>
    <w:p w14:paraId="5E79F9B6" w14:textId="77777777" w:rsidR="00A877C1" w:rsidRPr="00A877C1" w:rsidRDefault="00A877C1" w:rsidP="00A877C1">
      <w:pPr>
        <w:spacing w:before="120"/>
        <w:ind w:firstLine="426"/>
        <w:rPr>
          <w:rFonts w:ascii="Calibri" w:hAnsi="Calibri"/>
          <w:u w:val="single"/>
        </w:rPr>
      </w:pPr>
      <w:r w:rsidRPr="00A877C1">
        <w:rPr>
          <w:rFonts w:ascii="Calibri" w:hAnsi="Calibri"/>
          <w:u w:val="single"/>
        </w:rPr>
        <w:t>Wyciszenie instalacji wentylacji mechanicznej</w:t>
      </w:r>
    </w:p>
    <w:p w14:paraId="086DAF8F" w14:textId="77777777" w:rsidR="00A877C1" w:rsidRPr="00A877C1" w:rsidRDefault="00A877C1" w:rsidP="00A877C1">
      <w:pPr>
        <w:ind w:firstLine="0"/>
        <w:rPr>
          <w:rFonts w:ascii="Calibri" w:hAnsi="Calibri"/>
        </w:rPr>
      </w:pPr>
      <w:r w:rsidRPr="00A877C1">
        <w:rPr>
          <w:rFonts w:ascii="Calibri" w:hAnsi="Calibri"/>
        </w:rPr>
        <w:t>Wyciszenie pracy wentylatora i centrali wentylacyjnej poprzez tłumiki oraz podłączenia elastyczne.</w:t>
      </w:r>
    </w:p>
    <w:p w14:paraId="72F4BEC3" w14:textId="77777777" w:rsidR="00A877C1" w:rsidRPr="00A877C1" w:rsidRDefault="00A877C1" w:rsidP="00A877C1">
      <w:pPr>
        <w:spacing w:before="120"/>
        <w:ind w:firstLine="426"/>
        <w:rPr>
          <w:rFonts w:ascii="Calibri" w:hAnsi="Calibri"/>
          <w:u w:val="single"/>
        </w:rPr>
      </w:pPr>
      <w:r w:rsidRPr="00A877C1">
        <w:rPr>
          <w:rFonts w:ascii="Calibri" w:hAnsi="Calibri"/>
          <w:u w:val="single"/>
        </w:rPr>
        <w:t>Odpływ skroplin z centrali</w:t>
      </w:r>
    </w:p>
    <w:p w14:paraId="3247396C" w14:textId="77777777" w:rsidR="00A877C1" w:rsidRPr="00A877C1" w:rsidRDefault="00A877C1" w:rsidP="00A877C1">
      <w:pPr>
        <w:ind w:firstLine="0"/>
        <w:rPr>
          <w:rFonts w:ascii="Calibri" w:hAnsi="Calibri"/>
        </w:rPr>
      </w:pPr>
      <w:r w:rsidRPr="00A877C1">
        <w:rPr>
          <w:rFonts w:ascii="Calibri" w:hAnsi="Calibri"/>
        </w:rPr>
        <w:t>Centralę należy podłączyć do specjalnego zbiornika na skropliny lub, jak się zaleca, do wewnętrznej instalacji kanalizacji sanitarnej. Wąż odprowadzający powinien być zasyfonowany i prowadzony z wyraźnym spadkiem (5-7%) i zabezpieczony przed zamarznięciem.</w:t>
      </w:r>
    </w:p>
    <w:p w14:paraId="743DAB44" w14:textId="77777777" w:rsidR="00A877C1" w:rsidRPr="00A877C1" w:rsidRDefault="00A877C1" w:rsidP="00A877C1">
      <w:pPr>
        <w:ind w:firstLine="0"/>
        <w:rPr>
          <w:lang w:eastAsia="zh-CN"/>
        </w:rPr>
      </w:pPr>
    </w:p>
    <w:p w14:paraId="1709E853" w14:textId="33AED80A" w:rsidR="002663D1" w:rsidRDefault="002663D1" w:rsidP="00846A2E">
      <w:pPr>
        <w:pStyle w:val="Nagwek2"/>
      </w:pPr>
      <w:bookmarkStart w:id="50" w:name="_Toc483809287"/>
      <w:r>
        <w:lastRenderedPageBreak/>
        <w:t>Specyfikacja kanałów i kształtek wentylacyjnych</w:t>
      </w:r>
      <w:bookmarkEnd w:id="50"/>
    </w:p>
    <w:p w14:paraId="5417E4BC" w14:textId="77777777" w:rsidR="002663D1" w:rsidRPr="002663D1" w:rsidRDefault="002663D1" w:rsidP="002663D1">
      <w:pPr>
        <w:rPr>
          <w:lang w:eastAsia="zh-CN"/>
        </w:rPr>
      </w:pPr>
    </w:p>
    <w:p w14:paraId="69D27EA7" w14:textId="77777777" w:rsidR="00846A2E" w:rsidRPr="004A5BC0" w:rsidRDefault="00846A2E" w:rsidP="00846A2E">
      <w:pPr>
        <w:pStyle w:val="Nagwek2"/>
      </w:pPr>
      <w:bookmarkStart w:id="51" w:name="_Toc483809288"/>
      <w:r w:rsidRPr="004A5BC0">
        <w:t>Uwagi końcowe</w:t>
      </w:r>
      <w:bookmarkEnd w:id="51"/>
    </w:p>
    <w:p w14:paraId="4832519B" w14:textId="7B8515BF" w:rsidR="00AB5824" w:rsidRDefault="00AB5824" w:rsidP="00846A2E">
      <w:pPr>
        <w:pStyle w:val="Akapitzlist"/>
        <w:numPr>
          <w:ilvl w:val="0"/>
          <w:numId w:val="28"/>
        </w:numPr>
        <w:ind w:left="426"/>
        <w:jc w:val="left"/>
        <w:rPr>
          <w:rFonts w:ascii="Calibri" w:hAnsi="Calibri"/>
        </w:rPr>
      </w:pPr>
      <w:r>
        <w:rPr>
          <w:rFonts w:ascii="Calibri" w:hAnsi="Calibri"/>
        </w:rPr>
        <w:t xml:space="preserve">Na  budowie sprawdzić drożność istniejących kanałów wentylacyjnych. </w:t>
      </w:r>
    </w:p>
    <w:p w14:paraId="177475A8" w14:textId="2D11EA00" w:rsidR="00846A2E" w:rsidRDefault="00846A2E" w:rsidP="00846A2E">
      <w:pPr>
        <w:pStyle w:val="Akapitzlist"/>
        <w:numPr>
          <w:ilvl w:val="0"/>
          <w:numId w:val="28"/>
        </w:numPr>
        <w:ind w:left="426"/>
        <w:jc w:val="left"/>
        <w:rPr>
          <w:rFonts w:ascii="Calibri" w:hAnsi="Calibri"/>
        </w:rPr>
      </w:pPr>
      <w:r>
        <w:rPr>
          <w:rFonts w:ascii="Calibri" w:hAnsi="Calibri"/>
        </w:rPr>
        <w:t>Instalacje i urządzenia wentylacji mechanicznej powinny podlegać okresowemu czyszczeniu nie rzadziej niż co 24 miesiące. Dokonanie tej czynności powinno być udokumentowane.</w:t>
      </w:r>
    </w:p>
    <w:p w14:paraId="417FCA9F" w14:textId="5C7CC850" w:rsidR="00FA45B0" w:rsidRDefault="00FA45B0" w:rsidP="00846A2E">
      <w:pPr>
        <w:pStyle w:val="Akapitzlist"/>
        <w:numPr>
          <w:ilvl w:val="0"/>
          <w:numId w:val="28"/>
        </w:numPr>
        <w:ind w:left="426"/>
        <w:jc w:val="left"/>
        <w:rPr>
          <w:rFonts w:ascii="Calibri" w:hAnsi="Calibri"/>
        </w:rPr>
      </w:pPr>
      <w:r>
        <w:rPr>
          <w:rFonts w:ascii="Calibri" w:hAnsi="Calibri"/>
        </w:rPr>
        <w:t xml:space="preserve">Dobrane materiały, przybory i urządzenia spełniają wytyczne projektowe, zaleca się ich zastosowanie lub użycie produktów </w:t>
      </w:r>
      <w:r w:rsidR="00AB5824">
        <w:rPr>
          <w:rFonts w:ascii="Calibri" w:hAnsi="Calibri"/>
        </w:rPr>
        <w:t>równoważnych</w:t>
      </w:r>
      <w:r>
        <w:rPr>
          <w:rFonts w:ascii="Calibri" w:hAnsi="Calibri"/>
        </w:rPr>
        <w:t>.</w:t>
      </w:r>
    </w:p>
    <w:p w14:paraId="491B1D6A" w14:textId="3FE8D045" w:rsidR="00A877C1" w:rsidRPr="00A877C1" w:rsidRDefault="00A877C1" w:rsidP="00A877C1">
      <w:pPr>
        <w:pStyle w:val="4tekst"/>
        <w:numPr>
          <w:ilvl w:val="0"/>
          <w:numId w:val="28"/>
        </w:numPr>
        <w:ind w:left="426"/>
      </w:pPr>
      <w:r w:rsidRPr="00964ED5">
        <w:t xml:space="preserve">Całość robót montażowych </w:t>
      </w:r>
      <w:r>
        <w:t>wykonać</w:t>
      </w:r>
      <w:r w:rsidRPr="00964ED5">
        <w:t xml:space="preserve"> zgodnie z Warunkami Technicznymi Wykonania i Odbioru Robót Budowlano - Montażowych - Część II – Roboty Instalacji Sanitarnych i Przemysłowych. Montaż wszystkich urządzeń wykonać zgodnie z DTR poszczególnych urządzeń. </w:t>
      </w:r>
    </w:p>
    <w:p w14:paraId="27E4D8F6" w14:textId="07C26268" w:rsidR="00323132" w:rsidRPr="004A5BC0" w:rsidRDefault="003F7F4F" w:rsidP="00DA525E">
      <w:pPr>
        <w:pStyle w:val="Nagwek1"/>
        <w:rPr>
          <w:rFonts w:ascii="Calibri" w:hAnsi="Calibri"/>
        </w:rPr>
      </w:pPr>
      <w:bookmarkStart w:id="52" w:name="_Toc483809289"/>
      <w:r w:rsidRPr="004A5BC0">
        <w:rPr>
          <w:rFonts w:ascii="Calibri" w:hAnsi="Calibri"/>
        </w:rPr>
        <w:t>INSTALACJA GAZÓW MEDYCZNYCH</w:t>
      </w:r>
      <w:bookmarkEnd w:id="52"/>
    </w:p>
    <w:p w14:paraId="0C40FCB3" w14:textId="75823D8A" w:rsidR="00C95EC3" w:rsidRPr="004A5BC0" w:rsidRDefault="00C95EC3" w:rsidP="002D3B7C">
      <w:pPr>
        <w:pStyle w:val="Nagwek2"/>
        <w:numPr>
          <w:ilvl w:val="1"/>
          <w:numId w:val="9"/>
        </w:numPr>
      </w:pPr>
      <w:bookmarkStart w:id="53" w:name="_Toc483809290"/>
      <w:r w:rsidRPr="004A5BC0">
        <w:t>Stan istniejący</w:t>
      </w:r>
      <w:bookmarkEnd w:id="53"/>
    </w:p>
    <w:p w14:paraId="1C72EFBE" w14:textId="1818126E" w:rsidR="000628FA" w:rsidRPr="004A5BC0" w:rsidRDefault="00354969" w:rsidP="001B3CD0">
      <w:pPr>
        <w:spacing w:line="276" w:lineRule="auto"/>
        <w:ind w:firstLine="283"/>
        <w:rPr>
          <w:rFonts w:ascii="Calibri" w:hAnsi="Calibri" w:cs="Arial"/>
        </w:rPr>
      </w:pPr>
      <w:r w:rsidRPr="004A5BC0">
        <w:rPr>
          <w:rFonts w:ascii="Calibri" w:hAnsi="Calibri" w:cs="Arial"/>
        </w:rPr>
        <w:t>Budynek Szpitala jest wyposażony w instalację gazów medycznych.</w:t>
      </w:r>
    </w:p>
    <w:p w14:paraId="2F823019" w14:textId="107DA26A" w:rsidR="000628FA" w:rsidRPr="004A5BC0" w:rsidRDefault="000628FA" w:rsidP="00F63EDD">
      <w:pPr>
        <w:pStyle w:val="Nagwek2"/>
      </w:pPr>
      <w:bookmarkStart w:id="54" w:name="_Toc483809291"/>
      <w:r w:rsidRPr="004A5BC0">
        <w:t>Stan projektowany</w:t>
      </w:r>
      <w:bookmarkEnd w:id="54"/>
    </w:p>
    <w:p w14:paraId="60F88454" w14:textId="0E6360AD" w:rsidR="000628FA" w:rsidRPr="004A5BC0" w:rsidRDefault="000628FA" w:rsidP="00876CAF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Na potrzeby </w:t>
      </w:r>
      <w:r w:rsidR="00BD45F6" w:rsidRPr="004A5BC0">
        <w:rPr>
          <w:rFonts w:ascii="Calibri" w:hAnsi="Calibri"/>
          <w:lang w:eastAsia="zh-CN"/>
        </w:rPr>
        <w:t xml:space="preserve">remontu i </w:t>
      </w:r>
      <w:r w:rsidRPr="004A5BC0">
        <w:rPr>
          <w:rFonts w:ascii="Calibri" w:hAnsi="Calibri"/>
          <w:lang w:eastAsia="zh-CN"/>
        </w:rPr>
        <w:t xml:space="preserve">przebudowy </w:t>
      </w:r>
      <w:r w:rsidR="00BD45F6" w:rsidRPr="004A5BC0">
        <w:rPr>
          <w:rFonts w:ascii="Calibri" w:hAnsi="Calibri"/>
          <w:lang w:eastAsia="zh-CN"/>
        </w:rPr>
        <w:t xml:space="preserve">II, III i </w:t>
      </w:r>
      <w:r w:rsidRPr="004A5BC0">
        <w:rPr>
          <w:rFonts w:ascii="Calibri" w:hAnsi="Calibri"/>
          <w:lang w:eastAsia="zh-CN"/>
        </w:rPr>
        <w:t>IV piętra</w:t>
      </w:r>
      <w:r w:rsidR="008E5A9F" w:rsidRPr="004A5BC0">
        <w:rPr>
          <w:rFonts w:ascii="Calibri" w:hAnsi="Calibri"/>
          <w:lang w:eastAsia="zh-CN"/>
        </w:rPr>
        <w:t>, przewiduje się wyposażenie, części budynku objętej opracowaniem, w instalację gazów medycznych spełniającą wymogi PN-EN ISO 7396-1. P</w:t>
      </w:r>
      <w:r w:rsidRPr="004A5BC0">
        <w:rPr>
          <w:rFonts w:ascii="Calibri" w:hAnsi="Calibri"/>
          <w:lang w:eastAsia="zh-CN"/>
        </w:rPr>
        <w:t>rojektuje się wykonanie instalacji gazów medycznych, obejmujących</w:t>
      </w:r>
      <w:r w:rsidR="00F05BE3" w:rsidRPr="004A5BC0">
        <w:rPr>
          <w:rFonts w:ascii="Calibri" w:hAnsi="Calibri"/>
          <w:lang w:eastAsia="zh-CN"/>
        </w:rPr>
        <w:t xml:space="preserve"> </w:t>
      </w:r>
      <w:r w:rsidRPr="004A5BC0">
        <w:rPr>
          <w:rFonts w:ascii="Calibri" w:hAnsi="Calibri"/>
          <w:lang w:eastAsia="zh-CN"/>
        </w:rPr>
        <w:t>instalację tlenu</w:t>
      </w:r>
      <w:r w:rsidR="00645DC8">
        <w:rPr>
          <w:rFonts w:ascii="Calibri" w:hAnsi="Calibri"/>
          <w:lang w:eastAsia="zh-CN"/>
        </w:rPr>
        <w:t xml:space="preserve"> oraz instalację podtlenku azotu dla pomieszczeń gastroskopii i kolonoskopii.</w:t>
      </w:r>
      <w:r w:rsidRPr="004A5BC0">
        <w:rPr>
          <w:rFonts w:ascii="Calibri" w:hAnsi="Calibri"/>
          <w:lang w:eastAsia="zh-CN"/>
        </w:rPr>
        <w:t xml:space="preserve"> </w:t>
      </w:r>
      <w:r w:rsidR="00F05BE3" w:rsidRPr="004A5BC0">
        <w:rPr>
          <w:rFonts w:ascii="Calibri" w:hAnsi="Calibri"/>
          <w:lang w:eastAsia="zh-CN"/>
        </w:rPr>
        <w:t xml:space="preserve">Rozmieszczenie punktów poboru gazów medycznych zgodnie z częścią rysunkową. </w:t>
      </w:r>
    </w:p>
    <w:p w14:paraId="46C307FE" w14:textId="5981AA2D" w:rsidR="00D05C28" w:rsidRPr="004A5BC0" w:rsidRDefault="00D05C28" w:rsidP="00D05C28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Projekt obejmuje</w:t>
      </w:r>
      <w:r w:rsidR="003A06A7" w:rsidRPr="004A5BC0">
        <w:rPr>
          <w:rFonts w:ascii="Calibri" w:hAnsi="Calibri"/>
          <w:lang w:eastAsia="zh-CN"/>
        </w:rPr>
        <w:t xml:space="preserve"> wykonanie</w:t>
      </w:r>
      <w:r w:rsidRPr="004A5BC0">
        <w:rPr>
          <w:rFonts w:ascii="Calibri" w:hAnsi="Calibri"/>
          <w:lang w:eastAsia="zh-CN"/>
        </w:rPr>
        <w:t xml:space="preserve"> podł</w:t>
      </w:r>
      <w:r w:rsidR="003A06A7" w:rsidRPr="004A5BC0">
        <w:rPr>
          <w:rFonts w:ascii="Calibri" w:hAnsi="Calibri"/>
          <w:lang w:eastAsia="zh-CN"/>
        </w:rPr>
        <w:t>ączeń</w:t>
      </w:r>
      <w:r w:rsidRPr="004A5BC0">
        <w:rPr>
          <w:rFonts w:ascii="Calibri" w:hAnsi="Calibri"/>
          <w:lang w:eastAsia="zh-CN"/>
        </w:rPr>
        <w:t xml:space="preserve"> punktów poboru zainstalowanych bezpośrednio w panelach nadłóżkowych</w:t>
      </w:r>
      <w:r w:rsidR="0049661F" w:rsidRPr="004A5BC0">
        <w:rPr>
          <w:rFonts w:ascii="Calibri" w:hAnsi="Calibri"/>
          <w:lang w:eastAsia="zh-CN"/>
        </w:rPr>
        <w:t xml:space="preserve"> w salach </w:t>
      </w:r>
      <w:r w:rsidRPr="004A5BC0">
        <w:rPr>
          <w:rFonts w:ascii="Calibri" w:hAnsi="Calibri"/>
          <w:lang w:eastAsia="zh-CN"/>
        </w:rPr>
        <w:t>pacjenta</w:t>
      </w:r>
      <w:r w:rsidR="003A06A7" w:rsidRPr="004A5BC0">
        <w:rPr>
          <w:rFonts w:ascii="Calibri" w:hAnsi="Calibri"/>
          <w:lang w:eastAsia="zh-CN"/>
        </w:rPr>
        <w:t xml:space="preserve"> w następujących etapach:</w:t>
      </w:r>
    </w:p>
    <w:p w14:paraId="15E7B958" w14:textId="51A1FDBF" w:rsidR="002623AC" w:rsidRPr="004A5BC0" w:rsidRDefault="002623AC" w:rsidP="003A06A7">
      <w:pPr>
        <w:ind w:firstLine="0"/>
        <w:rPr>
          <w:rFonts w:ascii="Calibri" w:hAnsi="Calibri"/>
          <w:b/>
        </w:rPr>
      </w:pPr>
      <w:r w:rsidRPr="004A5BC0">
        <w:rPr>
          <w:rFonts w:ascii="Calibri" w:hAnsi="Calibri"/>
          <w:b/>
        </w:rPr>
        <w:t xml:space="preserve">ETAP 1 </w:t>
      </w:r>
      <w:r w:rsidR="003A06A7" w:rsidRPr="004A5BC0">
        <w:rPr>
          <w:rFonts w:ascii="Calibri" w:hAnsi="Calibri"/>
          <w:b/>
        </w:rPr>
        <w:t xml:space="preserve"> - </w:t>
      </w:r>
      <w:r w:rsidRPr="004A5BC0">
        <w:rPr>
          <w:rFonts w:ascii="Calibri" w:hAnsi="Calibri"/>
        </w:rPr>
        <w:t xml:space="preserve">dla pomieszczeń gastroskopii i kolonoskopii na IV piętrze. </w:t>
      </w:r>
    </w:p>
    <w:p w14:paraId="18AB5FDD" w14:textId="12A24D6E" w:rsidR="002623AC" w:rsidRPr="004A5BC0" w:rsidRDefault="002623AC" w:rsidP="003A06A7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2 </w:t>
      </w:r>
      <w:r w:rsidR="003A06A7" w:rsidRPr="004A5BC0">
        <w:rPr>
          <w:rFonts w:ascii="Calibri" w:hAnsi="Calibri"/>
          <w:b/>
        </w:rPr>
        <w:t xml:space="preserve">- </w:t>
      </w:r>
      <w:r w:rsidRPr="004A5BC0">
        <w:rPr>
          <w:rFonts w:ascii="Calibri" w:hAnsi="Calibri"/>
        </w:rPr>
        <w:t xml:space="preserve">dla pozostałych remontowanych pomieszczeń na IV piętrze. </w:t>
      </w:r>
    </w:p>
    <w:p w14:paraId="5562C89B" w14:textId="0037CB1C" w:rsidR="002623AC" w:rsidRPr="004A5BC0" w:rsidRDefault="002623AC" w:rsidP="003A06A7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4 </w:t>
      </w:r>
      <w:r w:rsidR="003A06A7" w:rsidRPr="004A5BC0">
        <w:rPr>
          <w:rFonts w:ascii="Calibri" w:hAnsi="Calibri"/>
          <w:b/>
        </w:rPr>
        <w:t xml:space="preserve">- </w:t>
      </w:r>
      <w:r w:rsidRPr="004A5BC0">
        <w:rPr>
          <w:rFonts w:ascii="Calibri" w:hAnsi="Calibri"/>
        </w:rPr>
        <w:t>dla remontowanych pomieszczeń na III piętrze</w:t>
      </w:r>
      <w:r w:rsidR="0070056F">
        <w:rPr>
          <w:rFonts w:ascii="Calibri" w:hAnsi="Calibri"/>
        </w:rPr>
        <w:t xml:space="preserve"> (oprócz pomieszczeń OIOM)</w:t>
      </w:r>
      <w:r w:rsidRPr="004A5BC0">
        <w:rPr>
          <w:rFonts w:ascii="Calibri" w:hAnsi="Calibri"/>
        </w:rPr>
        <w:t xml:space="preserve">. </w:t>
      </w:r>
    </w:p>
    <w:p w14:paraId="03EDCD7A" w14:textId="717E4F49" w:rsidR="002623AC" w:rsidRDefault="002623AC" w:rsidP="003A06A7">
      <w:pPr>
        <w:ind w:firstLine="0"/>
        <w:rPr>
          <w:rFonts w:ascii="Calibri" w:hAnsi="Calibri"/>
        </w:rPr>
      </w:pPr>
      <w:r w:rsidRPr="004A5BC0">
        <w:rPr>
          <w:rFonts w:ascii="Calibri" w:hAnsi="Calibri"/>
          <w:b/>
        </w:rPr>
        <w:t xml:space="preserve">ETAP 5 </w:t>
      </w:r>
      <w:r w:rsidR="003A06A7" w:rsidRPr="004A5BC0">
        <w:rPr>
          <w:rFonts w:ascii="Calibri" w:hAnsi="Calibri"/>
          <w:b/>
        </w:rPr>
        <w:t xml:space="preserve">- </w:t>
      </w:r>
      <w:r w:rsidRPr="004A5BC0">
        <w:rPr>
          <w:rFonts w:ascii="Calibri" w:hAnsi="Calibri"/>
        </w:rPr>
        <w:t xml:space="preserve">dla remontowanych pomieszczeń na II piętrze. </w:t>
      </w:r>
    </w:p>
    <w:p w14:paraId="36B29BEA" w14:textId="77779B47" w:rsidR="0070056F" w:rsidRPr="004A5BC0" w:rsidRDefault="0070056F" w:rsidP="0070056F">
      <w:p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Instalacja gazów medycznych dla pomieszczeń OIOM według odrębnego opracowania.</w:t>
      </w:r>
    </w:p>
    <w:p w14:paraId="46703024" w14:textId="54147811" w:rsidR="008E5A9F" w:rsidRPr="004A5BC0" w:rsidRDefault="008E5A9F" w:rsidP="005F1386">
      <w:pPr>
        <w:pStyle w:val="Nagwek3"/>
        <w:rPr>
          <w:rFonts w:ascii="Calibri" w:hAnsi="Calibri"/>
        </w:rPr>
      </w:pPr>
      <w:bookmarkStart w:id="55" w:name="_Toc483809292"/>
      <w:r w:rsidRPr="004A5BC0">
        <w:rPr>
          <w:rFonts w:ascii="Calibri" w:hAnsi="Calibri"/>
        </w:rPr>
        <w:t>Źródło zasilania</w:t>
      </w:r>
      <w:bookmarkEnd w:id="55"/>
    </w:p>
    <w:p w14:paraId="587D3DB3" w14:textId="1A26DFF4" w:rsidR="004215E0" w:rsidRPr="004A5BC0" w:rsidRDefault="004215E0" w:rsidP="004215E0">
      <w:pPr>
        <w:rPr>
          <w:rFonts w:ascii="Calibri" w:hAnsi="Calibri"/>
          <w:lang w:eastAsia="zh-CN"/>
        </w:rPr>
      </w:pPr>
      <w:r w:rsidRPr="004A5BC0">
        <w:rPr>
          <w:rFonts w:ascii="Calibri" w:hAnsi="Calibri"/>
        </w:rPr>
        <w:t>Źródłem zasilania</w:t>
      </w:r>
      <w:r w:rsidR="00645DC8">
        <w:rPr>
          <w:rFonts w:ascii="Calibri" w:hAnsi="Calibri"/>
        </w:rPr>
        <w:t xml:space="preserve"> projektowanej instalacji tlenu medycznego oraz podtlenku azotu</w:t>
      </w:r>
      <w:r w:rsidRPr="004A5BC0">
        <w:rPr>
          <w:rFonts w:ascii="Calibri" w:hAnsi="Calibri"/>
        </w:rPr>
        <w:t xml:space="preserve"> będzie istniej</w:t>
      </w:r>
      <w:r w:rsidR="00645DC8">
        <w:rPr>
          <w:rFonts w:ascii="Calibri" w:hAnsi="Calibri"/>
        </w:rPr>
        <w:t>ąca instalacja gazów medycznych</w:t>
      </w:r>
      <w:r w:rsidRPr="004A5BC0">
        <w:rPr>
          <w:rFonts w:ascii="Calibri" w:hAnsi="Calibri"/>
          <w:lang w:eastAsia="zh-CN"/>
        </w:rPr>
        <w:t>.</w:t>
      </w:r>
      <w:r w:rsidR="00876CAF" w:rsidRPr="004A5BC0">
        <w:rPr>
          <w:rFonts w:ascii="Calibri" w:hAnsi="Calibri"/>
          <w:lang w:eastAsia="zh-CN"/>
        </w:rPr>
        <w:t xml:space="preserve"> Istniejącą instalację dostosować do nowych warunków pracy. </w:t>
      </w:r>
    </w:p>
    <w:p w14:paraId="3D7F8726" w14:textId="5AD443AA" w:rsidR="008E5A9F" w:rsidRPr="004A5BC0" w:rsidRDefault="008E5A9F" w:rsidP="005F1386">
      <w:pPr>
        <w:pStyle w:val="Nagwek3"/>
        <w:rPr>
          <w:rFonts w:ascii="Calibri" w:hAnsi="Calibri"/>
        </w:rPr>
      </w:pPr>
      <w:bookmarkStart w:id="56" w:name="_Toc483809293"/>
      <w:r w:rsidRPr="004A5BC0">
        <w:rPr>
          <w:rFonts w:ascii="Calibri" w:hAnsi="Calibri"/>
        </w:rPr>
        <w:t>Rurociągi</w:t>
      </w:r>
      <w:bookmarkEnd w:id="56"/>
    </w:p>
    <w:p w14:paraId="59BE0499" w14:textId="15807B75" w:rsidR="000100F1" w:rsidRPr="004A5BC0" w:rsidRDefault="001F7FD3" w:rsidP="00106636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Instalacje gazów medycznych należy wykonać z rur miedzianych </w:t>
      </w:r>
      <w:r w:rsidR="000329B7" w:rsidRPr="004A5BC0">
        <w:rPr>
          <w:rFonts w:ascii="Calibri" w:hAnsi="Calibri"/>
          <w:lang w:eastAsia="zh-CN"/>
        </w:rPr>
        <w:t xml:space="preserve">Cu-DHP </w:t>
      </w:r>
      <w:r w:rsidRPr="004A5BC0">
        <w:rPr>
          <w:rFonts w:ascii="Calibri" w:hAnsi="Calibri"/>
          <w:lang w:eastAsia="zh-CN"/>
        </w:rPr>
        <w:t>okrągłych bez szwu, według normy PN-EN 13348, łączonych lutem twardym w atmosferze azotu lub dwutlenku węg</w:t>
      </w:r>
      <w:r w:rsidR="000625CE" w:rsidRPr="004A5BC0">
        <w:rPr>
          <w:rFonts w:ascii="Calibri" w:hAnsi="Calibri"/>
          <w:lang w:eastAsia="zh-CN"/>
        </w:rPr>
        <w:t>l</w:t>
      </w:r>
      <w:r w:rsidRPr="004A5BC0">
        <w:rPr>
          <w:rFonts w:ascii="Calibri" w:hAnsi="Calibri"/>
          <w:lang w:eastAsia="zh-CN"/>
        </w:rPr>
        <w:t xml:space="preserve">a. </w:t>
      </w:r>
      <w:r w:rsidR="00106636" w:rsidRPr="004A5BC0">
        <w:rPr>
          <w:rFonts w:ascii="Calibri" w:hAnsi="Calibri"/>
          <w:lang w:eastAsia="zh-CN"/>
        </w:rPr>
        <w:t>Do wyrobu takich rur stosuje się wyłącznie miedź beztlenową o zawartości miedzi minimum 99,90% wag. oraz o dopuszczalnej zawartości fosforu od 0,015 do 0,040% wag. Dopuszczalna zawartość pozostałości środków ciągnących (oznaczana jako ilość pozostałego węgla) wynosi 0,2 mg/dm</w:t>
      </w:r>
      <w:r w:rsidR="00106636" w:rsidRPr="004A5BC0">
        <w:rPr>
          <w:rFonts w:ascii="Calibri" w:hAnsi="Calibri"/>
          <w:vertAlign w:val="superscript"/>
          <w:lang w:eastAsia="zh-CN"/>
        </w:rPr>
        <w:t>2</w:t>
      </w:r>
      <w:r w:rsidR="00106636" w:rsidRPr="004A5BC0">
        <w:rPr>
          <w:rFonts w:ascii="Calibri" w:hAnsi="Calibri"/>
          <w:lang w:eastAsia="zh-CN"/>
        </w:rPr>
        <w:t xml:space="preserve">. </w:t>
      </w:r>
    </w:p>
    <w:p w14:paraId="020218EB" w14:textId="1759D5C1" w:rsidR="000100F1" w:rsidRPr="004A5BC0" w:rsidRDefault="000100F1" w:rsidP="00106636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Do łączenia rurociągów o średnicach mniejszych niż 22 x 1,0 mm zaleca się roztłaczanie końcówek ru</w:t>
      </w:r>
      <w:r w:rsidR="000329B7" w:rsidRPr="004A5BC0">
        <w:rPr>
          <w:rFonts w:ascii="Calibri" w:hAnsi="Calibri"/>
          <w:lang w:eastAsia="zh-CN"/>
        </w:rPr>
        <w:t>r</w:t>
      </w:r>
      <w:r w:rsidRPr="004A5BC0">
        <w:rPr>
          <w:rFonts w:ascii="Calibri" w:hAnsi="Calibri"/>
          <w:lang w:eastAsia="zh-CN"/>
        </w:rPr>
        <w:t>, trójników, łuki wykonać przez gięcie. Rurociągi o średnicach równych i większych od 22 x 1,0 mm łączyć przy użyciu typowych złączek, trójników i kolanek.</w:t>
      </w:r>
    </w:p>
    <w:p w14:paraId="7842640D" w14:textId="205FB659" w:rsidR="005F1386" w:rsidRPr="004A5BC0" w:rsidRDefault="00106636" w:rsidP="00106636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Powierzchnia wewnętrzna rur musi być lśniąca - bez jakichkolwiek pokryć</w:t>
      </w:r>
      <w:r w:rsidR="000329B7" w:rsidRPr="004A5BC0">
        <w:rPr>
          <w:rFonts w:ascii="Calibri" w:hAnsi="Calibri"/>
          <w:lang w:eastAsia="zh-CN"/>
        </w:rPr>
        <w:t>, czysta i sucha</w:t>
      </w:r>
      <w:r w:rsidRPr="004A5BC0">
        <w:rPr>
          <w:rFonts w:ascii="Calibri" w:hAnsi="Calibri"/>
          <w:lang w:eastAsia="zh-CN"/>
        </w:rPr>
        <w:t>. Rury muszą być zabezpieczone na końcach zatyczkami z tworzywa sztucznego, aby zapobiec zabrudzeniom w czasie składowania i transportu.</w:t>
      </w:r>
    </w:p>
    <w:p w14:paraId="3F8CB92A" w14:textId="77777777" w:rsidR="002623AC" w:rsidRPr="004A5BC0" w:rsidRDefault="00F05BE3" w:rsidP="002623AC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Średnice rurociągów zgodnie z częścią </w:t>
      </w:r>
      <w:r w:rsidR="0090356A" w:rsidRPr="004A5BC0">
        <w:rPr>
          <w:rFonts w:ascii="Calibri" w:hAnsi="Calibri"/>
          <w:lang w:eastAsia="zh-CN"/>
        </w:rPr>
        <w:t>rysunkową.</w:t>
      </w:r>
      <w:r w:rsidR="002623AC" w:rsidRPr="004A5BC0">
        <w:rPr>
          <w:rFonts w:ascii="Calibri" w:hAnsi="Calibri"/>
          <w:lang w:eastAsia="zh-CN"/>
        </w:rPr>
        <w:t xml:space="preserve"> Dla zaprojektowanych instalacji przyjęto następujące wartości ciśnień:</w:t>
      </w:r>
    </w:p>
    <w:p w14:paraId="14A8614B" w14:textId="77777777" w:rsidR="002623AC" w:rsidRDefault="002623AC" w:rsidP="002D3B7C">
      <w:pPr>
        <w:pStyle w:val="Akapitzlist"/>
        <w:numPr>
          <w:ilvl w:val="0"/>
          <w:numId w:val="11"/>
        </w:num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tlen medyczny </w:t>
      </w:r>
      <w:r w:rsidRPr="004A5BC0">
        <w:rPr>
          <w:rFonts w:ascii="Calibri" w:hAnsi="Calibri"/>
          <w:lang w:eastAsia="zh-CN"/>
        </w:rPr>
        <w:tab/>
      </w:r>
      <w:r w:rsidRPr="004A5BC0">
        <w:rPr>
          <w:rFonts w:ascii="Calibri" w:hAnsi="Calibri"/>
          <w:lang w:eastAsia="zh-CN"/>
        </w:rPr>
        <w:tab/>
        <w:t>5 bar ± 20%</w:t>
      </w:r>
    </w:p>
    <w:p w14:paraId="606A5FFE" w14:textId="17146687" w:rsidR="00645DC8" w:rsidRPr="004A5BC0" w:rsidRDefault="00645DC8" w:rsidP="002D3B7C">
      <w:pPr>
        <w:pStyle w:val="Akapitzlist"/>
        <w:numPr>
          <w:ilvl w:val="0"/>
          <w:numId w:val="1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podtlenek azotu</w:t>
      </w:r>
      <w:r>
        <w:rPr>
          <w:rFonts w:ascii="Calibri" w:hAnsi="Calibri"/>
          <w:lang w:eastAsia="zh-CN"/>
        </w:rPr>
        <w:tab/>
      </w:r>
      <w:r>
        <w:rPr>
          <w:rFonts w:ascii="Calibri" w:hAnsi="Calibri"/>
          <w:lang w:eastAsia="zh-CN"/>
        </w:rPr>
        <w:tab/>
      </w:r>
      <w:r w:rsidR="007F4D11" w:rsidRPr="004A5BC0">
        <w:rPr>
          <w:rFonts w:ascii="Calibri" w:hAnsi="Calibri"/>
          <w:lang w:eastAsia="zh-CN"/>
        </w:rPr>
        <w:t>5 bar ± 20%</w:t>
      </w:r>
    </w:p>
    <w:p w14:paraId="2E0322E3" w14:textId="77777777" w:rsidR="00A818F7" w:rsidRPr="004A5BC0" w:rsidRDefault="00A818F7" w:rsidP="00A818F7">
      <w:pPr>
        <w:pStyle w:val="Nagwek3"/>
        <w:rPr>
          <w:rFonts w:ascii="Calibri" w:hAnsi="Calibri"/>
        </w:rPr>
      </w:pPr>
      <w:bookmarkStart w:id="57" w:name="_Toc483809294"/>
      <w:r w:rsidRPr="004A5BC0">
        <w:rPr>
          <w:rFonts w:ascii="Calibri" w:hAnsi="Calibri"/>
        </w:rPr>
        <w:lastRenderedPageBreak/>
        <w:t>Punkty poboru</w:t>
      </w:r>
      <w:bookmarkEnd w:id="57"/>
    </w:p>
    <w:p w14:paraId="495E1CA8" w14:textId="0B56EF6B" w:rsidR="00A818F7" w:rsidRDefault="00A818F7" w:rsidP="00A818F7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Instalację gazów medycznych zakończyć punktami poboru wykonanymi zgodnie z normą EN ISO 9170 – 1. Standard punktów poboru zależny od decyzji Inwestora. Przewidywane punkty poboru gazów medycznych zainstalowane będą bezpośrednio w </w:t>
      </w:r>
      <w:r w:rsidR="00991C4C" w:rsidRPr="004A5BC0">
        <w:rPr>
          <w:rFonts w:ascii="Calibri" w:hAnsi="Calibri"/>
          <w:lang w:eastAsia="zh-CN"/>
        </w:rPr>
        <w:t>panelach nadłóżkowych</w:t>
      </w:r>
      <w:r w:rsidR="00876CAF" w:rsidRPr="004A5BC0">
        <w:rPr>
          <w:rFonts w:ascii="Calibri" w:hAnsi="Calibri"/>
          <w:lang w:eastAsia="zh-CN"/>
        </w:rPr>
        <w:t xml:space="preserve"> sal pacjenta</w:t>
      </w:r>
      <w:r w:rsidRPr="004A5BC0">
        <w:rPr>
          <w:rFonts w:ascii="Calibri" w:hAnsi="Calibri"/>
          <w:lang w:eastAsia="zh-CN"/>
        </w:rPr>
        <w:t xml:space="preserve">. Zastosowane jednostki zasilające powinny spełniać wymogi normy PN-EN ISO 11197. Wszystkie punkty poboru muszą być tego samego typu. </w:t>
      </w:r>
    </w:p>
    <w:p w14:paraId="04ADF661" w14:textId="440230A6" w:rsidR="007F4D11" w:rsidRPr="004A5BC0" w:rsidRDefault="007F4D11" w:rsidP="00A818F7">
      <w:p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Lokalizację króćów przyłączeniowych podtlenku azotu uzgodnić z inwestorem.</w:t>
      </w:r>
    </w:p>
    <w:p w14:paraId="7C0F4791" w14:textId="46563FF9" w:rsidR="001F7FD3" w:rsidRPr="004A5BC0" w:rsidRDefault="001F7FD3" w:rsidP="005F1386">
      <w:pPr>
        <w:pStyle w:val="Nagwek3"/>
        <w:rPr>
          <w:rFonts w:ascii="Calibri" w:hAnsi="Calibri"/>
        </w:rPr>
      </w:pPr>
      <w:bookmarkStart w:id="58" w:name="_Toc483809295"/>
      <w:r w:rsidRPr="004A5BC0">
        <w:rPr>
          <w:rFonts w:ascii="Calibri" w:hAnsi="Calibri"/>
        </w:rPr>
        <w:t>Armatura</w:t>
      </w:r>
      <w:bookmarkEnd w:id="58"/>
    </w:p>
    <w:p w14:paraId="7B269972" w14:textId="5A302548" w:rsidR="001F7FD3" w:rsidRPr="004A5BC0" w:rsidRDefault="001F7FD3" w:rsidP="008E5A9F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W instalacjach gazów medycznych, należy stosować armaturę wykonaną z mosiądzu o zawartości miedzi minimum 58 % - MO58. Zastosowane zawory kulowe, pełnoprzelotowe, powinny mieć średnice nominalne jak średnice przewodów, na których będą zainstalowane. Kula i trzpień powinny być uszczelnione PTFE (teflonem). Zawory w wykonaniu na ciśnienie nominalne 2,5 M</w:t>
      </w:r>
      <w:r w:rsidR="00D769F1" w:rsidRPr="004A5BC0">
        <w:rPr>
          <w:rFonts w:ascii="Calibri" w:hAnsi="Calibri"/>
          <w:lang w:eastAsia="zh-CN"/>
        </w:rPr>
        <w:t>P</w:t>
      </w:r>
      <w:r w:rsidRPr="004A5BC0">
        <w:rPr>
          <w:rFonts w:ascii="Calibri" w:hAnsi="Calibri"/>
          <w:lang w:eastAsia="zh-CN"/>
        </w:rPr>
        <w:t>a (PN 25). Zawory powinny być gwintowane i należy je łączyć z przewodami instalacji za pomocą śrubunków. Zawory stosowane w instalacji tlenowej powinny posiadać certyfikat zgodności z tlenem.</w:t>
      </w:r>
    </w:p>
    <w:p w14:paraId="547EC0CF" w14:textId="294E8971" w:rsidR="00BB1A89" w:rsidRPr="004A5BC0" w:rsidRDefault="00BB1A89" w:rsidP="000100F1">
      <w:pPr>
        <w:pStyle w:val="Nagwek3"/>
        <w:rPr>
          <w:rFonts w:ascii="Calibri" w:hAnsi="Calibri"/>
        </w:rPr>
      </w:pPr>
      <w:bookmarkStart w:id="59" w:name="_Toc483809296"/>
      <w:r w:rsidRPr="004A5BC0">
        <w:rPr>
          <w:rFonts w:ascii="Calibri" w:hAnsi="Calibri"/>
        </w:rPr>
        <w:t>Sygnalizacja alarmowa</w:t>
      </w:r>
      <w:bookmarkEnd w:id="59"/>
    </w:p>
    <w:p w14:paraId="1DB7A556" w14:textId="707AF827" w:rsidR="00BB1A89" w:rsidRPr="004A5BC0" w:rsidRDefault="00BB1A89" w:rsidP="00BB1A89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Do monitorowania braku gazów podłączyć sygnalizację alarmową spełniającą wymagania normy PN EN ISO 7396:1. Urządzenia monitorujące zamontować w miejscach umożliwiających odczyt alarmów w każdej chwili, dostępnych dla personelu technicznego.</w:t>
      </w:r>
    </w:p>
    <w:p w14:paraId="78CB1CC7" w14:textId="1AA2099E" w:rsidR="0038266D" w:rsidRPr="004A5BC0" w:rsidRDefault="0038266D" w:rsidP="000100F1">
      <w:pPr>
        <w:pStyle w:val="Nagwek3"/>
        <w:rPr>
          <w:rFonts w:ascii="Calibri" w:hAnsi="Calibri"/>
        </w:rPr>
      </w:pPr>
      <w:bookmarkStart w:id="60" w:name="_Toc483809297"/>
      <w:r w:rsidRPr="004A5BC0">
        <w:rPr>
          <w:rFonts w:ascii="Calibri" w:hAnsi="Calibri"/>
        </w:rPr>
        <w:t>Oznakowanie</w:t>
      </w:r>
      <w:bookmarkEnd w:id="60"/>
    </w:p>
    <w:p w14:paraId="0FF6D12B" w14:textId="6DFC0B12" w:rsidR="0038266D" w:rsidRPr="004A5BC0" w:rsidRDefault="0038266D" w:rsidP="0038266D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W przypadku gdy na obiekcie nie ma jeszcze oznakowanych rurociągów instalacji gazów medycznych należy przyjąć oznakowania barwne z</w:t>
      </w:r>
      <w:r w:rsidR="0090356A" w:rsidRPr="004A5BC0">
        <w:rPr>
          <w:rFonts w:ascii="Calibri" w:hAnsi="Calibri"/>
          <w:lang w:eastAsia="zh-CN"/>
        </w:rPr>
        <w:t>godnie z normą PN-EN ISO 7396-1:</w:t>
      </w:r>
    </w:p>
    <w:p w14:paraId="7449FAA8" w14:textId="77777777" w:rsidR="0038266D" w:rsidRDefault="0038266D" w:rsidP="002D3B7C">
      <w:pPr>
        <w:pStyle w:val="Akapitzlist"/>
        <w:numPr>
          <w:ilvl w:val="0"/>
          <w:numId w:val="11"/>
        </w:num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tlen medyczny </w:t>
      </w:r>
      <w:r w:rsidRPr="004A5BC0">
        <w:rPr>
          <w:rFonts w:ascii="Calibri" w:hAnsi="Calibri"/>
          <w:lang w:eastAsia="zh-CN"/>
        </w:rPr>
        <w:tab/>
      </w:r>
      <w:r w:rsidRPr="004A5BC0">
        <w:rPr>
          <w:rFonts w:ascii="Calibri" w:hAnsi="Calibri"/>
          <w:lang w:eastAsia="zh-CN"/>
        </w:rPr>
        <w:tab/>
        <w:t>biały</w:t>
      </w:r>
    </w:p>
    <w:p w14:paraId="23111AB6" w14:textId="785DBF72" w:rsidR="007F4D11" w:rsidRPr="004A5BC0" w:rsidRDefault="007F4D11" w:rsidP="002D3B7C">
      <w:pPr>
        <w:pStyle w:val="Akapitzlist"/>
        <w:numPr>
          <w:ilvl w:val="0"/>
          <w:numId w:val="1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podtlenek azotu</w:t>
      </w:r>
      <w:r>
        <w:rPr>
          <w:rFonts w:ascii="Calibri" w:hAnsi="Calibri"/>
          <w:lang w:eastAsia="zh-CN"/>
        </w:rPr>
        <w:tab/>
      </w:r>
      <w:r>
        <w:rPr>
          <w:rFonts w:ascii="Calibri" w:hAnsi="Calibri"/>
          <w:lang w:eastAsia="zh-CN"/>
        </w:rPr>
        <w:tab/>
        <w:t>niebieski</w:t>
      </w:r>
    </w:p>
    <w:p w14:paraId="6AC83E49" w14:textId="4877CC02" w:rsidR="0038266D" w:rsidRPr="004A5BC0" w:rsidRDefault="0038266D" w:rsidP="0038266D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Kierunek przepływu gazu medycznego należy oznaczyć strzałką wzdłuż osi rurociągów.  Rurociągi muszą być oznakowane w sąsiedztwie zaworów odcinających, rozgałęzień przed i za przegrodami (ścianki) itp. oraz na prostych odcinkach nie dłuższych niż 10 m.</w:t>
      </w:r>
    </w:p>
    <w:p w14:paraId="3CC69C84" w14:textId="2CBE9B56" w:rsidR="00E35CC2" w:rsidRPr="004A5BC0" w:rsidRDefault="0038266D" w:rsidP="0038266D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Wszystkie piony, zawory, skrzynki zaworowo – kontrolne</w:t>
      </w:r>
      <w:r w:rsidR="0090356A" w:rsidRPr="004A5BC0">
        <w:rPr>
          <w:rFonts w:ascii="Calibri" w:hAnsi="Calibri"/>
          <w:lang w:eastAsia="zh-CN"/>
        </w:rPr>
        <w:t>, manometry, punkty poboru muszą</w:t>
      </w:r>
      <w:r w:rsidRPr="004A5BC0">
        <w:rPr>
          <w:rFonts w:ascii="Calibri" w:hAnsi="Calibri"/>
          <w:lang w:eastAsia="zh-CN"/>
        </w:rPr>
        <w:t xml:space="preserve"> być oznakowane w sposób czytelny i trwały. </w:t>
      </w:r>
    </w:p>
    <w:p w14:paraId="4B5F7ACE" w14:textId="2A6F4F24" w:rsidR="0038266D" w:rsidRPr="004A5BC0" w:rsidRDefault="0038266D" w:rsidP="0038266D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Zawory w skrzynkach zaworowo-kontrolnych należy oznaczyć poprzez podanie nazwy lub symbolu gazu, określenie strefy odcinanej (wyrażonej poprzez nazwę/numer zasilanych pomieszczeń</w:t>
      </w:r>
      <w:r w:rsidR="00E35CC2" w:rsidRPr="004A5BC0">
        <w:rPr>
          <w:rFonts w:ascii="Calibri" w:hAnsi="Calibri"/>
          <w:lang w:eastAsia="zh-CN"/>
        </w:rPr>
        <w:t>)</w:t>
      </w:r>
      <w:r w:rsidRPr="004A5BC0">
        <w:rPr>
          <w:rFonts w:ascii="Calibri" w:hAnsi="Calibri"/>
          <w:lang w:eastAsia="zh-CN"/>
        </w:rPr>
        <w:t xml:space="preserve"> oraz liczbę i lokalizację punktów poboru.</w:t>
      </w:r>
    </w:p>
    <w:p w14:paraId="5557A5A6" w14:textId="2BAEA312" w:rsidR="0038266D" w:rsidRPr="004A5BC0" w:rsidRDefault="0038266D" w:rsidP="0038266D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Punkty informacyjne powinny </w:t>
      </w:r>
      <w:r w:rsidR="00E35CC2" w:rsidRPr="004A5BC0">
        <w:rPr>
          <w:rFonts w:ascii="Calibri" w:hAnsi="Calibri"/>
          <w:lang w:eastAsia="zh-CN"/>
        </w:rPr>
        <w:t>posiadać</w:t>
      </w:r>
      <w:r w:rsidRPr="004A5BC0">
        <w:rPr>
          <w:rFonts w:ascii="Calibri" w:hAnsi="Calibri"/>
          <w:lang w:eastAsia="zh-CN"/>
        </w:rPr>
        <w:t xml:space="preserve"> informacj</w:t>
      </w:r>
      <w:r w:rsidR="00E35CC2" w:rsidRPr="004A5BC0">
        <w:rPr>
          <w:rFonts w:ascii="Calibri" w:hAnsi="Calibri"/>
          <w:lang w:eastAsia="zh-CN"/>
        </w:rPr>
        <w:t>ę</w:t>
      </w:r>
      <w:r w:rsidRPr="004A5BC0">
        <w:rPr>
          <w:rFonts w:ascii="Calibri" w:hAnsi="Calibri"/>
          <w:lang w:eastAsia="zh-CN"/>
        </w:rPr>
        <w:t>: „Nie należy wyłączać zaworów za wyjątkiem awarii”.</w:t>
      </w:r>
    </w:p>
    <w:p w14:paraId="309A82E4" w14:textId="2B292551" w:rsidR="00533A28" w:rsidRPr="004A5BC0" w:rsidRDefault="00533A28" w:rsidP="000100F1">
      <w:pPr>
        <w:pStyle w:val="Nagwek3"/>
        <w:rPr>
          <w:rFonts w:ascii="Calibri" w:hAnsi="Calibri"/>
        </w:rPr>
      </w:pPr>
      <w:bookmarkStart w:id="61" w:name="_Toc483809298"/>
      <w:r w:rsidRPr="004A5BC0">
        <w:rPr>
          <w:rFonts w:ascii="Calibri" w:hAnsi="Calibri"/>
        </w:rPr>
        <w:t>Wytyczne montażu</w:t>
      </w:r>
      <w:bookmarkEnd w:id="61"/>
    </w:p>
    <w:p w14:paraId="7741A624" w14:textId="77777777" w:rsidR="002623AC" w:rsidRPr="004A5BC0" w:rsidRDefault="00533A28" w:rsidP="002623AC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Montaż instalacji musi odbywać się zgodnie z wymaganiami BHP oraz należy stosować procedury czystości w celu zminimalizowania ryzyka skażenia rurociągów, przedostania się do nich cząstek stałych itp. </w:t>
      </w:r>
    </w:p>
    <w:p w14:paraId="25BF281C" w14:textId="2C8FBCA6" w:rsidR="002623AC" w:rsidRPr="004A5BC0" w:rsidRDefault="002623AC" w:rsidP="002623AC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Montaż rurociągów rozpocząć po zainstalowaniu pozostałych instalacji. Przewody prowadzić w przestrzeni międzystropowej sufitu podwieszonego lub pod stropem pomieszczenia, a podejścia do punktów poboru należy wykonać w bruzdach ściennych pionowo dokładnie w osi projektowanych urządzeń. </w:t>
      </w:r>
    </w:p>
    <w:p w14:paraId="31727B10" w14:textId="77777777" w:rsidR="002623AC" w:rsidRPr="004A5BC0" w:rsidRDefault="002623AC" w:rsidP="002623AC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Odległość rurociągów od instalacji elektrycznych nie może być mniejsza niż 50 mm, w przypadku równoległego prowadzenia nie może być mniejsza niż 10 cm. W przypadku krzyżowania się przewodów należy zachować minimalną odległość 10 mm lub zastosować tuleje ochronne z PCV. </w:t>
      </w:r>
    </w:p>
    <w:p w14:paraId="0FE7D3D5" w14:textId="77777777" w:rsidR="002623AC" w:rsidRPr="004A5BC0" w:rsidRDefault="002623AC" w:rsidP="002623AC">
      <w:pPr>
        <w:rPr>
          <w:rFonts w:ascii="Calibri" w:hAnsi="Calibri"/>
          <w:color w:val="ED7D31" w:themeColor="accent2"/>
          <w:lang w:eastAsia="zh-CN"/>
        </w:rPr>
      </w:pPr>
      <w:r w:rsidRPr="004A5BC0">
        <w:rPr>
          <w:rFonts w:ascii="Calibri" w:hAnsi="Calibri"/>
          <w:lang w:eastAsia="zh-CN"/>
        </w:rPr>
        <w:t>Odległość rurociągów gazów medycznych od rurociągów gazów palnych lub mediów gorących nie może być mniejsza niż 25 cm.</w:t>
      </w:r>
    </w:p>
    <w:p w14:paraId="43143446" w14:textId="33E73BDA" w:rsidR="002623AC" w:rsidRPr="004A5BC0" w:rsidRDefault="002623AC" w:rsidP="002623AC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 xml:space="preserve">Rurociągi muszą być podparte dla uniemożliwienia ich ugięcia lub odkształcenia. Należy stosować zawiesia niezależne od innych instalacji. </w:t>
      </w:r>
      <w:r w:rsidR="004A5BC0">
        <w:rPr>
          <w:rFonts w:ascii="Calibri" w:hAnsi="Calibri"/>
          <w:lang w:eastAsia="zh-CN"/>
        </w:rPr>
        <w:t>M</w:t>
      </w:r>
      <w:r w:rsidRPr="004A5BC0">
        <w:rPr>
          <w:rFonts w:ascii="Calibri" w:hAnsi="Calibri"/>
          <w:lang w:eastAsia="zh-CN"/>
        </w:rPr>
        <w:t>inimalne odstępy zawiesi podanych w normie PN EN 7396-1</w:t>
      </w:r>
      <w:r w:rsidR="004A5BC0">
        <w:rPr>
          <w:rFonts w:ascii="Calibri" w:hAnsi="Calibri"/>
          <w:lang w:eastAsia="zh-CN"/>
        </w:rPr>
        <w:t xml:space="preserve"> wynoszą</w:t>
      </w:r>
      <w:r w:rsidRPr="004A5BC0">
        <w:rPr>
          <w:rFonts w:ascii="Calibri" w:hAnsi="Calibri"/>
          <w:lang w:eastAsia="zh-CN"/>
        </w:rPr>
        <w:t>:</w:t>
      </w:r>
    </w:p>
    <w:tbl>
      <w:tblPr>
        <w:tblStyle w:val="Tabela-Siatka"/>
        <w:tblW w:w="4942" w:type="pct"/>
        <w:tblInd w:w="108" w:type="dxa"/>
        <w:tblLook w:val="0000" w:firstRow="0" w:lastRow="0" w:firstColumn="0" w:lastColumn="0" w:noHBand="0" w:noVBand="0"/>
      </w:tblPr>
      <w:tblGrid>
        <w:gridCol w:w="553"/>
        <w:gridCol w:w="5394"/>
        <w:gridCol w:w="3010"/>
      </w:tblGrid>
      <w:tr w:rsidR="002623AC" w:rsidRPr="004A5BC0" w14:paraId="553077A2" w14:textId="77777777" w:rsidTr="004A5BC0">
        <w:trPr>
          <w:trHeight w:val="227"/>
        </w:trPr>
        <w:tc>
          <w:tcPr>
            <w:tcW w:w="309" w:type="pct"/>
            <w:vAlign w:val="center"/>
          </w:tcPr>
          <w:p w14:paraId="792627EF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3011" w:type="pct"/>
            <w:vAlign w:val="center"/>
          </w:tcPr>
          <w:p w14:paraId="47D6F91B" w14:textId="77777777" w:rsidR="002623AC" w:rsidRPr="004A5BC0" w:rsidRDefault="002623AC" w:rsidP="004A5BC0">
            <w:pPr>
              <w:jc w:val="center"/>
              <w:rPr>
                <w:rFonts w:ascii="Calibri" w:hAnsi="Calibri" w:cs="Arial"/>
                <w:b/>
                <w:sz w:val="18"/>
              </w:rPr>
            </w:pPr>
            <w:r w:rsidRPr="004A5BC0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Średnica zewnętrzna </w:t>
            </w:r>
          </w:p>
        </w:tc>
        <w:tc>
          <w:tcPr>
            <w:tcW w:w="1680" w:type="pct"/>
            <w:vAlign w:val="center"/>
          </w:tcPr>
          <w:p w14:paraId="1D1F4F43" w14:textId="77777777" w:rsidR="002623AC" w:rsidRPr="004A5BC0" w:rsidRDefault="002623AC" w:rsidP="004A5BC0">
            <w:pPr>
              <w:ind w:firstLine="0"/>
              <w:jc w:val="center"/>
              <w:rPr>
                <w:rFonts w:ascii="Calibri" w:hAnsi="Calibri" w:cs="Arial"/>
                <w:b/>
                <w:sz w:val="18"/>
              </w:rPr>
            </w:pPr>
            <w:r w:rsidRPr="004A5BC0">
              <w:rPr>
                <w:rFonts w:ascii="Calibri" w:eastAsia="Calibri" w:hAnsi="Calibri" w:cs="Arial"/>
                <w:b/>
                <w:sz w:val="18"/>
                <w:szCs w:val="18"/>
              </w:rPr>
              <w:t>Odstępy maksymalne</w:t>
            </w:r>
          </w:p>
        </w:tc>
      </w:tr>
      <w:tr w:rsidR="002623AC" w:rsidRPr="004A5BC0" w14:paraId="20110EFC" w14:textId="77777777" w:rsidTr="004A5BC0">
        <w:trPr>
          <w:trHeight w:val="227"/>
        </w:trPr>
        <w:tc>
          <w:tcPr>
            <w:tcW w:w="309" w:type="pct"/>
            <w:vAlign w:val="center"/>
          </w:tcPr>
          <w:p w14:paraId="3F6A67D4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1</w:t>
            </w:r>
          </w:p>
        </w:tc>
        <w:tc>
          <w:tcPr>
            <w:tcW w:w="3011" w:type="pct"/>
            <w:vAlign w:val="center"/>
          </w:tcPr>
          <w:p w14:paraId="701E1205" w14:textId="77777777" w:rsidR="002623AC" w:rsidRPr="004A5BC0" w:rsidRDefault="002623AC" w:rsidP="004A5BC0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do 15 mm</w:t>
            </w:r>
          </w:p>
        </w:tc>
        <w:tc>
          <w:tcPr>
            <w:tcW w:w="1680" w:type="pct"/>
            <w:vAlign w:val="center"/>
          </w:tcPr>
          <w:p w14:paraId="4CA63A22" w14:textId="77777777" w:rsidR="002623AC" w:rsidRPr="004A5BC0" w:rsidRDefault="002623AC" w:rsidP="004A5BC0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1,5 m</w:t>
            </w:r>
          </w:p>
        </w:tc>
      </w:tr>
      <w:tr w:rsidR="002623AC" w:rsidRPr="004A5BC0" w14:paraId="180196D7" w14:textId="77777777" w:rsidTr="004A5BC0">
        <w:trPr>
          <w:trHeight w:val="227"/>
        </w:trPr>
        <w:tc>
          <w:tcPr>
            <w:tcW w:w="309" w:type="pct"/>
            <w:vAlign w:val="center"/>
          </w:tcPr>
          <w:p w14:paraId="49788AD9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2</w:t>
            </w:r>
          </w:p>
        </w:tc>
        <w:tc>
          <w:tcPr>
            <w:tcW w:w="3011" w:type="pct"/>
            <w:vAlign w:val="center"/>
          </w:tcPr>
          <w:p w14:paraId="3073949A" w14:textId="77777777" w:rsidR="002623AC" w:rsidRPr="004A5BC0" w:rsidRDefault="002623AC" w:rsidP="004A5BC0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od 22 mm do 28 mm</w:t>
            </w:r>
          </w:p>
        </w:tc>
        <w:tc>
          <w:tcPr>
            <w:tcW w:w="1680" w:type="pct"/>
            <w:vAlign w:val="center"/>
          </w:tcPr>
          <w:p w14:paraId="5D18B5C1" w14:textId="77777777" w:rsidR="002623AC" w:rsidRPr="004A5BC0" w:rsidRDefault="002623AC" w:rsidP="004A5BC0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2,0 m</w:t>
            </w:r>
          </w:p>
        </w:tc>
      </w:tr>
      <w:tr w:rsidR="002623AC" w:rsidRPr="004A5BC0" w14:paraId="0C920222" w14:textId="77777777" w:rsidTr="004A5BC0">
        <w:trPr>
          <w:trHeight w:val="227"/>
        </w:trPr>
        <w:tc>
          <w:tcPr>
            <w:tcW w:w="309" w:type="pct"/>
            <w:vAlign w:val="center"/>
          </w:tcPr>
          <w:p w14:paraId="100474E6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3011" w:type="pct"/>
            <w:vAlign w:val="center"/>
          </w:tcPr>
          <w:p w14:paraId="16055747" w14:textId="77777777" w:rsidR="002623AC" w:rsidRPr="004A5BC0" w:rsidRDefault="002623AC" w:rsidP="004A5BC0">
            <w:pPr>
              <w:ind w:firstLine="0"/>
              <w:jc w:val="left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od 35 mm do 54 mm</w:t>
            </w:r>
          </w:p>
        </w:tc>
        <w:tc>
          <w:tcPr>
            <w:tcW w:w="1680" w:type="pct"/>
            <w:vAlign w:val="center"/>
          </w:tcPr>
          <w:p w14:paraId="65F1E95A" w14:textId="77777777" w:rsidR="002623AC" w:rsidRPr="004A5BC0" w:rsidRDefault="002623AC" w:rsidP="004A5BC0">
            <w:pPr>
              <w:ind w:firstLine="0"/>
              <w:jc w:val="center"/>
              <w:rPr>
                <w:rFonts w:ascii="Calibri" w:hAnsi="Calibri" w:cs="Arial"/>
                <w:sz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2,5 m</w:t>
            </w:r>
          </w:p>
        </w:tc>
      </w:tr>
      <w:tr w:rsidR="002623AC" w:rsidRPr="004A5BC0" w14:paraId="74A0D104" w14:textId="77777777" w:rsidTr="004A5BC0">
        <w:trPr>
          <w:trHeight w:val="227"/>
        </w:trPr>
        <w:tc>
          <w:tcPr>
            <w:tcW w:w="309" w:type="pct"/>
            <w:vAlign w:val="center"/>
          </w:tcPr>
          <w:p w14:paraId="58687D0F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4</w:t>
            </w:r>
          </w:p>
        </w:tc>
        <w:tc>
          <w:tcPr>
            <w:tcW w:w="3011" w:type="pct"/>
            <w:vAlign w:val="center"/>
          </w:tcPr>
          <w:p w14:paraId="3B9296D2" w14:textId="77777777" w:rsidR="002623AC" w:rsidRPr="004A5BC0" w:rsidRDefault="002623AC" w:rsidP="004A5BC0">
            <w:pPr>
              <w:ind w:firstLine="0"/>
              <w:jc w:val="left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większe niż 54 mm</w:t>
            </w:r>
          </w:p>
        </w:tc>
        <w:tc>
          <w:tcPr>
            <w:tcW w:w="1680" w:type="pct"/>
            <w:vAlign w:val="center"/>
          </w:tcPr>
          <w:p w14:paraId="01B0BF20" w14:textId="77777777" w:rsidR="002623AC" w:rsidRPr="004A5BC0" w:rsidRDefault="002623AC" w:rsidP="004A5BC0">
            <w:pPr>
              <w:ind w:firstLine="0"/>
              <w:jc w:val="center"/>
              <w:rPr>
                <w:rFonts w:ascii="Calibri" w:eastAsia="Calibri" w:hAnsi="Calibri" w:cs="Arial"/>
                <w:sz w:val="18"/>
                <w:szCs w:val="18"/>
              </w:rPr>
            </w:pPr>
            <w:r w:rsidRPr="004A5BC0">
              <w:rPr>
                <w:rFonts w:ascii="Calibri" w:eastAsia="Calibri" w:hAnsi="Calibri" w:cs="Arial"/>
                <w:sz w:val="18"/>
                <w:szCs w:val="18"/>
              </w:rPr>
              <w:t>3,0 m</w:t>
            </w:r>
          </w:p>
        </w:tc>
      </w:tr>
    </w:tbl>
    <w:p w14:paraId="0B846E28" w14:textId="44115182" w:rsidR="000100F1" w:rsidRPr="004A5BC0" w:rsidRDefault="000100F1" w:rsidP="000100F1">
      <w:pPr>
        <w:pStyle w:val="Nagwek3"/>
        <w:rPr>
          <w:rFonts w:ascii="Calibri" w:hAnsi="Calibri"/>
        </w:rPr>
      </w:pPr>
      <w:bookmarkStart w:id="62" w:name="_Toc483809299"/>
      <w:r w:rsidRPr="004A5BC0">
        <w:rPr>
          <w:rFonts w:ascii="Calibri" w:hAnsi="Calibri"/>
        </w:rPr>
        <w:t>Próby wytrzymałości i szczelności</w:t>
      </w:r>
      <w:bookmarkEnd w:id="62"/>
    </w:p>
    <w:p w14:paraId="192F2981" w14:textId="4186B6AD" w:rsidR="000100F1" w:rsidRPr="004A5BC0" w:rsidRDefault="000100F1" w:rsidP="00876CAF">
      <w:pPr>
        <w:rPr>
          <w:rFonts w:ascii="Calibri" w:hAnsi="Calibri"/>
          <w:lang w:eastAsia="zh-CN"/>
        </w:rPr>
      </w:pPr>
      <w:r w:rsidRPr="004A5BC0">
        <w:rPr>
          <w:rFonts w:ascii="Calibri" w:hAnsi="Calibri"/>
        </w:rPr>
        <w:t>Po zamontowaniu instalacji i przed jej zakr</w:t>
      </w:r>
      <w:r w:rsidR="00164487" w:rsidRPr="004A5BC0">
        <w:rPr>
          <w:rFonts w:ascii="Calibri" w:hAnsi="Calibri"/>
        </w:rPr>
        <w:t>yciem instalację poddać próbie wytrzymałości mechanicznej.</w:t>
      </w:r>
      <w:r w:rsidR="00164487" w:rsidRPr="004A5BC0">
        <w:rPr>
          <w:rFonts w:ascii="Calibri" w:hAnsi="Calibri"/>
          <w:lang w:eastAsia="zh-CN"/>
        </w:rPr>
        <w:t xml:space="preserve"> Próbę wykonać z zaślepionymi korpusami punków poboru</w:t>
      </w:r>
      <w:r w:rsidR="00D769F1" w:rsidRPr="004A5BC0">
        <w:rPr>
          <w:rFonts w:ascii="Calibri" w:hAnsi="Calibri"/>
          <w:lang w:eastAsia="zh-CN"/>
        </w:rPr>
        <w:t>. Dla rurociągów o ciśnieniu pracy 0,5</w:t>
      </w:r>
      <w:r w:rsidR="004161F4" w:rsidRPr="004A5BC0">
        <w:rPr>
          <w:rFonts w:ascii="Calibri" w:hAnsi="Calibri"/>
          <w:lang w:eastAsia="zh-CN"/>
        </w:rPr>
        <w:t>0</w:t>
      </w:r>
      <w:r w:rsidR="00D769F1" w:rsidRPr="004A5BC0">
        <w:rPr>
          <w:rFonts w:ascii="Calibri" w:hAnsi="Calibri"/>
          <w:lang w:eastAsia="zh-CN"/>
        </w:rPr>
        <w:t>MPa stosować ciś</w:t>
      </w:r>
      <w:r w:rsidR="00164487" w:rsidRPr="004A5BC0">
        <w:rPr>
          <w:rFonts w:ascii="Calibri" w:hAnsi="Calibri"/>
          <w:lang w:eastAsia="zh-CN"/>
        </w:rPr>
        <w:t>nienie 0,9</w:t>
      </w:r>
      <w:r w:rsidR="004161F4" w:rsidRPr="004A5BC0">
        <w:rPr>
          <w:rFonts w:ascii="Calibri" w:hAnsi="Calibri"/>
          <w:lang w:eastAsia="zh-CN"/>
        </w:rPr>
        <w:t>0</w:t>
      </w:r>
      <w:r w:rsidR="00164487" w:rsidRPr="004A5BC0">
        <w:rPr>
          <w:rFonts w:ascii="Calibri" w:hAnsi="Calibri"/>
          <w:lang w:eastAsia="zh-CN"/>
        </w:rPr>
        <w:t xml:space="preserve">MPa. </w:t>
      </w:r>
    </w:p>
    <w:p w14:paraId="2FF5B488" w14:textId="23E454D8" w:rsidR="00D769F1" w:rsidRPr="004A5BC0" w:rsidRDefault="00D769F1" w:rsidP="00D769F1">
      <w:pPr>
        <w:pStyle w:val="Nagwek3"/>
        <w:rPr>
          <w:rFonts w:ascii="Calibri" w:hAnsi="Calibri"/>
        </w:rPr>
      </w:pPr>
      <w:bookmarkStart w:id="63" w:name="_Toc483809300"/>
      <w:r w:rsidRPr="004A5BC0">
        <w:rPr>
          <w:rFonts w:ascii="Calibri" w:hAnsi="Calibri"/>
        </w:rPr>
        <w:t>Ochrona ppoż.</w:t>
      </w:r>
      <w:bookmarkEnd w:id="63"/>
    </w:p>
    <w:p w14:paraId="3F15016C" w14:textId="078D092C" w:rsidR="00D769F1" w:rsidRPr="004A5BC0" w:rsidRDefault="00D769F1" w:rsidP="00D769F1">
      <w:pPr>
        <w:rPr>
          <w:rFonts w:ascii="Calibri" w:hAnsi="Calibri"/>
          <w:lang w:eastAsia="zh-CN"/>
        </w:rPr>
      </w:pPr>
      <w:r w:rsidRPr="004A5BC0">
        <w:rPr>
          <w:rFonts w:ascii="Calibri" w:hAnsi="Calibri"/>
          <w:lang w:eastAsia="zh-CN"/>
        </w:rPr>
        <w:t>Przejścia instalacji rurowych przez ściany i stropy muszą być uszczelnione do</w:t>
      </w:r>
      <w:r w:rsidR="00F06E40" w:rsidRPr="004A5BC0">
        <w:rPr>
          <w:rFonts w:ascii="Calibri" w:hAnsi="Calibri"/>
          <w:lang w:eastAsia="zh-CN"/>
        </w:rPr>
        <w:t xml:space="preserve"> odporności ogniowej przegrody oraz wykonane zgodnie z wytycznymi producenta materiałów uszczelniających.</w:t>
      </w:r>
    </w:p>
    <w:p w14:paraId="4882A973" w14:textId="5E549659" w:rsidR="001625AE" w:rsidRPr="004A5BC0" w:rsidRDefault="003F7F4F" w:rsidP="00DA525E">
      <w:pPr>
        <w:pStyle w:val="Nagwek1"/>
        <w:rPr>
          <w:rFonts w:ascii="Calibri" w:hAnsi="Calibri"/>
        </w:rPr>
      </w:pPr>
      <w:bookmarkStart w:id="64" w:name="_Toc483809301"/>
      <w:r w:rsidRPr="004A5BC0">
        <w:rPr>
          <w:rFonts w:ascii="Calibri" w:hAnsi="Calibri"/>
        </w:rPr>
        <w:t>UWAGI OGÓLNE</w:t>
      </w:r>
      <w:bookmarkEnd w:id="64"/>
    </w:p>
    <w:p w14:paraId="6791BC52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 xml:space="preserve">Niepotrzebne przewody instalacyjne należy zlikwidować. </w:t>
      </w:r>
    </w:p>
    <w:p w14:paraId="5D9CCF0B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Wszystkie instalacje zostaną wykonane zgodnie z „Warunkami technicznymi wykonania i odbioru instalacji” [Cobrti Instal].</w:t>
      </w:r>
    </w:p>
    <w:p w14:paraId="63BFCA96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Instalacje należy wykonać zgodnie z opisem technicznym dokumentacją oraz przekazanymi załącznikami.</w:t>
      </w:r>
    </w:p>
    <w:p w14:paraId="4FCBC46B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Zaprojektowane urządzenia, materiały spełniają założenia projektowe, zaleca się ich zastosowanie lub użycie materiałów równoważnych.</w:t>
      </w:r>
    </w:p>
    <w:p w14:paraId="573B143D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Wszelkie zmiany istotne wprowadzone do niniejszej dokumentacji należy zgłaszać jednostce wykonującej prace projektowe.</w:t>
      </w:r>
    </w:p>
    <w:p w14:paraId="10843A0F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Zmian nieistotne określają przepisy warunków technicznych i zakres tych zmian nie ma znaczenia dla procesu inwestycji a Jednostka projektowa zmiany te dopuszcza po zajęciu odpowiedniego stanowiska Inwestora, jednakże jednostka projektująca zastrzega sobie prawo analizy przedmiotu zmiany w stosunku do parametrów technicznych jak i miejsca wbudowania elementów zamiennych.</w:t>
      </w:r>
    </w:p>
    <w:p w14:paraId="3BB41962" w14:textId="77777777" w:rsidR="001625AE" w:rsidRPr="004A5BC0" w:rsidRDefault="001625AE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Instalacje wewnętrzne wymagające podłączenia elektrycznego wykonać każdorazowo dedykowanym zabezpieczeniem instalacji w rozdzielniach elektrycznych.</w:t>
      </w:r>
    </w:p>
    <w:p w14:paraId="1DEC45C7" w14:textId="19967D1D" w:rsidR="009E30A8" w:rsidRPr="004A5BC0" w:rsidRDefault="009E30A8" w:rsidP="002D3B7C">
      <w:pPr>
        <w:pStyle w:val="Akapitzlist"/>
        <w:numPr>
          <w:ilvl w:val="0"/>
          <w:numId w:val="23"/>
        </w:numPr>
        <w:ind w:left="426" w:hanging="426"/>
        <w:rPr>
          <w:rFonts w:ascii="Calibri" w:eastAsiaTheme="minorEastAsia" w:hAnsi="Calibri"/>
        </w:rPr>
      </w:pPr>
      <w:r w:rsidRPr="004A5BC0">
        <w:rPr>
          <w:rFonts w:ascii="Calibri" w:eastAsiaTheme="minorEastAsia" w:hAnsi="Calibri"/>
        </w:rPr>
        <w:t>Przepusty instalacyjne w elementach oddzielenia przeciwpożarowego powinny mieć klasę odporności ogniowej wymaganą dla tych elementów. Dopuszcza się nieinstalowanie przepustów dla pojedynczych rur instalacji wodnych, kanalizacyjnych i ogrzewczych, wprowadzanych przez ściany i stropy do pomieszczeń higieniczno</w:t>
      </w:r>
      <w:r w:rsidR="00D769F1" w:rsidRPr="004A5BC0">
        <w:rPr>
          <w:rFonts w:ascii="Calibri" w:eastAsiaTheme="minorEastAsia" w:hAnsi="Calibri"/>
        </w:rPr>
        <w:t>-</w:t>
      </w:r>
      <w:r w:rsidRPr="004A5BC0">
        <w:rPr>
          <w:rFonts w:ascii="Calibri" w:eastAsiaTheme="minorEastAsia" w:hAnsi="Calibri"/>
        </w:rPr>
        <w:t>sanitarnych.</w:t>
      </w:r>
    </w:p>
    <w:p w14:paraId="073E8678" w14:textId="77777777" w:rsidR="001625AE" w:rsidRPr="004A5BC0" w:rsidRDefault="001625AE" w:rsidP="001625AE">
      <w:pPr>
        <w:ind w:left="360" w:firstLine="0"/>
        <w:rPr>
          <w:rFonts w:ascii="Calibri" w:hAnsi="Calibri"/>
          <w:highlight w:val="yellow"/>
          <w:lang w:eastAsia="pl-PL"/>
        </w:rPr>
      </w:pPr>
    </w:p>
    <w:p w14:paraId="04B9501C" w14:textId="77777777" w:rsidR="001625AE" w:rsidRPr="004A5BC0" w:rsidRDefault="001625AE" w:rsidP="001625AE">
      <w:pPr>
        <w:spacing w:line="276" w:lineRule="auto"/>
        <w:ind w:firstLine="5245"/>
        <w:jc w:val="left"/>
        <w:rPr>
          <w:rFonts w:ascii="Calibri" w:hAnsi="Calibri" w:cs="Arial"/>
          <w:b/>
          <w:sz w:val="22"/>
          <w:szCs w:val="24"/>
          <w:u w:val="single"/>
        </w:rPr>
      </w:pPr>
    </w:p>
    <w:p w14:paraId="54430395" w14:textId="77777777" w:rsidR="001625AE" w:rsidRPr="004A5BC0" w:rsidRDefault="001625AE" w:rsidP="001625AE">
      <w:pPr>
        <w:spacing w:line="276" w:lineRule="auto"/>
        <w:ind w:firstLine="5245"/>
        <w:jc w:val="left"/>
        <w:rPr>
          <w:rFonts w:ascii="Calibri" w:hAnsi="Calibri" w:cs="Arial"/>
          <w:sz w:val="22"/>
          <w:szCs w:val="24"/>
          <w:u w:val="single"/>
        </w:rPr>
      </w:pPr>
      <w:r w:rsidRPr="004A5BC0">
        <w:rPr>
          <w:rFonts w:ascii="Calibri" w:hAnsi="Calibri" w:cs="Arial"/>
          <w:sz w:val="22"/>
          <w:szCs w:val="24"/>
          <w:u w:val="single"/>
        </w:rPr>
        <w:t>PROJEKTANT</w:t>
      </w:r>
    </w:p>
    <w:p w14:paraId="29ED5AEC" w14:textId="77777777" w:rsidR="001625AE" w:rsidRPr="004A5BC0" w:rsidRDefault="001625AE" w:rsidP="001625AE">
      <w:pPr>
        <w:spacing w:line="276" w:lineRule="auto"/>
        <w:ind w:firstLine="5245"/>
        <w:jc w:val="left"/>
        <w:rPr>
          <w:rFonts w:ascii="Calibri" w:hAnsi="Calibri" w:cs="Arial"/>
          <w:b/>
          <w:bCs/>
          <w:sz w:val="22"/>
          <w:szCs w:val="24"/>
        </w:rPr>
      </w:pPr>
      <w:r w:rsidRPr="004A5BC0">
        <w:rPr>
          <w:rFonts w:ascii="Calibri" w:hAnsi="Calibri" w:cs="Arial"/>
          <w:b/>
          <w:bCs/>
          <w:sz w:val="22"/>
          <w:szCs w:val="24"/>
        </w:rPr>
        <w:t>mgr inż. Aleksander Borowski</w:t>
      </w:r>
    </w:p>
    <w:p w14:paraId="11C5E9E0" w14:textId="77777777" w:rsidR="001625AE" w:rsidRPr="004A5BC0" w:rsidRDefault="001625AE" w:rsidP="001625AE">
      <w:pPr>
        <w:spacing w:line="276" w:lineRule="auto"/>
        <w:ind w:firstLine="5245"/>
        <w:jc w:val="left"/>
        <w:rPr>
          <w:rFonts w:ascii="Calibri" w:hAnsi="Calibri" w:cs="Arial"/>
          <w:b/>
          <w:sz w:val="22"/>
        </w:rPr>
      </w:pPr>
      <w:r w:rsidRPr="004A5BC0">
        <w:rPr>
          <w:rFonts w:ascii="Calibri" w:hAnsi="Calibri" w:cs="Arial"/>
          <w:b/>
          <w:bCs/>
          <w:sz w:val="22"/>
          <w:szCs w:val="22"/>
        </w:rPr>
        <w:t>upr.nr POM/0215/PWOS/14</w:t>
      </w:r>
    </w:p>
    <w:p w14:paraId="70A9FD8E" w14:textId="77777777" w:rsidR="001625AE" w:rsidRPr="004A5BC0" w:rsidRDefault="001625AE" w:rsidP="001625AE">
      <w:pPr>
        <w:spacing w:line="276" w:lineRule="auto"/>
        <w:ind w:firstLine="5245"/>
        <w:jc w:val="left"/>
        <w:rPr>
          <w:rFonts w:ascii="Calibri" w:hAnsi="Calibri" w:cs="Arial"/>
        </w:rPr>
      </w:pPr>
    </w:p>
    <w:p w14:paraId="6F145F53" w14:textId="3CBA1675" w:rsidR="004D0DCC" w:rsidRPr="004A5BC0" w:rsidRDefault="004D0DCC" w:rsidP="00D6185A">
      <w:pPr>
        <w:suppressAutoHyphens w:val="0"/>
        <w:spacing w:after="160" w:line="259" w:lineRule="auto"/>
        <w:ind w:firstLine="0"/>
        <w:jc w:val="left"/>
        <w:rPr>
          <w:rFonts w:ascii="Calibri" w:hAnsi="Calibri" w:cs="Arial"/>
          <w:szCs w:val="24"/>
        </w:rPr>
      </w:pPr>
    </w:p>
    <w:sectPr w:rsidR="004D0DCC" w:rsidRPr="004A5BC0" w:rsidSect="00EE433D">
      <w:headerReference w:type="default" r:id="rId11"/>
      <w:footerReference w:type="default" r:id="rId12"/>
      <w:pgSz w:w="11906" w:h="16838"/>
      <w:pgMar w:top="1693" w:right="1417" w:bottom="1693" w:left="1417" w:header="568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C95F0" w14:textId="77777777" w:rsidR="00DE064D" w:rsidRDefault="00DE064D" w:rsidP="00AA1436">
      <w:r>
        <w:separator/>
      </w:r>
    </w:p>
  </w:endnote>
  <w:endnote w:type="continuationSeparator" w:id="0">
    <w:p w14:paraId="016A7CA3" w14:textId="77777777" w:rsidR="00DE064D" w:rsidRDefault="00DE064D" w:rsidP="00AA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Arial"/>
    <w:charset w:val="00"/>
    <w:family w:val="swiss"/>
    <w:pitch w:val="default"/>
  </w:font>
  <w:font w:name="TTE1885628t00">
    <w:altName w:val="Times New Roman"/>
    <w:charset w:val="00"/>
    <w:family w:val="auto"/>
    <w:pitch w:val="default"/>
  </w:font>
  <w:font w:name="TTE1A96D70t00"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1887530887"/>
      <w:docPartObj>
        <w:docPartGallery w:val="Page Numbers (Bottom of Page)"/>
        <w:docPartUnique/>
      </w:docPartObj>
    </w:sdtPr>
    <w:sdtContent>
      <w:p w14:paraId="5666B76C" w14:textId="77777777" w:rsidR="00473B9E" w:rsidRPr="00EE433D" w:rsidRDefault="00473B9E">
        <w:pPr>
          <w:pStyle w:val="Stopka"/>
          <w:jc w:val="right"/>
          <w:rPr>
            <w:color w:val="FFFFFF" w:themeColor="background1"/>
          </w:rPr>
        </w:pPr>
        <w:r w:rsidRPr="00EE433D">
          <w:rPr>
            <w:color w:val="FFFFFF" w:themeColor="background1"/>
          </w:rPr>
          <w:fldChar w:fldCharType="begin"/>
        </w:r>
        <w:r w:rsidRPr="00EE433D">
          <w:rPr>
            <w:color w:val="FFFFFF" w:themeColor="background1"/>
          </w:rPr>
          <w:instrText>PAGE   \* MERGEFORMAT</w:instrText>
        </w:r>
        <w:r w:rsidRPr="00EE433D">
          <w:rPr>
            <w:color w:val="FFFFFF" w:themeColor="background1"/>
          </w:rPr>
          <w:fldChar w:fldCharType="separate"/>
        </w:r>
        <w:r w:rsidR="00F43FF5">
          <w:rPr>
            <w:noProof/>
            <w:color w:val="FFFFFF" w:themeColor="background1"/>
          </w:rPr>
          <w:t>20</w:t>
        </w:r>
        <w:r w:rsidRPr="00EE433D">
          <w:rPr>
            <w:color w:val="FFFFFF" w:themeColor="background1"/>
          </w:rPr>
          <w:fldChar w:fldCharType="end"/>
        </w:r>
      </w:p>
    </w:sdtContent>
  </w:sdt>
  <w:p w14:paraId="3D9786C5" w14:textId="77777777" w:rsidR="00473B9E" w:rsidRPr="00EE433D" w:rsidRDefault="00473B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56084" w14:textId="77777777" w:rsidR="00DE064D" w:rsidRDefault="00DE064D" w:rsidP="00AA1436">
      <w:r>
        <w:separator/>
      </w:r>
    </w:p>
  </w:footnote>
  <w:footnote w:type="continuationSeparator" w:id="0">
    <w:p w14:paraId="48BAE7CC" w14:textId="77777777" w:rsidR="00DE064D" w:rsidRDefault="00DE064D" w:rsidP="00AA1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3BF06" w14:textId="40CCE1DB" w:rsidR="00473B9E" w:rsidRPr="00DA525E" w:rsidRDefault="00473B9E" w:rsidP="00DA525E">
    <w:pPr>
      <w:pStyle w:val="Nagwek"/>
      <w:jc w:val="center"/>
      <w:rPr>
        <w:sz w:val="18"/>
        <w:szCs w:val="18"/>
      </w:rPr>
    </w:pPr>
    <w:r w:rsidRPr="00DA525E">
      <w:rPr>
        <w:sz w:val="18"/>
        <w:szCs w:val="18"/>
      </w:rPr>
      <w:t>INSTALACJE SANITARNE</w:t>
    </w:r>
  </w:p>
  <w:p w14:paraId="09B35B94" w14:textId="4BF7D297" w:rsidR="00473B9E" w:rsidRPr="00DA525E" w:rsidRDefault="00473B9E" w:rsidP="00DA525E">
    <w:pPr>
      <w:pStyle w:val="Nagwek"/>
      <w:jc w:val="center"/>
      <w:rPr>
        <w:sz w:val="18"/>
        <w:szCs w:val="18"/>
      </w:rPr>
    </w:pPr>
    <w:r w:rsidRPr="00DA525E">
      <w:rPr>
        <w:sz w:val="18"/>
        <w:szCs w:val="18"/>
      </w:rPr>
      <w:t>Remont i przebudowa</w:t>
    </w:r>
    <w:r>
      <w:rPr>
        <w:sz w:val="18"/>
        <w:szCs w:val="18"/>
      </w:rPr>
      <w:t xml:space="preserve"> II, III i IV piętra</w:t>
    </w:r>
    <w:r w:rsidRPr="00DA525E">
      <w:rPr>
        <w:sz w:val="18"/>
        <w:szCs w:val="18"/>
      </w:rPr>
      <w:t xml:space="preserve"> budynku Szpitala Ogólnego w Kolnie</w:t>
    </w:r>
  </w:p>
  <w:p w14:paraId="61E3C09D" w14:textId="719CBAB8" w:rsidR="00473B9E" w:rsidRPr="00DA525E" w:rsidRDefault="00473B9E" w:rsidP="00DA525E">
    <w:pPr>
      <w:pStyle w:val="Nagwek"/>
      <w:jc w:val="center"/>
      <w:rPr>
        <w:sz w:val="18"/>
        <w:szCs w:val="18"/>
      </w:rPr>
    </w:pPr>
    <w:r w:rsidRPr="00DA525E">
      <w:rPr>
        <w:sz w:val="18"/>
        <w:szCs w:val="18"/>
      </w:rPr>
      <w:t>dz. nr 1727/13, ul. Wojska Polskiego 69, Kolno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5DD9"/>
    <w:multiLevelType w:val="hybridMultilevel"/>
    <w:tmpl w:val="4056B92E"/>
    <w:lvl w:ilvl="0" w:tplc="A40A8104">
      <w:start w:val="1"/>
      <w:numFmt w:val="decimal"/>
      <w:lvlText w:val="[%1]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15AF7"/>
    <w:multiLevelType w:val="hybridMultilevel"/>
    <w:tmpl w:val="104A5512"/>
    <w:lvl w:ilvl="0" w:tplc="F252D5B8">
      <w:start w:val="1"/>
      <w:numFmt w:val="decimal"/>
      <w:lvlText w:val="[%1]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133CF5"/>
    <w:multiLevelType w:val="hybridMultilevel"/>
    <w:tmpl w:val="A1A25178"/>
    <w:lvl w:ilvl="0" w:tplc="61E2AD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5352A"/>
    <w:multiLevelType w:val="hybridMultilevel"/>
    <w:tmpl w:val="BB08A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EF2"/>
    <w:multiLevelType w:val="hybridMultilevel"/>
    <w:tmpl w:val="B63236F0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4B2"/>
    <w:multiLevelType w:val="hybridMultilevel"/>
    <w:tmpl w:val="388A5508"/>
    <w:lvl w:ilvl="0" w:tplc="61E2AD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ADD4963"/>
    <w:multiLevelType w:val="hybridMultilevel"/>
    <w:tmpl w:val="3F922C20"/>
    <w:lvl w:ilvl="0" w:tplc="61E2AD3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2C7116A9"/>
    <w:multiLevelType w:val="hybridMultilevel"/>
    <w:tmpl w:val="EAAED8BA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212F2"/>
    <w:multiLevelType w:val="hybridMultilevel"/>
    <w:tmpl w:val="2CB475A0"/>
    <w:lvl w:ilvl="0" w:tplc="E4789460">
      <w:start w:val="1"/>
      <w:numFmt w:val="upperRoman"/>
      <w:lvlText w:val="%1."/>
      <w:lvlJc w:val="left"/>
      <w:pPr>
        <w:ind w:left="1424" w:hanging="114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BB518B"/>
    <w:multiLevelType w:val="hybridMultilevel"/>
    <w:tmpl w:val="24C64804"/>
    <w:lvl w:ilvl="0" w:tplc="61E2AD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1D42C0"/>
    <w:multiLevelType w:val="hybridMultilevel"/>
    <w:tmpl w:val="217C0856"/>
    <w:lvl w:ilvl="0" w:tplc="A40A8104">
      <w:start w:val="1"/>
      <w:numFmt w:val="decimal"/>
      <w:lvlText w:val="[%1]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7020D2"/>
    <w:multiLevelType w:val="hybridMultilevel"/>
    <w:tmpl w:val="FB2EAF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46421"/>
    <w:multiLevelType w:val="hybridMultilevel"/>
    <w:tmpl w:val="3502DFC6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851EC"/>
    <w:multiLevelType w:val="hybridMultilevel"/>
    <w:tmpl w:val="2AF424C4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E441A"/>
    <w:multiLevelType w:val="hybridMultilevel"/>
    <w:tmpl w:val="C16E4C22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87A23"/>
    <w:multiLevelType w:val="hybridMultilevel"/>
    <w:tmpl w:val="D764B442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24704"/>
    <w:multiLevelType w:val="hybridMultilevel"/>
    <w:tmpl w:val="D168365A"/>
    <w:lvl w:ilvl="0" w:tplc="3B9AD91E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12635"/>
    <w:multiLevelType w:val="hybridMultilevel"/>
    <w:tmpl w:val="D9287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13D9E"/>
    <w:multiLevelType w:val="multilevel"/>
    <w:tmpl w:val="2BE8A93C"/>
    <w:lvl w:ilvl="0">
      <w:start w:val="1"/>
      <w:numFmt w:val="bullet"/>
      <w:lvlText w:val=""/>
      <w:lvlJc w:val="left"/>
      <w:pPr>
        <w:ind w:left="4602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5D833E3D"/>
    <w:multiLevelType w:val="hybridMultilevel"/>
    <w:tmpl w:val="B78E6432"/>
    <w:lvl w:ilvl="0" w:tplc="61E2AD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F95886"/>
    <w:multiLevelType w:val="hybridMultilevel"/>
    <w:tmpl w:val="039A99FA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02F5C"/>
    <w:multiLevelType w:val="hybridMultilevel"/>
    <w:tmpl w:val="25D275D0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35A73"/>
    <w:multiLevelType w:val="hybridMultilevel"/>
    <w:tmpl w:val="56D8F102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9641D"/>
    <w:multiLevelType w:val="hybridMultilevel"/>
    <w:tmpl w:val="FB2EAF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A7945"/>
    <w:multiLevelType w:val="hybridMultilevel"/>
    <w:tmpl w:val="5BE016E8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327AC"/>
    <w:multiLevelType w:val="hybridMultilevel"/>
    <w:tmpl w:val="5422F950"/>
    <w:lvl w:ilvl="0" w:tplc="61E2AD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8902E42"/>
    <w:multiLevelType w:val="hybridMultilevel"/>
    <w:tmpl w:val="898E8532"/>
    <w:lvl w:ilvl="0" w:tplc="61E2AD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A8E2517"/>
    <w:multiLevelType w:val="hybridMultilevel"/>
    <w:tmpl w:val="582E69DC"/>
    <w:lvl w:ilvl="0" w:tplc="A40A8104">
      <w:start w:val="1"/>
      <w:numFmt w:val="decimal"/>
      <w:lvlText w:val="[%1]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AE35449"/>
    <w:multiLevelType w:val="hybridMultilevel"/>
    <w:tmpl w:val="982C6FE6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F5CDF"/>
    <w:multiLevelType w:val="hybridMultilevel"/>
    <w:tmpl w:val="5764ED1C"/>
    <w:lvl w:ilvl="0" w:tplc="61E2AD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BEE592E"/>
    <w:multiLevelType w:val="hybridMultilevel"/>
    <w:tmpl w:val="388E0628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F26B3"/>
    <w:multiLevelType w:val="hybridMultilevel"/>
    <w:tmpl w:val="93E8B3CC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C7E9F"/>
    <w:multiLevelType w:val="multilevel"/>
    <w:tmpl w:val="EFA42F98"/>
    <w:lvl w:ilvl="0">
      <w:start w:val="1"/>
      <w:numFmt w:val="bullet"/>
      <w:lvlText w:val=""/>
      <w:lvlJc w:val="left"/>
      <w:pPr>
        <w:ind w:left="720" w:firstLine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3" w15:restartNumberingAfterBreak="0">
    <w:nsid w:val="704302EB"/>
    <w:multiLevelType w:val="hybridMultilevel"/>
    <w:tmpl w:val="45E02EC2"/>
    <w:lvl w:ilvl="0" w:tplc="61E2AD34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4" w15:restartNumberingAfterBreak="0">
    <w:nsid w:val="765E4072"/>
    <w:multiLevelType w:val="hybridMultilevel"/>
    <w:tmpl w:val="4B60F27C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631F3"/>
    <w:multiLevelType w:val="hybridMultilevel"/>
    <w:tmpl w:val="F4FE37EC"/>
    <w:lvl w:ilvl="0" w:tplc="61E2AD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A990FAF"/>
    <w:multiLevelType w:val="hybridMultilevel"/>
    <w:tmpl w:val="AE8E0390"/>
    <w:lvl w:ilvl="0" w:tplc="61E2A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A34"/>
    <w:multiLevelType w:val="hybridMultilevel"/>
    <w:tmpl w:val="1C28886E"/>
    <w:lvl w:ilvl="0" w:tplc="61E2AD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4B04D7"/>
    <w:multiLevelType w:val="multilevel"/>
    <w:tmpl w:val="1E82ADB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pStyle w:val="Nagwek2"/>
      <w:isLgl/>
      <w:lvlText w:val="%1.%2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8"/>
  </w:num>
  <w:num w:numId="2">
    <w:abstractNumId w:val="38"/>
  </w:num>
  <w:num w:numId="3">
    <w:abstractNumId w:val="32"/>
  </w:num>
  <w:num w:numId="4">
    <w:abstractNumId w:val="9"/>
  </w:num>
  <w:num w:numId="5">
    <w:abstractNumId w:val="29"/>
  </w:num>
  <w:num w:numId="6">
    <w:abstractNumId w:val="37"/>
  </w:num>
  <w:num w:numId="7">
    <w:abstractNumId w:val="1"/>
  </w:num>
  <w:num w:numId="8">
    <w:abstractNumId w:val="35"/>
  </w:num>
  <w:num w:numId="9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4"/>
  </w:num>
  <w:num w:numId="13">
    <w:abstractNumId w:val="20"/>
  </w:num>
  <w:num w:numId="14">
    <w:abstractNumId w:val="30"/>
  </w:num>
  <w:num w:numId="15">
    <w:abstractNumId w:val="7"/>
  </w:num>
  <w:num w:numId="16">
    <w:abstractNumId w:val="31"/>
  </w:num>
  <w:num w:numId="17">
    <w:abstractNumId w:val="21"/>
  </w:num>
  <w:num w:numId="18">
    <w:abstractNumId w:val="19"/>
  </w:num>
  <w:num w:numId="19">
    <w:abstractNumId w:val="23"/>
  </w:num>
  <w:num w:numId="20">
    <w:abstractNumId w:val="11"/>
  </w:num>
  <w:num w:numId="21">
    <w:abstractNumId w:val="5"/>
  </w:num>
  <w:num w:numId="22">
    <w:abstractNumId w:val="10"/>
  </w:num>
  <w:num w:numId="23">
    <w:abstractNumId w:val="0"/>
  </w:num>
  <w:num w:numId="24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27"/>
  </w:num>
  <w:num w:numId="29">
    <w:abstractNumId w:val="15"/>
  </w:num>
  <w:num w:numId="30">
    <w:abstractNumId w:val="12"/>
  </w:num>
  <w:num w:numId="31">
    <w:abstractNumId w:val="26"/>
  </w:num>
  <w:num w:numId="32">
    <w:abstractNumId w:val="3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3"/>
  </w:num>
  <w:num w:numId="35">
    <w:abstractNumId w:val="17"/>
  </w:num>
  <w:num w:numId="36">
    <w:abstractNumId w:val="6"/>
  </w:num>
  <w:num w:numId="37">
    <w:abstractNumId w:val="36"/>
  </w:num>
  <w:num w:numId="38">
    <w:abstractNumId w:val="24"/>
  </w:num>
  <w:num w:numId="39">
    <w:abstractNumId w:val="4"/>
  </w:num>
  <w:num w:numId="40">
    <w:abstractNumId w:val="34"/>
  </w:num>
  <w:num w:numId="41">
    <w:abstractNumId w:val="28"/>
  </w:num>
  <w:num w:numId="42">
    <w:abstractNumId w:val="16"/>
  </w:num>
  <w:num w:numId="43">
    <w:abstractNumId w:val="2"/>
  </w:num>
  <w:num w:numId="44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BD"/>
    <w:rsid w:val="000100F1"/>
    <w:rsid w:val="00023C54"/>
    <w:rsid w:val="000329B7"/>
    <w:rsid w:val="0005139E"/>
    <w:rsid w:val="000625CE"/>
    <w:rsid w:val="000628FA"/>
    <w:rsid w:val="000B3791"/>
    <w:rsid w:val="000D2741"/>
    <w:rsid w:val="000D2D38"/>
    <w:rsid w:val="000D79E7"/>
    <w:rsid w:val="000F1978"/>
    <w:rsid w:val="000F249E"/>
    <w:rsid w:val="00106636"/>
    <w:rsid w:val="00123CD3"/>
    <w:rsid w:val="001254F4"/>
    <w:rsid w:val="00141836"/>
    <w:rsid w:val="001625AE"/>
    <w:rsid w:val="00164487"/>
    <w:rsid w:val="00164F96"/>
    <w:rsid w:val="00166411"/>
    <w:rsid w:val="00170ABA"/>
    <w:rsid w:val="00177421"/>
    <w:rsid w:val="00183FE9"/>
    <w:rsid w:val="00185CED"/>
    <w:rsid w:val="001873FC"/>
    <w:rsid w:val="00192F23"/>
    <w:rsid w:val="001A2399"/>
    <w:rsid w:val="001B19EE"/>
    <w:rsid w:val="001B3CD0"/>
    <w:rsid w:val="001C559E"/>
    <w:rsid w:val="001D20F3"/>
    <w:rsid w:val="001D3B33"/>
    <w:rsid w:val="001E2884"/>
    <w:rsid w:val="001F7FD3"/>
    <w:rsid w:val="002028C0"/>
    <w:rsid w:val="00202FED"/>
    <w:rsid w:val="00221286"/>
    <w:rsid w:val="00222C4B"/>
    <w:rsid w:val="00224536"/>
    <w:rsid w:val="00227A63"/>
    <w:rsid w:val="002321BB"/>
    <w:rsid w:val="00246845"/>
    <w:rsid w:val="00254E57"/>
    <w:rsid w:val="002623AC"/>
    <w:rsid w:val="002663D1"/>
    <w:rsid w:val="0028294D"/>
    <w:rsid w:val="0028717B"/>
    <w:rsid w:val="00292E35"/>
    <w:rsid w:val="002B4495"/>
    <w:rsid w:val="002B770E"/>
    <w:rsid w:val="002C1D05"/>
    <w:rsid w:val="002C7AF6"/>
    <w:rsid w:val="002D3B7C"/>
    <w:rsid w:val="002D6521"/>
    <w:rsid w:val="002E4A91"/>
    <w:rsid w:val="00323132"/>
    <w:rsid w:val="003275E8"/>
    <w:rsid w:val="003321AB"/>
    <w:rsid w:val="003343EA"/>
    <w:rsid w:val="00341E66"/>
    <w:rsid w:val="00354969"/>
    <w:rsid w:val="00354CFE"/>
    <w:rsid w:val="003608B7"/>
    <w:rsid w:val="0037064C"/>
    <w:rsid w:val="0038266D"/>
    <w:rsid w:val="00386F9D"/>
    <w:rsid w:val="003873EB"/>
    <w:rsid w:val="003929BD"/>
    <w:rsid w:val="00397C33"/>
    <w:rsid w:val="003A06A7"/>
    <w:rsid w:val="003A6BF6"/>
    <w:rsid w:val="003B3EE1"/>
    <w:rsid w:val="003D33E5"/>
    <w:rsid w:val="003E67ED"/>
    <w:rsid w:val="003F792A"/>
    <w:rsid w:val="003F7F4F"/>
    <w:rsid w:val="0040118F"/>
    <w:rsid w:val="00410469"/>
    <w:rsid w:val="004161F4"/>
    <w:rsid w:val="004215E0"/>
    <w:rsid w:val="00440E1B"/>
    <w:rsid w:val="004503F2"/>
    <w:rsid w:val="004568C4"/>
    <w:rsid w:val="0045766E"/>
    <w:rsid w:val="00473B9E"/>
    <w:rsid w:val="00480559"/>
    <w:rsid w:val="00482F0D"/>
    <w:rsid w:val="00485583"/>
    <w:rsid w:val="00492501"/>
    <w:rsid w:val="0049661F"/>
    <w:rsid w:val="004A1517"/>
    <w:rsid w:val="004A159C"/>
    <w:rsid w:val="004A5BC0"/>
    <w:rsid w:val="004D0DCC"/>
    <w:rsid w:val="00510DFC"/>
    <w:rsid w:val="0051156B"/>
    <w:rsid w:val="005329ED"/>
    <w:rsid w:val="005333D9"/>
    <w:rsid w:val="00533A28"/>
    <w:rsid w:val="00536D37"/>
    <w:rsid w:val="00541A49"/>
    <w:rsid w:val="00543C61"/>
    <w:rsid w:val="00553951"/>
    <w:rsid w:val="00572C52"/>
    <w:rsid w:val="00575502"/>
    <w:rsid w:val="005758C6"/>
    <w:rsid w:val="005A1290"/>
    <w:rsid w:val="005A2FC6"/>
    <w:rsid w:val="005A43A7"/>
    <w:rsid w:val="005E5D1E"/>
    <w:rsid w:val="005F1386"/>
    <w:rsid w:val="005F3154"/>
    <w:rsid w:val="00605E15"/>
    <w:rsid w:val="00607F53"/>
    <w:rsid w:val="00615E3D"/>
    <w:rsid w:val="006330FB"/>
    <w:rsid w:val="00645DC8"/>
    <w:rsid w:val="00662905"/>
    <w:rsid w:val="00663C40"/>
    <w:rsid w:val="006741D7"/>
    <w:rsid w:val="00690511"/>
    <w:rsid w:val="00691753"/>
    <w:rsid w:val="00692141"/>
    <w:rsid w:val="00694E76"/>
    <w:rsid w:val="006971D7"/>
    <w:rsid w:val="006B4E1E"/>
    <w:rsid w:val="006C3297"/>
    <w:rsid w:val="006C4894"/>
    <w:rsid w:val="006C5142"/>
    <w:rsid w:val="006C6898"/>
    <w:rsid w:val="006F0BAF"/>
    <w:rsid w:val="006F5520"/>
    <w:rsid w:val="006F5B1C"/>
    <w:rsid w:val="0070056F"/>
    <w:rsid w:val="00700F09"/>
    <w:rsid w:val="007047E5"/>
    <w:rsid w:val="00707BF5"/>
    <w:rsid w:val="007109C5"/>
    <w:rsid w:val="007131C3"/>
    <w:rsid w:val="0071359C"/>
    <w:rsid w:val="00727837"/>
    <w:rsid w:val="00735C15"/>
    <w:rsid w:val="0073656F"/>
    <w:rsid w:val="00740B9B"/>
    <w:rsid w:val="007415E0"/>
    <w:rsid w:val="00745E1A"/>
    <w:rsid w:val="00761FD4"/>
    <w:rsid w:val="007729BA"/>
    <w:rsid w:val="00775DFD"/>
    <w:rsid w:val="00790CD0"/>
    <w:rsid w:val="007A2828"/>
    <w:rsid w:val="007A6325"/>
    <w:rsid w:val="007C02B0"/>
    <w:rsid w:val="007C2CED"/>
    <w:rsid w:val="007C4CC5"/>
    <w:rsid w:val="007C75C0"/>
    <w:rsid w:val="007D6B8F"/>
    <w:rsid w:val="007E3558"/>
    <w:rsid w:val="007E3D13"/>
    <w:rsid w:val="007E5DFD"/>
    <w:rsid w:val="007F4D11"/>
    <w:rsid w:val="0081177D"/>
    <w:rsid w:val="008152AB"/>
    <w:rsid w:val="008436FE"/>
    <w:rsid w:val="00846A2E"/>
    <w:rsid w:val="00852068"/>
    <w:rsid w:val="0085612D"/>
    <w:rsid w:val="008577C2"/>
    <w:rsid w:val="00875E3B"/>
    <w:rsid w:val="00876CAF"/>
    <w:rsid w:val="00886145"/>
    <w:rsid w:val="0088699E"/>
    <w:rsid w:val="00892EB1"/>
    <w:rsid w:val="008D3C42"/>
    <w:rsid w:val="008E5A9F"/>
    <w:rsid w:val="008F35B9"/>
    <w:rsid w:val="008F436F"/>
    <w:rsid w:val="008F5C76"/>
    <w:rsid w:val="0090356A"/>
    <w:rsid w:val="009401C0"/>
    <w:rsid w:val="00943681"/>
    <w:rsid w:val="00947722"/>
    <w:rsid w:val="00952CCF"/>
    <w:rsid w:val="009861B9"/>
    <w:rsid w:val="00991C4C"/>
    <w:rsid w:val="009927AF"/>
    <w:rsid w:val="00994133"/>
    <w:rsid w:val="00997381"/>
    <w:rsid w:val="009A3BAA"/>
    <w:rsid w:val="009A542C"/>
    <w:rsid w:val="009C2D80"/>
    <w:rsid w:val="009E0FC2"/>
    <w:rsid w:val="009E30A8"/>
    <w:rsid w:val="009E5674"/>
    <w:rsid w:val="00A11392"/>
    <w:rsid w:val="00A12FB0"/>
    <w:rsid w:val="00A154D1"/>
    <w:rsid w:val="00A17CFD"/>
    <w:rsid w:val="00A27175"/>
    <w:rsid w:val="00A43CFC"/>
    <w:rsid w:val="00A67AB3"/>
    <w:rsid w:val="00A70588"/>
    <w:rsid w:val="00A74B9D"/>
    <w:rsid w:val="00A80454"/>
    <w:rsid w:val="00A818F7"/>
    <w:rsid w:val="00A86754"/>
    <w:rsid w:val="00A877C1"/>
    <w:rsid w:val="00A91CF0"/>
    <w:rsid w:val="00A97118"/>
    <w:rsid w:val="00AA1436"/>
    <w:rsid w:val="00AB5824"/>
    <w:rsid w:val="00AB66FB"/>
    <w:rsid w:val="00AC779A"/>
    <w:rsid w:val="00AD2329"/>
    <w:rsid w:val="00AE05D0"/>
    <w:rsid w:val="00AE429B"/>
    <w:rsid w:val="00B000C4"/>
    <w:rsid w:val="00B01C8A"/>
    <w:rsid w:val="00B0345C"/>
    <w:rsid w:val="00B1191A"/>
    <w:rsid w:val="00B148F5"/>
    <w:rsid w:val="00B20EF4"/>
    <w:rsid w:val="00B50D9F"/>
    <w:rsid w:val="00B743C1"/>
    <w:rsid w:val="00B832B0"/>
    <w:rsid w:val="00B83E85"/>
    <w:rsid w:val="00B92274"/>
    <w:rsid w:val="00B97892"/>
    <w:rsid w:val="00BA242A"/>
    <w:rsid w:val="00BB1A89"/>
    <w:rsid w:val="00BB3B3F"/>
    <w:rsid w:val="00BC2C57"/>
    <w:rsid w:val="00BC6DD3"/>
    <w:rsid w:val="00BD2CA5"/>
    <w:rsid w:val="00BD45F6"/>
    <w:rsid w:val="00BD6C6B"/>
    <w:rsid w:val="00BE22A3"/>
    <w:rsid w:val="00BE7E7F"/>
    <w:rsid w:val="00BF0DBF"/>
    <w:rsid w:val="00C049F9"/>
    <w:rsid w:val="00C23346"/>
    <w:rsid w:val="00C25894"/>
    <w:rsid w:val="00C2760C"/>
    <w:rsid w:val="00C46B60"/>
    <w:rsid w:val="00C54FF0"/>
    <w:rsid w:val="00C702FF"/>
    <w:rsid w:val="00C750AD"/>
    <w:rsid w:val="00C766B9"/>
    <w:rsid w:val="00C8130B"/>
    <w:rsid w:val="00C95EC3"/>
    <w:rsid w:val="00CA512C"/>
    <w:rsid w:val="00CB7648"/>
    <w:rsid w:val="00CD1F97"/>
    <w:rsid w:val="00CE15C8"/>
    <w:rsid w:val="00CF0EBE"/>
    <w:rsid w:val="00D05C28"/>
    <w:rsid w:val="00D17941"/>
    <w:rsid w:val="00D365C7"/>
    <w:rsid w:val="00D41B72"/>
    <w:rsid w:val="00D56115"/>
    <w:rsid w:val="00D6013A"/>
    <w:rsid w:val="00D60642"/>
    <w:rsid w:val="00D6185A"/>
    <w:rsid w:val="00D769F1"/>
    <w:rsid w:val="00D8643F"/>
    <w:rsid w:val="00D9551D"/>
    <w:rsid w:val="00D96895"/>
    <w:rsid w:val="00DA525E"/>
    <w:rsid w:val="00DB276E"/>
    <w:rsid w:val="00DC4C70"/>
    <w:rsid w:val="00DD12A6"/>
    <w:rsid w:val="00DD2A8D"/>
    <w:rsid w:val="00DE04C9"/>
    <w:rsid w:val="00DE064D"/>
    <w:rsid w:val="00DE3651"/>
    <w:rsid w:val="00DE6FBD"/>
    <w:rsid w:val="00DF3514"/>
    <w:rsid w:val="00E10052"/>
    <w:rsid w:val="00E1100B"/>
    <w:rsid w:val="00E129CE"/>
    <w:rsid w:val="00E27EB9"/>
    <w:rsid w:val="00E35CC2"/>
    <w:rsid w:val="00E509BA"/>
    <w:rsid w:val="00E54206"/>
    <w:rsid w:val="00E77A89"/>
    <w:rsid w:val="00E8447C"/>
    <w:rsid w:val="00E96E0E"/>
    <w:rsid w:val="00EA5578"/>
    <w:rsid w:val="00EC5980"/>
    <w:rsid w:val="00ED4416"/>
    <w:rsid w:val="00ED5DC5"/>
    <w:rsid w:val="00EE433D"/>
    <w:rsid w:val="00EE6DB4"/>
    <w:rsid w:val="00EF2165"/>
    <w:rsid w:val="00F05BE3"/>
    <w:rsid w:val="00F06E40"/>
    <w:rsid w:val="00F11937"/>
    <w:rsid w:val="00F2273E"/>
    <w:rsid w:val="00F22EDC"/>
    <w:rsid w:val="00F31B78"/>
    <w:rsid w:val="00F361C3"/>
    <w:rsid w:val="00F43FF5"/>
    <w:rsid w:val="00F4536F"/>
    <w:rsid w:val="00F63EDD"/>
    <w:rsid w:val="00F84292"/>
    <w:rsid w:val="00F91964"/>
    <w:rsid w:val="00F95EB3"/>
    <w:rsid w:val="00FA45B0"/>
    <w:rsid w:val="00FD0042"/>
    <w:rsid w:val="00FD0C16"/>
    <w:rsid w:val="00FE1BBD"/>
    <w:rsid w:val="00FE38D9"/>
    <w:rsid w:val="00FF02C8"/>
    <w:rsid w:val="00FF04D6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EA700"/>
  <w15:docId w15:val="{3A8C8C25-3AD3-4264-9B09-C3D0EAFA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894"/>
    <w:pPr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rsid w:val="003B3EE1"/>
    <w:pPr>
      <w:keepNext/>
      <w:numPr>
        <w:numId w:val="2"/>
      </w:numPr>
      <w:spacing w:before="240" w:after="60"/>
      <w:outlineLvl w:val="0"/>
    </w:pPr>
    <w:rPr>
      <w:rFonts w:eastAsia="Arial" w:cs="Arial"/>
      <w:b/>
      <w:caps/>
      <w:kern w:val="24"/>
      <w:sz w:val="28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F63EDD"/>
    <w:pPr>
      <w:keepNext/>
      <w:numPr>
        <w:ilvl w:val="1"/>
        <w:numId w:val="2"/>
      </w:numPr>
      <w:spacing w:before="240" w:after="60"/>
      <w:outlineLvl w:val="1"/>
    </w:pPr>
    <w:rPr>
      <w:rFonts w:ascii="Calibri" w:hAnsi="Calibri" w:cs="Arial"/>
      <w:b/>
      <w:lang w:eastAsia="zh-CN"/>
    </w:rPr>
  </w:style>
  <w:style w:type="paragraph" w:styleId="Nagwek3">
    <w:name w:val="heading 3"/>
    <w:basedOn w:val="Normalny"/>
    <w:next w:val="Normalny"/>
    <w:link w:val="Nagwek3Znak"/>
    <w:autoRedefine/>
    <w:qFormat/>
    <w:rsid w:val="005F1386"/>
    <w:pPr>
      <w:keepNext/>
      <w:numPr>
        <w:ilvl w:val="2"/>
        <w:numId w:val="2"/>
      </w:numPr>
      <w:spacing w:before="240" w:after="120"/>
      <w:outlineLvl w:val="2"/>
    </w:pPr>
    <w:rPr>
      <w:rFonts w:cs="Arial"/>
      <w:b/>
      <w:bCs/>
      <w:i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3EE1"/>
    <w:rPr>
      <w:rFonts w:ascii="Times New Roman" w:eastAsia="Arial" w:hAnsi="Times New Roman" w:cs="Arial"/>
      <w:b/>
      <w:caps/>
      <w:kern w:val="24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F63EDD"/>
    <w:rPr>
      <w:rFonts w:ascii="Calibri" w:eastAsia="Times New Roman" w:hAnsi="Calibri" w:cs="Arial"/>
      <w:b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F1386"/>
    <w:rPr>
      <w:rFonts w:ascii="Times New Roman" w:eastAsia="Times New Roman" w:hAnsi="Times New Roman" w:cs="Arial"/>
      <w:b/>
      <w:bCs/>
      <w:i/>
      <w:sz w:val="20"/>
      <w:szCs w:val="20"/>
      <w:lang w:eastAsia="zh-CN"/>
    </w:rPr>
  </w:style>
  <w:style w:type="character" w:styleId="Hipercze">
    <w:name w:val="Hyperlink"/>
    <w:uiPriority w:val="99"/>
    <w:rsid w:val="00AA1436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qFormat/>
    <w:rsid w:val="00AA1436"/>
    <w:rPr>
      <w:bCs/>
      <w:szCs w:val="24"/>
      <w:lang w:eastAsia="zh-CN"/>
    </w:rPr>
  </w:style>
  <w:style w:type="paragraph" w:styleId="Spistreci2">
    <w:name w:val="toc 2"/>
    <w:basedOn w:val="Normalny"/>
    <w:next w:val="Normalny"/>
    <w:uiPriority w:val="39"/>
    <w:qFormat/>
    <w:rsid w:val="00AA1436"/>
    <w:rPr>
      <w:bCs/>
      <w:lang w:eastAsia="zh-CN"/>
    </w:rPr>
  </w:style>
  <w:style w:type="paragraph" w:styleId="Nagwek">
    <w:name w:val="header"/>
    <w:basedOn w:val="Normalny"/>
    <w:link w:val="NagwekZnak"/>
    <w:unhideWhenUsed/>
    <w:rsid w:val="00AA14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1436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A1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436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2468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3B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B3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rsid w:val="00BF0DB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0DBF"/>
    <w:pPr>
      <w:ind w:firstLine="0"/>
      <w:jc w:val="left"/>
    </w:pPr>
    <w:rPr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BF0DB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9A5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4tekst">
    <w:name w:val="[4] tekst"/>
    <w:basedOn w:val="Normalny"/>
    <w:qFormat/>
    <w:rsid w:val="001625AE"/>
    <w:pPr>
      <w:suppressAutoHyphens w:val="0"/>
      <w:ind w:firstLine="0"/>
      <w:contextualSpacing/>
    </w:pPr>
    <w:rPr>
      <w:rFonts w:ascii="Calibri" w:eastAsiaTheme="minorEastAsia" w:hAnsi="Calibri" w:cstheme="minorBidi"/>
      <w:szCs w:val="22"/>
      <w:lang w:eastAsia="pl-PL"/>
    </w:rPr>
  </w:style>
  <w:style w:type="paragraph" w:customStyle="1" w:styleId="3podrozdzia">
    <w:name w:val="[3] podrozdział"/>
    <w:basedOn w:val="Normalny"/>
    <w:qFormat/>
    <w:rsid w:val="001625AE"/>
    <w:pPr>
      <w:suppressAutoHyphens w:val="0"/>
      <w:spacing w:before="240" w:after="120" w:line="276" w:lineRule="auto"/>
      <w:ind w:firstLine="0"/>
      <w:jc w:val="left"/>
    </w:pPr>
    <w:rPr>
      <w:rFonts w:ascii="Arial" w:eastAsiaTheme="minorEastAsia" w:hAnsi="Arial" w:cstheme="minorBidi"/>
      <w:b/>
      <w:i/>
      <w:szCs w:val="22"/>
      <w:lang w:eastAsia="pl-PL"/>
    </w:rPr>
  </w:style>
  <w:style w:type="table" w:styleId="Tabela-Siatka">
    <w:name w:val="Table Grid"/>
    <w:basedOn w:val="Standardowy"/>
    <w:uiPriority w:val="59"/>
    <w:rsid w:val="001625A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503F2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503F2"/>
    <w:pPr>
      <w:suppressAutoHyphens w:val="0"/>
      <w:spacing w:after="100" w:line="259" w:lineRule="auto"/>
      <w:ind w:left="440" w:firstLine="0"/>
      <w:jc w:val="left"/>
    </w:pPr>
    <w:rPr>
      <w:rFonts w:asciiTheme="minorHAnsi" w:eastAsiaTheme="minorEastAsia" w:hAnsiTheme="minorHAnsi"/>
      <w:szCs w:val="22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E76"/>
    <w:pPr>
      <w:ind w:firstLine="567"/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E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1A8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1A89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1A89"/>
    <w:rPr>
      <w:vertAlign w:val="superscript"/>
    </w:rPr>
  </w:style>
  <w:style w:type="paragraph" w:customStyle="1" w:styleId="Tekstpodstawowywcity31">
    <w:name w:val="Tekst podstawowy wcięty 31"/>
    <w:basedOn w:val="Normalny"/>
    <w:rsid w:val="00605E15"/>
    <w:pPr>
      <w:spacing w:line="360" w:lineRule="auto"/>
      <w:ind w:left="360" w:firstLine="0"/>
    </w:pPr>
    <w:rPr>
      <w:rFonts w:ascii="Arial" w:hAnsi="Arial" w:cs="Arial"/>
      <w:sz w:val="24"/>
      <w:szCs w:val="24"/>
      <w:lang w:eastAsia="ar-SA"/>
    </w:rPr>
  </w:style>
  <w:style w:type="paragraph" w:customStyle="1" w:styleId="1dzia">
    <w:name w:val="[1] dział"/>
    <w:basedOn w:val="Normalny"/>
    <w:qFormat/>
    <w:rsid w:val="00605E15"/>
    <w:pPr>
      <w:suppressAutoHyphens w:val="0"/>
      <w:spacing w:after="200" w:line="276" w:lineRule="auto"/>
      <w:ind w:firstLine="0"/>
      <w:jc w:val="left"/>
    </w:pPr>
    <w:rPr>
      <w:rFonts w:ascii="Arial" w:hAnsi="Arial"/>
      <w:b/>
      <w:szCs w:val="22"/>
      <w:lang w:eastAsia="pl-PL"/>
    </w:rPr>
  </w:style>
  <w:style w:type="character" w:customStyle="1" w:styleId="apple-converted-space">
    <w:name w:val="apple-converted-space"/>
    <w:basedOn w:val="Domylnaczcionkaakapitu"/>
    <w:rsid w:val="002B7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1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DD50A-540A-4C7D-A959-221069B6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7523</Words>
  <Characters>45138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EKOD</dc:creator>
  <cp:lastModifiedBy>MK</cp:lastModifiedBy>
  <cp:revision>3</cp:revision>
  <cp:lastPrinted>2016-12-16T12:37:00Z</cp:lastPrinted>
  <dcterms:created xsi:type="dcterms:W3CDTF">2017-05-29T06:18:00Z</dcterms:created>
  <dcterms:modified xsi:type="dcterms:W3CDTF">2017-05-29T06:19:00Z</dcterms:modified>
</cp:coreProperties>
</file>